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8FDBE" w14:textId="77777777" w:rsidR="00B57F66" w:rsidRPr="005C1299" w:rsidRDefault="00B57F66" w:rsidP="00B57F66">
      <w:pPr>
        <w:autoSpaceDN w:val="0"/>
        <w:spacing w:line="240" w:lineRule="auto"/>
        <w:ind w:left="-567" w:hanging="10"/>
        <w:jc w:val="center"/>
        <w:rPr>
          <w:rFonts w:eastAsia="Calibri"/>
          <w:b/>
          <w:color w:val="000000"/>
          <w:spacing w:val="40"/>
        </w:rPr>
      </w:pPr>
      <w:bookmarkStart w:id="0" w:name="_Toc74321435"/>
      <w:r w:rsidRPr="005C1299">
        <w:rPr>
          <w:rFonts w:eastAsia="Calibri"/>
          <w:b/>
          <w:color w:val="000000"/>
          <w:spacing w:val="30"/>
        </w:rPr>
        <w:t>Образовательная автономная некоммерческая организация в</w:t>
      </w:r>
      <w:r w:rsidRPr="005C1299">
        <w:rPr>
          <w:rFonts w:eastAsia="Calibri"/>
          <w:b/>
          <w:color w:val="000000"/>
          <w:spacing w:val="40"/>
        </w:rPr>
        <w:t>ысшего образования</w:t>
      </w:r>
    </w:p>
    <w:p w14:paraId="07BB3247" w14:textId="77777777" w:rsidR="00B57F66" w:rsidRPr="005C1299" w:rsidRDefault="00B57F66" w:rsidP="00B57F66">
      <w:pPr>
        <w:autoSpaceDN w:val="0"/>
        <w:spacing w:line="240" w:lineRule="auto"/>
        <w:ind w:left="89" w:hanging="10"/>
        <w:jc w:val="center"/>
        <w:rPr>
          <w:rFonts w:eastAsia="Calibri"/>
          <w:b/>
          <w:color w:val="000000"/>
          <w:spacing w:val="40"/>
        </w:rPr>
      </w:pPr>
    </w:p>
    <w:p w14:paraId="33846F83" w14:textId="77777777" w:rsidR="00B57F66" w:rsidRPr="005C1299" w:rsidRDefault="00B57F66" w:rsidP="00B57F66">
      <w:pPr>
        <w:autoSpaceDN w:val="0"/>
        <w:spacing w:line="240" w:lineRule="auto"/>
        <w:ind w:left="-142" w:hanging="10"/>
        <w:jc w:val="center"/>
        <w:rPr>
          <w:rFonts w:eastAsia="Calibri"/>
          <w:b/>
          <w:color w:val="000000"/>
          <w:spacing w:val="40"/>
        </w:rPr>
      </w:pPr>
      <w:r w:rsidRPr="005C1299">
        <w:rPr>
          <w:rFonts w:eastAsia="Calibri"/>
          <w:b/>
          <w:color w:val="000000"/>
          <w:spacing w:val="40"/>
        </w:rPr>
        <w:t xml:space="preserve">«МОСКОВСКИЙ </w:t>
      </w:r>
      <w:r>
        <w:rPr>
          <w:rFonts w:eastAsia="Calibri"/>
          <w:b/>
          <w:color w:val="000000"/>
          <w:spacing w:val="40"/>
        </w:rPr>
        <w:t>ТЕХНОЛОГИЧЕСКИЙ</w:t>
      </w:r>
      <w:r w:rsidRPr="005C1299">
        <w:rPr>
          <w:rFonts w:eastAsia="Calibri"/>
          <w:b/>
          <w:color w:val="000000"/>
          <w:spacing w:val="40"/>
        </w:rPr>
        <w:t xml:space="preserve"> ИНСТИТУТ»</w:t>
      </w:r>
    </w:p>
    <w:tbl>
      <w:tblPr>
        <w:tblW w:w="0" w:type="auto"/>
        <w:tblBorders>
          <w:top w:val="double" w:sz="4" w:space="0" w:color="auto"/>
        </w:tblBorders>
        <w:tblLook w:val="04A0" w:firstRow="1" w:lastRow="0" w:firstColumn="1" w:lastColumn="0" w:noHBand="0" w:noVBand="1"/>
      </w:tblPr>
      <w:tblGrid>
        <w:gridCol w:w="4679"/>
        <w:gridCol w:w="4676"/>
      </w:tblGrid>
      <w:tr w:rsidR="00B57F66" w:rsidRPr="005C1299" w14:paraId="16FA69E5" w14:textId="77777777" w:rsidTr="000A3C68">
        <w:trPr>
          <w:trHeight w:val="117"/>
        </w:trPr>
        <w:tc>
          <w:tcPr>
            <w:tcW w:w="4717" w:type="dxa"/>
            <w:tcBorders>
              <w:top w:val="double" w:sz="4" w:space="0" w:color="auto"/>
              <w:left w:val="nil"/>
              <w:bottom w:val="nil"/>
              <w:right w:val="nil"/>
            </w:tcBorders>
            <w:hideMark/>
          </w:tcPr>
          <w:p w14:paraId="7AB6C463" w14:textId="77777777" w:rsidR="00B57F66" w:rsidRPr="005C1299" w:rsidRDefault="00B57F66" w:rsidP="00B57F66">
            <w:pPr>
              <w:widowControl w:val="0"/>
              <w:autoSpaceDE w:val="0"/>
              <w:autoSpaceDN w:val="0"/>
              <w:adjustRightInd w:val="0"/>
              <w:spacing w:line="240" w:lineRule="auto"/>
              <w:rPr>
                <w:rFonts w:eastAsia="Calibri"/>
                <w:b/>
                <w:color w:val="000000"/>
                <w:spacing w:val="40"/>
              </w:rPr>
            </w:pPr>
          </w:p>
        </w:tc>
        <w:tc>
          <w:tcPr>
            <w:tcW w:w="4713" w:type="dxa"/>
            <w:tcBorders>
              <w:top w:val="double" w:sz="4" w:space="0" w:color="auto"/>
              <w:left w:val="nil"/>
              <w:bottom w:val="nil"/>
              <w:right w:val="nil"/>
            </w:tcBorders>
            <w:hideMark/>
          </w:tcPr>
          <w:p w14:paraId="5098F4F6" w14:textId="77777777" w:rsidR="00B57F66" w:rsidRPr="005C1299" w:rsidRDefault="00B57F66" w:rsidP="00B57F66">
            <w:pPr>
              <w:spacing w:line="240" w:lineRule="auto"/>
              <w:rPr>
                <w:sz w:val="20"/>
                <w:szCs w:val="20"/>
              </w:rPr>
            </w:pPr>
          </w:p>
        </w:tc>
      </w:tr>
    </w:tbl>
    <w:p w14:paraId="1FBD3895" w14:textId="77777777" w:rsidR="00B57F66" w:rsidRPr="005C1299" w:rsidRDefault="00B57F66" w:rsidP="00B57F66">
      <w:pPr>
        <w:autoSpaceDE w:val="0"/>
        <w:autoSpaceDN w:val="0"/>
        <w:adjustRightInd w:val="0"/>
        <w:spacing w:line="240" w:lineRule="auto"/>
        <w:jc w:val="center"/>
        <w:rPr>
          <w:sz w:val="20"/>
          <w:szCs w:val="20"/>
        </w:rPr>
      </w:pPr>
    </w:p>
    <w:p w14:paraId="39305D0F" w14:textId="77777777" w:rsidR="00B57F66" w:rsidRPr="005C1299" w:rsidRDefault="00B57F66" w:rsidP="00B57F66">
      <w:pPr>
        <w:autoSpaceDE w:val="0"/>
        <w:autoSpaceDN w:val="0"/>
        <w:adjustRightInd w:val="0"/>
        <w:spacing w:line="240" w:lineRule="auto"/>
        <w:jc w:val="center"/>
        <w:rPr>
          <w:sz w:val="20"/>
          <w:szCs w:val="20"/>
        </w:rPr>
      </w:pPr>
    </w:p>
    <w:p w14:paraId="0F6ED361" w14:textId="77777777" w:rsidR="00B57F66" w:rsidRPr="005C1299" w:rsidRDefault="00B57F66" w:rsidP="00B57F66">
      <w:pPr>
        <w:autoSpaceDE w:val="0"/>
        <w:autoSpaceDN w:val="0"/>
        <w:adjustRightInd w:val="0"/>
        <w:spacing w:line="240" w:lineRule="auto"/>
        <w:jc w:val="center"/>
        <w:rPr>
          <w:sz w:val="20"/>
          <w:szCs w:val="20"/>
        </w:rPr>
      </w:pPr>
    </w:p>
    <w:p w14:paraId="29AFFC4B" w14:textId="77777777" w:rsidR="00B57F66" w:rsidRPr="005C1299" w:rsidRDefault="00B57F66" w:rsidP="00B57F66">
      <w:pPr>
        <w:autoSpaceDN w:val="0"/>
        <w:spacing w:line="240" w:lineRule="auto"/>
        <w:jc w:val="center"/>
        <w:rPr>
          <w:rFonts w:eastAsia="Calibri"/>
        </w:rPr>
      </w:pPr>
    </w:p>
    <w:p w14:paraId="5F6E8ABB" w14:textId="77777777" w:rsidR="00B57F66" w:rsidRPr="005C1299" w:rsidRDefault="00B57F66" w:rsidP="00B57F66">
      <w:pPr>
        <w:autoSpaceDN w:val="0"/>
        <w:spacing w:line="240" w:lineRule="auto"/>
        <w:jc w:val="center"/>
        <w:rPr>
          <w:rFonts w:eastAsia="Calibri"/>
        </w:rPr>
      </w:pPr>
    </w:p>
    <w:tbl>
      <w:tblPr>
        <w:tblW w:w="9629" w:type="dxa"/>
        <w:tblLook w:val="04A0" w:firstRow="1" w:lastRow="0" w:firstColumn="1" w:lastColumn="0" w:noHBand="0" w:noVBand="1"/>
      </w:tblPr>
      <w:tblGrid>
        <w:gridCol w:w="2257"/>
        <w:gridCol w:w="1695"/>
        <w:gridCol w:w="2636"/>
        <w:gridCol w:w="3041"/>
      </w:tblGrid>
      <w:tr w:rsidR="00B57F66" w:rsidRPr="005C1299" w14:paraId="7BAE27C6" w14:textId="77777777" w:rsidTr="000A3C68">
        <w:trPr>
          <w:trHeight w:val="311"/>
        </w:trPr>
        <w:tc>
          <w:tcPr>
            <w:tcW w:w="1465" w:type="dxa"/>
            <w:hideMark/>
          </w:tcPr>
          <w:p w14:paraId="2ECD1EB2" w14:textId="77777777" w:rsidR="00B57F66" w:rsidRPr="005C1299" w:rsidRDefault="00B57F66" w:rsidP="00B57F66">
            <w:pPr>
              <w:autoSpaceDN w:val="0"/>
              <w:spacing w:line="240" w:lineRule="auto"/>
              <w:rPr>
                <w:rFonts w:eastAsia="Calibri"/>
                <w:b/>
                <w:sz w:val="22"/>
                <w:szCs w:val="22"/>
              </w:rPr>
            </w:pPr>
            <w:r w:rsidRPr="005C1299">
              <w:rPr>
                <w:rFonts w:eastAsia="Calibri"/>
                <w:b/>
                <w:sz w:val="22"/>
                <w:szCs w:val="22"/>
              </w:rPr>
              <w:t>Направление</w:t>
            </w:r>
          </w:p>
        </w:tc>
        <w:tc>
          <w:tcPr>
            <w:tcW w:w="1187" w:type="dxa"/>
            <w:tcBorders>
              <w:top w:val="nil"/>
              <w:left w:val="nil"/>
              <w:bottom w:val="single" w:sz="4" w:space="0" w:color="auto"/>
              <w:right w:val="nil"/>
            </w:tcBorders>
            <w:hideMark/>
          </w:tcPr>
          <w:p w14:paraId="0E1F68AF" w14:textId="77777777" w:rsidR="00B57F66" w:rsidRPr="005C1299" w:rsidRDefault="00B57F66" w:rsidP="00B57F66">
            <w:pPr>
              <w:autoSpaceDN w:val="0"/>
              <w:spacing w:line="240" w:lineRule="auto"/>
              <w:jc w:val="center"/>
              <w:rPr>
                <w:rFonts w:eastAsia="Calibri"/>
                <w:b/>
                <w:bCs/>
                <w:i/>
                <w:iCs/>
                <w:color w:val="000080"/>
                <w:sz w:val="22"/>
                <w:szCs w:val="22"/>
              </w:rPr>
            </w:pPr>
            <w:r>
              <w:rPr>
                <w:rFonts w:eastAsia="Calibri"/>
                <w:b/>
                <w:bCs/>
                <w:i/>
                <w:iCs/>
                <w:color w:val="000080"/>
                <w:sz w:val="22"/>
                <w:szCs w:val="22"/>
              </w:rPr>
              <w:t>09</w:t>
            </w:r>
            <w:r w:rsidRPr="005C1299">
              <w:rPr>
                <w:rFonts w:eastAsia="Calibri"/>
                <w:b/>
                <w:bCs/>
                <w:i/>
                <w:iCs/>
                <w:color w:val="000080"/>
                <w:sz w:val="22"/>
                <w:szCs w:val="22"/>
              </w:rPr>
              <w:t>.03.0</w:t>
            </w:r>
            <w:r>
              <w:rPr>
                <w:rFonts w:eastAsia="Calibri"/>
                <w:b/>
                <w:bCs/>
                <w:i/>
                <w:iCs/>
                <w:color w:val="000080"/>
                <w:sz w:val="22"/>
                <w:szCs w:val="22"/>
              </w:rPr>
              <w:t>3</w:t>
            </w:r>
          </w:p>
        </w:tc>
        <w:tc>
          <w:tcPr>
            <w:tcW w:w="2683" w:type="dxa"/>
            <w:hideMark/>
          </w:tcPr>
          <w:p w14:paraId="65FFC921" w14:textId="77777777" w:rsidR="00B57F66" w:rsidRPr="005C1299" w:rsidRDefault="00B57F66" w:rsidP="00B57F66">
            <w:pPr>
              <w:autoSpaceDN w:val="0"/>
              <w:spacing w:line="240" w:lineRule="auto"/>
              <w:jc w:val="right"/>
              <w:rPr>
                <w:rFonts w:eastAsia="Calibri"/>
                <w:b/>
                <w:sz w:val="22"/>
                <w:szCs w:val="22"/>
                <w:lang w:val="en-US"/>
              </w:rPr>
            </w:pPr>
            <w:r w:rsidRPr="005C1299">
              <w:rPr>
                <w:rFonts w:eastAsia="Calibri"/>
                <w:b/>
                <w:sz w:val="22"/>
                <w:szCs w:val="22"/>
              </w:rPr>
              <w:t>Направленность</w:t>
            </w:r>
          </w:p>
        </w:tc>
        <w:tc>
          <w:tcPr>
            <w:tcW w:w="4294" w:type="dxa"/>
            <w:tcBorders>
              <w:top w:val="nil"/>
              <w:left w:val="nil"/>
              <w:bottom w:val="single" w:sz="4" w:space="0" w:color="auto"/>
              <w:right w:val="nil"/>
            </w:tcBorders>
          </w:tcPr>
          <w:p w14:paraId="20D3E2BD" w14:textId="77777777" w:rsidR="00B57F66" w:rsidRPr="005C1299" w:rsidRDefault="00B57F66" w:rsidP="00B57F66">
            <w:pPr>
              <w:autoSpaceDN w:val="0"/>
              <w:spacing w:line="240" w:lineRule="auto"/>
              <w:jc w:val="center"/>
              <w:rPr>
                <w:rFonts w:eastAsia="Calibri"/>
                <w:sz w:val="22"/>
                <w:szCs w:val="22"/>
              </w:rPr>
            </w:pPr>
          </w:p>
        </w:tc>
      </w:tr>
      <w:tr w:rsidR="00B57F66" w:rsidRPr="005C1299" w14:paraId="50B211DD" w14:textId="77777777" w:rsidTr="000A3C68">
        <w:trPr>
          <w:trHeight w:val="267"/>
        </w:trPr>
        <w:tc>
          <w:tcPr>
            <w:tcW w:w="1465" w:type="dxa"/>
          </w:tcPr>
          <w:p w14:paraId="6338E332" w14:textId="77777777" w:rsidR="00B57F66" w:rsidRPr="005C1299" w:rsidRDefault="00B57F66" w:rsidP="00B57F66">
            <w:pPr>
              <w:autoSpaceDN w:val="0"/>
              <w:spacing w:line="240" w:lineRule="auto"/>
              <w:rPr>
                <w:rFonts w:eastAsia="Calibri"/>
                <w:b/>
                <w:sz w:val="22"/>
                <w:szCs w:val="22"/>
              </w:rPr>
            </w:pPr>
          </w:p>
        </w:tc>
        <w:tc>
          <w:tcPr>
            <w:tcW w:w="1187" w:type="dxa"/>
            <w:tcBorders>
              <w:top w:val="single" w:sz="4" w:space="0" w:color="auto"/>
              <w:left w:val="nil"/>
              <w:bottom w:val="nil"/>
              <w:right w:val="nil"/>
            </w:tcBorders>
            <w:hideMark/>
          </w:tcPr>
          <w:p w14:paraId="1870D034" w14:textId="77777777" w:rsidR="00B57F66" w:rsidRPr="005C1299" w:rsidRDefault="00B57F66" w:rsidP="00B57F66">
            <w:pPr>
              <w:autoSpaceDN w:val="0"/>
              <w:spacing w:line="240" w:lineRule="auto"/>
              <w:jc w:val="center"/>
              <w:rPr>
                <w:rFonts w:eastAsia="Calibri"/>
                <w:sz w:val="22"/>
                <w:szCs w:val="22"/>
              </w:rPr>
            </w:pPr>
            <w:r w:rsidRPr="005C1299">
              <w:rPr>
                <w:rFonts w:eastAsia="Calibri"/>
                <w:i/>
                <w:sz w:val="22"/>
                <w:szCs w:val="22"/>
                <w:vertAlign w:val="superscript"/>
              </w:rPr>
              <w:t>(код)</w:t>
            </w:r>
          </w:p>
        </w:tc>
        <w:tc>
          <w:tcPr>
            <w:tcW w:w="2683" w:type="dxa"/>
          </w:tcPr>
          <w:p w14:paraId="3AF028F7" w14:textId="77777777" w:rsidR="00B57F66" w:rsidRPr="005C1299" w:rsidRDefault="00B57F66" w:rsidP="00B57F66">
            <w:pPr>
              <w:autoSpaceDN w:val="0"/>
              <w:spacing w:line="240" w:lineRule="auto"/>
              <w:rPr>
                <w:rFonts w:eastAsia="Calibri"/>
                <w:b/>
                <w:sz w:val="22"/>
                <w:szCs w:val="22"/>
              </w:rPr>
            </w:pPr>
          </w:p>
        </w:tc>
        <w:tc>
          <w:tcPr>
            <w:tcW w:w="4294" w:type="dxa"/>
            <w:tcBorders>
              <w:top w:val="single" w:sz="4" w:space="0" w:color="auto"/>
              <w:left w:val="nil"/>
              <w:bottom w:val="nil"/>
              <w:right w:val="nil"/>
            </w:tcBorders>
            <w:hideMark/>
          </w:tcPr>
          <w:p w14:paraId="2A606FE9" w14:textId="77777777" w:rsidR="00B57F66" w:rsidRPr="005C1299" w:rsidRDefault="00B57F66" w:rsidP="00B57F66">
            <w:pPr>
              <w:autoSpaceDN w:val="0"/>
              <w:spacing w:line="240" w:lineRule="auto"/>
              <w:jc w:val="center"/>
              <w:rPr>
                <w:rFonts w:eastAsia="Calibri"/>
                <w:sz w:val="22"/>
                <w:szCs w:val="22"/>
              </w:rPr>
            </w:pPr>
            <w:r w:rsidRPr="005C1299">
              <w:rPr>
                <w:rFonts w:eastAsia="Calibri"/>
                <w:i/>
                <w:sz w:val="22"/>
                <w:szCs w:val="22"/>
                <w:vertAlign w:val="superscript"/>
              </w:rPr>
              <w:t>(наименование)</w:t>
            </w:r>
          </w:p>
        </w:tc>
      </w:tr>
    </w:tbl>
    <w:p w14:paraId="5A642B6B" w14:textId="77777777" w:rsidR="00B57F66" w:rsidRPr="005C1299" w:rsidRDefault="00B57F66" w:rsidP="00B57F66">
      <w:pPr>
        <w:autoSpaceDN w:val="0"/>
        <w:spacing w:line="240" w:lineRule="auto"/>
        <w:jc w:val="right"/>
        <w:rPr>
          <w:rFonts w:eastAsia="Calibri"/>
        </w:rPr>
      </w:pPr>
    </w:p>
    <w:p w14:paraId="4FE2836F" w14:textId="77777777" w:rsidR="00B57F66" w:rsidRPr="005C1299" w:rsidRDefault="00B57F66" w:rsidP="00B57F66">
      <w:pPr>
        <w:autoSpaceDN w:val="0"/>
        <w:spacing w:line="240" w:lineRule="auto"/>
        <w:jc w:val="center"/>
        <w:rPr>
          <w:rFonts w:eastAsia="Calibri"/>
        </w:rPr>
      </w:pPr>
    </w:p>
    <w:p w14:paraId="3FD911D1" w14:textId="77777777" w:rsidR="00B57F66" w:rsidRPr="005C1299" w:rsidRDefault="00B57F66" w:rsidP="00B57F66">
      <w:pPr>
        <w:autoSpaceDN w:val="0"/>
        <w:spacing w:line="240" w:lineRule="auto"/>
        <w:jc w:val="center"/>
        <w:rPr>
          <w:rFonts w:eastAsia="Calibri"/>
        </w:rPr>
      </w:pPr>
    </w:p>
    <w:p w14:paraId="058D4643" w14:textId="77777777" w:rsidR="00B57F66" w:rsidRPr="005C1299" w:rsidRDefault="00B57F66" w:rsidP="00B57F66">
      <w:pPr>
        <w:autoSpaceDN w:val="0"/>
        <w:spacing w:line="240" w:lineRule="auto"/>
        <w:jc w:val="center"/>
        <w:rPr>
          <w:rFonts w:eastAsia="Calibri"/>
        </w:rPr>
      </w:pPr>
    </w:p>
    <w:p w14:paraId="17CD28D2" w14:textId="77777777" w:rsidR="00B57F66" w:rsidRPr="005C1299" w:rsidRDefault="00B57F66" w:rsidP="00B57F66">
      <w:pPr>
        <w:keepNext/>
        <w:widowControl w:val="0"/>
        <w:autoSpaceDN w:val="0"/>
        <w:spacing w:line="240" w:lineRule="auto"/>
        <w:jc w:val="center"/>
        <w:outlineLvl w:val="3"/>
        <w:rPr>
          <w:b/>
          <w:bCs/>
          <w:caps/>
        </w:rPr>
      </w:pPr>
      <w:r w:rsidRPr="005C1299">
        <w:rPr>
          <w:b/>
          <w:bCs/>
          <w:caps/>
        </w:rPr>
        <w:t>ВЫПУСКНАЯ КВАЛИФИКАЦИОННАЯ работа</w:t>
      </w:r>
    </w:p>
    <w:tbl>
      <w:tblPr>
        <w:tblW w:w="5000" w:type="pct"/>
        <w:tblLook w:val="04A0" w:firstRow="1" w:lastRow="0" w:firstColumn="1" w:lastColumn="0" w:noHBand="0" w:noVBand="1"/>
      </w:tblPr>
      <w:tblGrid>
        <w:gridCol w:w="2017"/>
        <w:gridCol w:w="7338"/>
      </w:tblGrid>
      <w:tr w:rsidR="00B57F66" w:rsidRPr="005C1299" w14:paraId="1B8E8D50" w14:textId="77777777" w:rsidTr="000A3C68">
        <w:trPr>
          <w:trHeight w:val="20"/>
        </w:trPr>
        <w:tc>
          <w:tcPr>
            <w:tcW w:w="1078" w:type="pct"/>
            <w:vAlign w:val="center"/>
          </w:tcPr>
          <w:p w14:paraId="34A3C7C6" w14:textId="77777777" w:rsidR="00B57F66" w:rsidRPr="005C1299" w:rsidRDefault="00B57F66" w:rsidP="00B57F66">
            <w:pPr>
              <w:keepNext/>
              <w:widowControl w:val="0"/>
              <w:autoSpaceDN w:val="0"/>
              <w:spacing w:line="240" w:lineRule="auto"/>
              <w:ind w:firstLine="697"/>
              <w:outlineLvl w:val="3"/>
              <w:rPr>
                <w:b/>
                <w:bCs/>
              </w:rPr>
            </w:pPr>
          </w:p>
          <w:p w14:paraId="0A33B559" w14:textId="77777777" w:rsidR="00B57F66" w:rsidRPr="005C1299" w:rsidRDefault="00B57F66" w:rsidP="00B57F66">
            <w:pPr>
              <w:keepNext/>
              <w:widowControl w:val="0"/>
              <w:autoSpaceDN w:val="0"/>
              <w:spacing w:line="240" w:lineRule="auto"/>
              <w:ind w:firstLine="697"/>
              <w:outlineLvl w:val="3"/>
              <w:rPr>
                <w:b/>
                <w:bCs/>
              </w:rPr>
            </w:pPr>
          </w:p>
          <w:p w14:paraId="7CC0D691" w14:textId="77777777" w:rsidR="00B57F66" w:rsidRPr="005C1299" w:rsidRDefault="00B57F66" w:rsidP="00B57F66">
            <w:pPr>
              <w:keepNext/>
              <w:widowControl w:val="0"/>
              <w:autoSpaceDN w:val="0"/>
              <w:spacing w:line="240" w:lineRule="auto"/>
              <w:ind w:firstLine="697"/>
              <w:outlineLvl w:val="3"/>
              <w:rPr>
                <w:b/>
                <w:bCs/>
                <w:caps/>
              </w:rPr>
            </w:pPr>
            <w:r w:rsidRPr="005C1299">
              <w:rPr>
                <w:b/>
                <w:bCs/>
              </w:rPr>
              <w:t>на тему</w:t>
            </w:r>
          </w:p>
        </w:tc>
        <w:tc>
          <w:tcPr>
            <w:tcW w:w="3922" w:type="pct"/>
            <w:tcBorders>
              <w:top w:val="nil"/>
              <w:left w:val="nil"/>
              <w:bottom w:val="single" w:sz="4" w:space="0" w:color="auto"/>
              <w:right w:val="nil"/>
            </w:tcBorders>
            <w:vAlign w:val="center"/>
          </w:tcPr>
          <w:p w14:paraId="0CF48492" w14:textId="77777777" w:rsidR="00B57F66" w:rsidRPr="005C1299" w:rsidRDefault="00B57F66" w:rsidP="00B57F66">
            <w:pPr>
              <w:keepNext/>
              <w:widowControl w:val="0"/>
              <w:autoSpaceDN w:val="0"/>
              <w:spacing w:line="240" w:lineRule="auto"/>
              <w:jc w:val="center"/>
              <w:outlineLvl w:val="3"/>
              <w:rPr>
                <w:b/>
                <w:bCs/>
                <w:caps/>
              </w:rPr>
            </w:pPr>
          </w:p>
        </w:tc>
      </w:tr>
      <w:tr w:rsidR="00B57F66" w:rsidRPr="005C1299" w14:paraId="339DA985" w14:textId="77777777" w:rsidTr="000A3C68">
        <w:trPr>
          <w:trHeight w:val="20"/>
        </w:trPr>
        <w:tc>
          <w:tcPr>
            <w:tcW w:w="5000" w:type="pct"/>
            <w:gridSpan w:val="2"/>
            <w:tcBorders>
              <w:top w:val="nil"/>
              <w:left w:val="nil"/>
              <w:bottom w:val="single" w:sz="4" w:space="0" w:color="auto"/>
              <w:right w:val="nil"/>
            </w:tcBorders>
            <w:vAlign w:val="center"/>
          </w:tcPr>
          <w:p w14:paraId="46CFF959" w14:textId="77777777" w:rsidR="00B57F66" w:rsidRPr="005C1299" w:rsidRDefault="00B57F66" w:rsidP="00B57F66">
            <w:pPr>
              <w:autoSpaceDN w:val="0"/>
              <w:spacing w:line="240" w:lineRule="auto"/>
              <w:jc w:val="center"/>
              <w:rPr>
                <w:rFonts w:eastAsia="Calibri"/>
                <w:b/>
                <w:caps/>
              </w:rPr>
            </w:pPr>
          </w:p>
        </w:tc>
      </w:tr>
      <w:tr w:rsidR="00B57F66" w:rsidRPr="005C1299" w14:paraId="5354B614" w14:textId="77777777" w:rsidTr="000A3C68">
        <w:trPr>
          <w:trHeight w:val="20"/>
        </w:trPr>
        <w:tc>
          <w:tcPr>
            <w:tcW w:w="5000" w:type="pct"/>
            <w:gridSpan w:val="2"/>
            <w:tcBorders>
              <w:top w:val="single" w:sz="4" w:space="0" w:color="auto"/>
              <w:left w:val="nil"/>
              <w:bottom w:val="single" w:sz="4" w:space="0" w:color="auto"/>
              <w:right w:val="nil"/>
            </w:tcBorders>
            <w:vAlign w:val="center"/>
          </w:tcPr>
          <w:p w14:paraId="427D1328" w14:textId="77777777" w:rsidR="00B57F66" w:rsidRPr="005C1299" w:rsidRDefault="00B57F66" w:rsidP="00B57F66">
            <w:pPr>
              <w:autoSpaceDN w:val="0"/>
              <w:spacing w:line="240" w:lineRule="auto"/>
              <w:jc w:val="center"/>
              <w:rPr>
                <w:rFonts w:eastAsia="Calibri"/>
                <w:b/>
                <w:caps/>
              </w:rPr>
            </w:pPr>
          </w:p>
        </w:tc>
      </w:tr>
    </w:tbl>
    <w:p w14:paraId="73DA0138" w14:textId="77777777" w:rsidR="00B57F66" w:rsidRPr="005C1299" w:rsidRDefault="00B57F66" w:rsidP="00B57F66">
      <w:pPr>
        <w:autoSpaceDN w:val="0"/>
        <w:spacing w:line="240" w:lineRule="auto"/>
        <w:jc w:val="center"/>
        <w:rPr>
          <w:rFonts w:eastAsia="Calibri"/>
        </w:rPr>
      </w:pPr>
    </w:p>
    <w:p w14:paraId="0D6DA706" w14:textId="77777777" w:rsidR="00B57F66" w:rsidRPr="005C1299" w:rsidRDefault="00B57F66" w:rsidP="00B57F66">
      <w:pPr>
        <w:autoSpaceDN w:val="0"/>
        <w:spacing w:line="240" w:lineRule="auto"/>
        <w:jc w:val="center"/>
        <w:rPr>
          <w:rFonts w:eastAsia="Calibri"/>
        </w:rPr>
      </w:pPr>
    </w:p>
    <w:p w14:paraId="42AD5763" w14:textId="77777777" w:rsidR="00B57F66" w:rsidRPr="005C1299" w:rsidRDefault="00B57F66" w:rsidP="00B57F66">
      <w:pPr>
        <w:autoSpaceDN w:val="0"/>
        <w:spacing w:line="240" w:lineRule="auto"/>
        <w:jc w:val="center"/>
        <w:rPr>
          <w:rFonts w:eastAsia="Calibri"/>
        </w:rPr>
      </w:pPr>
    </w:p>
    <w:p w14:paraId="0EFE5260" w14:textId="77777777" w:rsidR="00B57F66" w:rsidRPr="005C1299" w:rsidRDefault="00B57F66" w:rsidP="00B57F66">
      <w:pPr>
        <w:autoSpaceDN w:val="0"/>
        <w:spacing w:line="240" w:lineRule="auto"/>
        <w:jc w:val="center"/>
        <w:rPr>
          <w:rFonts w:eastAsia="Calibri"/>
        </w:rPr>
      </w:pPr>
    </w:p>
    <w:p w14:paraId="4DAAE572" w14:textId="77777777" w:rsidR="00B57F66" w:rsidRPr="005C1299" w:rsidRDefault="00B57F66" w:rsidP="00B57F66">
      <w:pPr>
        <w:autoSpaceDN w:val="0"/>
        <w:spacing w:line="240" w:lineRule="auto"/>
        <w:jc w:val="center"/>
        <w:rPr>
          <w:rFonts w:eastAsia="Calibri"/>
        </w:rPr>
      </w:pPr>
    </w:p>
    <w:tbl>
      <w:tblPr>
        <w:tblW w:w="5000" w:type="pct"/>
        <w:tblLook w:val="04A0" w:firstRow="1" w:lastRow="0" w:firstColumn="1" w:lastColumn="0" w:noHBand="0" w:noVBand="1"/>
      </w:tblPr>
      <w:tblGrid>
        <w:gridCol w:w="2653"/>
        <w:gridCol w:w="3391"/>
        <w:gridCol w:w="566"/>
        <w:gridCol w:w="2745"/>
      </w:tblGrid>
      <w:tr w:rsidR="00B57F66" w:rsidRPr="005C1299" w14:paraId="53A585F6" w14:textId="77777777" w:rsidTr="000A3C68">
        <w:trPr>
          <w:trHeight w:val="629"/>
        </w:trPr>
        <w:tc>
          <w:tcPr>
            <w:tcW w:w="1414" w:type="pct"/>
            <w:noWrap/>
            <w:vAlign w:val="bottom"/>
            <w:hideMark/>
          </w:tcPr>
          <w:p w14:paraId="30312593" w14:textId="77777777" w:rsidR="00B57F66" w:rsidRPr="005C1299" w:rsidRDefault="00B57F66" w:rsidP="00B57F66">
            <w:pPr>
              <w:autoSpaceDN w:val="0"/>
              <w:spacing w:line="240" w:lineRule="auto"/>
              <w:jc w:val="right"/>
              <w:rPr>
                <w:rFonts w:eastAsia="Calibri"/>
              </w:rPr>
            </w:pPr>
            <w:r w:rsidRPr="005C1299">
              <w:rPr>
                <w:rFonts w:eastAsia="Calibri"/>
              </w:rPr>
              <w:t xml:space="preserve">Обучающийся </w:t>
            </w:r>
          </w:p>
        </w:tc>
        <w:tc>
          <w:tcPr>
            <w:tcW w:w="2088" w:type="pct"/>
            <w:tcBorders>
              <w:top w:val="nil"/>
              <w:left w:val="nil"/>
              <w:bottom w:val="single" w:sz="4" w:space="0" w:color="auto"/>
              <w:right w:val="nil"/>
            </w:tcBorders>
            <w:noWrap/>
            <w:vAlign w:val="bottom"/>
          </w:tcPr>
          <w:p w14:paraId="687B461A" w14:textId="77777777" w:rsidR="00B57F66" w:rsidRPr="005C1299" w:rsidRDefault="00B57F66" w:rsidP="00B57F66">
            <w:pPr>
              <w:autoSpaceDN w:val="0"/>
              <w:spacing w:line="240" w:lineRule="auto"/>
              <w:jc w:val="center"/>
              <w:rPr>
                <w:rFonts w:eastAsia="Calibri"/>
                <w:b/>
                <w:iCs/>
              </w:rPr>
            </w:pPr>
          </w:p>
        </w:tc>
        <w:tc>
          <w:tcPr>
            <w:tcW w:w="276" w:type="pct"/>
            <w:noWrap/>
            <w:vAlign w:val="bottom"/>
            <w:hideMark/>
          </w:tcPr>
          <w:p w14:paraId="5C3D3B25" w14:textId="77777777" w:rsidR="00B57F66" w:rsidRPr="005C1299" w:rsidRDefault="00B57F66" w:rsidP="00B57F66">
            <w:pPr>
              <w:autoSpaceDN w:val="0"/>
              <w:spacing w:line="240" w:lineRule="auto"/>
              <w:ind w:firstLineChars="100" w:firstLine="280"/>
              <w:rPr>
                <w:rFonts w:eastAsia="Calibri"/>
                <w:i/>
                <w:iCs/>
              </w:rPr>
            </w:pPr>
            <w:r w:rsidRPr="005C1299">
              <w:rPr>
                <w:rFonts w:eastAsia="Calibri"/>
                <w:i/>
                <w:iCs/>
              </w:rPr>
              <w:t> </w:t>
            </w:r>
          </w:p>
        </w:tc>
        <w:tc>
          <w:tcPr>
            <w:tcW w:w="1222" w:type="pct"/>
            <w:noWrap/>
            <w:vAlign w:val="bottom"/>
            <w:hideMark/>
          </w:tcPr>
          <w:p w14:paraId="3412E344" w14:textId="77777777" w:rsidR="00B57F66" w:rsidRPr="005C1299" w:rsidRDefault="00B57F66" w:rsidP="00B57F66">
            <w:pPr>
              <w:autoSpaceDN w:val="0"/>
              <w:spacing w:line="240" w:lineRule="auto"/>
              <w:jc w:val="center"/>
              <w:rPr>
                <w:rFonts w:eastAsia="Calibri"/>
                <w:b/>
                <w:i/>
                <w:iCs/>
              </w:rPr>
            </w:pPr>
            <w:r w:rsidRPr="005C1299">
              <w:rPr>
                <w:rFonts w:eastAsia="Calibri"/>
                <w:b/>
                <w:i/>
                <w:iCs/>
              </w:rPr>
              <w:t>_____________</w:t>
            </w:r>
          </w:p>
        </w:tc>
      </w:tr>
      <w:tr w:rsidR="00B57F66" w:rsidRPr="005C1299" w14:paraId="5FC5420A" w14:textId="77777777" w:rsidTr="000A3C68">
        <w:trPr>
          <w:trHeight w:val="195"/>
        </w:trPr>
        <w:tc>
          <w:tcPr>
            <w:tcW w:w="1414" w:type="pct"/>
            <w:noWrap/>
            <w:vAlign w:val="bottom"/>
          </w:tcPr>
          <w:p w14:paraId="10111B8A" w14:textId="77777777" w:rsidR="00B57F66" w:rsidRPr="005C1299" w:rsidRDefault="00B57F66" w:rsidP="00B57F66">
            <w:pPr>
              <w:autoSpaceDN w:val="0"/>
              <w:spacing w:line="240" w:lineRule="auto"/>
              <w:jc w:val="right"/>
              <w:rPr>
                <w:rFonts w:eastAsia="Calibri"/>
              </w:rPr>
            </w:pPr>
          </w:p>
        </w:tc>
        <w:tc>
          <w:tcPr>
            <w:tcW w:w="2088" w:type="pct"/>
            <w:tcBorders>
              <w:top w:val="single" w:sz="4" w:space="0" w:color="auto"/>
              <w:left w:val="nil"/>
              <w:bottom w:val="nil"/>
              <w:right w:val="nil"/>
            </w:tcBorders>
            <w:noWrap/>
            <w:hideMark/>
          </w:tcPr>
          <w:p w14:paraId="7B5A498E" w14:textId="77777777" w:rsidR="00B57F66" w:rsidRPr="005C1299" w:rsidRDefault="00B57F66" w:rsidP="00B57F66">
            <w:pPr>
              <w:autoSpaceDN w:val="0"/>
              <w:spacing w:line="240" w:lineRule="auto"/>
              <w:jc w:val="center"/>
              <w:rPr>
                <w:rFonts w:eastAsia="Calibri"/>
                <w:i/>
                <w:iCs/>
                <w:sz w:val="16"/>
                <w:szCs w:val="16"/>
              </w:rPr>
            </w:pPr>
            <w:r w:rsidRPr="005C1299">
              <w:rPr>
                <w:rFonts w:eastAsia="Calibri"/>
                <w:i/>
                <w:iCs/>
                <w:sz w:val="16"/>
                <w:szCs w:val="16"/>
              </w:rPr>
              <w:t>(Ф.И.О. полностью)</w:t>
            </w:r>
          </w:p>
        </w:tc>
        <w:tc>
          <w:tcPr>
            <w:tcW w:w="276" w:type="pct"/>
            <w:noWrap/>
          </w:tcPr>
          <w:p w14:paraId="51C4D747" w14:textId="77777777" w:rsidR="00B57F66" w:rsidRPr="005C1299" w:rsidRDefault="00B57F66" w:rsidP="00B57F66">
            <w:pPr>
              <w:autoSpaceDN w:val="0"/>
              <w:spacing w:line="240" w:lineRule="auto"/>
              <w:jc w:val="center"/>
              <w:rPr>
                <w:rFonts w:eastAsia="Calibri"/>
                <w:i/>
                <w:iCs/>
                <w:sz w:val="16"/>
                <w:szCs w:val="16"/>
              </w:rPr>
            </w:pPr>
          </w:p>
        </w:tc>
        <w:tc>
          <w:tcPr>
            <w:tcW w:w="1222" w:type="pct"/>
            <w:noWrap/>
            <w:hideMark/>
          </w:tcPr>
          <w:p w14:paraId="0783A107" w14:textId="77777777" w:rsidR="00B57F66" w:rsidRPr="005C1299" w:rsidRDefault="00B57F66" w:rsidP="00B57F66">
            <w:pPr>
              <w:autoSpaceDN w:val="0"/>
              <w:spacing w:line="240" w:lineRule="auto"/>
              <w:jc w:val="center"/>
              <w:rPr>
                <w:rFonts w:eastAsia="Calibri"/>
                <w:i/>
                <w:iCs/>
                <w:sz w:val="16"/>
                <w:szCs w:val="16"/>
              </w:rPr>
            </w:pPr>
            <w:r w:rsidRPr="005C1299">
              <w:rPr>
                <w:rFonts w:eastAsia="Calibri"/>
                <w:i/>
                <w:iCs/>
                <w:sz w:val="16"/>
                <w:szCs w:val="16"/>
              </w:rPr>
              <w:t>подпись</w:t>
            </w:r>
          </w:p>
        </w:tc>
      </w:tr>
      <w:tr w:rsidR="00B57F66" w:rsidRPr="005C1299" w14:paraId="10EEA15E" w14:textId="77777777" w:rsidTr="000A3C68">
        <w:trPr>
          <w:trHeight w:val="629"/>
        </w:trPr>
        <w:tc>
          <w:tcPr>
            <w:tcW w:w="1414" w:type="pct"/>
            <w:noWrap/>
            <w:vAlign w:val="bottom"/>
            <w:hideMark/>
          </w:tcPr>
          <w:p w14:paraId="2D8351D3" w14:textId="77777777" w:rsidR="00B57F66" w:rsidRPr="005C1299" w:rsidRDefault="00B57F66" w:rsidP="00B57F66">
            <w:pPr>
              <w:autoSpaceDN w:val="0"/>
              <w:spacing w:line="240" w:lineRule="auto"/>
              <w:jc w:val="right"/>
              <w:rPr>
                <w:rFonts w:eastAsia="Calibri"/>
              </w:rPr>
            </w:pPr>
            <w:r w:rsidRPr="005C1299">
              <w:rPr>
                <w:rFonts w:eastAsia="Calibri"/>
              </w:rPr>
              <w:t xml:space="preserve">Руководитель </w:t>
            </w:r>
          </w:p>
        </w:tc>
        <w:tc>
          <w:tcPr>
            <w:tcW w:w="2088" w:type="pct"/>
            <w:tcBorders>
              <w:top w:val="nil"/>
              <w:left w:val="nil"/>
              <w:bottom w:val="single" w:sz="4" w:space="0" w:color="auto"/>
              <w:right w:val="nil"/>
            </w:tcBorders>
            <w:noWrap/>
            <w:vAlign w:val="bottom"/>
          </w:tcPr>
          <w:p w14:paraId="21E6DD7A" w14:textId="77777777" w:rsidR="00B57F66" w:rsidRPr="005C1299" w:rsidRDefault="00B57F66" w:rsidP="00B57F66">
            <w:pPr>
              <w:autoSpaceDN w:val="0"/>
              <w:spacing w:line="240" w:lineRule="auto"/>
              <w:jc w:val="right"/>
              <w:rPr>
                <w:rFonts w:eastAsia="Calibri"/>
                <w:b/>
                <w:i/>
                <w:iCs/>
                <w:sz w:val="16"/>
                <w:szCs w:val="16"/>
              </w:rPr>
            </w:pPr>
          </w:p>
        </w:tc>
        <w:tc>
          <w:tcPr>
            <w:tcW w:w="276" w:type="pct"/>
            <w:noWrap/>
            <w:vAlign w:val="bottom"/>
            <w:hideMark/>
          </w:tcPr>
          <w:p w14:paraId="30CB5249" w14:textId="77777777" w:rsidR="00B57F66" w:rsidRPr="005C1299" w:rsidRDefault="00B57F66" w:rsidP="00B57F66">
            <w:pPr>
              <w:autoSpaceDN w:val="0"/>
              <w:spacing w:line="240" w:lineRule="auto"/>
              <w:ind w:firstLineChars="100" w:firstLine="160"/>
              <w:rPr>
                <w:rFonts w:eastAsia="Calibri"/>
                <w:i/>
                <w:iCs/>
                <w:sz w:val="16"/>
                <w:szCs w:val="16"/>
              </w:rPr>
            </w:pPr>
            <w:r w:rsidRPr="005C1299">
              <w:rPr>
                <w:rFonts w:eastAsia="Calibri"/>
                <w:i/>
                <w:iCs/>
                <w:sz w:val="16"/>
                <w:szCs w:val="16"/>
              </w:rPr>
              <w:t> </w:t>
            </w:r>
          </w:p>
        </w:tc>
        <w:tc>
          <w:tcPr>
            <w:tcW w:w="1222" w:type="pct"/>
            <w:noWrap/>
            <w:vAlign w:val="bottom"/>
            <w:hideMark/>
          </w:tcPr>
          <w:p w14:paraId="03208082" w14:textId="77777777" w:rsidR="00B57F66" w:rsidRPr="005C1299" w:rsidRDefault="00B57F66" w:rsidP="00B57F66">
            <w:pPr>
              <w:autoSpaceDN w:val="0"/>
              <w:spacing w:line="240" w:lineRule="auto"/>
              <w:jc w:val="center"/>
              <w:rPr>
                <w:rFonts w:eastAsia="Calibri"/>
                <w:b/>
                <w:i/>
                <w:iCs/>
                <w:sz w:val="16"/>
                <w:szCs w:val="16"/>
              </w:rPr>
            </w:pPr>
            <w:r w:rsidRPr="005C1299">
              <w:rPr>
                <w:rFonts w:eastAsia="Calibri"/>
                <w:b/>
                <w:i/>
                <w:iCs/>
                <w:sz w:val="16"/>
                <w:szCs w:val="16"/>
              </w:rPr>
              <w:t>_____________</w:t>
            </w:r>
          </w:p>
        </w:tc>
      </w:tr>
      <w:tr w:rsidR="00B57F66" w:rsidRPr="005C1299" w14:paraId="62618A8C" w14:textId="77777777" w:rsidTr="000A3C68">
        <w:trPr>
          <w:trHeight w:val="195"/>
        </w:trPr>
        <w:tc>
          <w:tcPr>
            <w:tcW w:w="1414" w:type="pct"/>
            <w:noWrap/>
            <w:vAlign w:val="bottom"/>
          </w:tcPr>
          <w:p w14:paraId="2DB15816" w14:textId="77777777" w:rsidR="00B57F66" w:rsidRPr="005C1299" w:rsidRDefault="00B57F66" w:rsidP="00B57F66">
            <w:pPr>
              <w:autoSpaceDN w:val="0"/>
              <w:spacing w:line="240" w:lineRule="auto"/>
              <w:jc w:val="right"/>
              <w:rPr>
                <w:rFonts w:eastAsia="Calibri"/>
              </w:rPr>
            </w:pPr>
          </w:p>
        </w:tc>
        <w:tc>
          <w:tcPr>
            <w:tcW w:w="2088" w:type="pct"/>
            <w:tcBorders>
              <w:top w:val="single" w:sz="4" w:space="0" w:color="auto"/>
              <w:left w:val="nil"/>
              <w:bottom w:val="nil"/>
              <w:right w:val="nil"/>
            </w:tcBorders>
            <w:noWrap/>
            <w:hideMark/>
          </w:tcPr>
          <w:p w14:paraId="078D12AC" w14:textId="77777777" w:rsidR="00B57F66" w:rsidRPr="005C1299" w:rsidRDefault="00B57F66" w:rsidP="00B57F66">
            <w:pPr>
              <w:autoSpaceDN w:val="0"/>
              <w:spacing w:line="240" w:lineRule="auto"/>
              <w:jc w:val="center"/>
              <w:rPr>
                <w:rFonts w:eastAsia="Calibri"/>
                <w:i/>
                <w:iCs/>
                <w:sz w:val="16"/>
                <w:szCs w:val="16"/>
              </w:rPr>
            </w:pPr>
            <w:r w:rsidRPr="005C1299">
              <w:rPr>
                <w:rFonts w:eastAsia="Calibri"/>
                <w:i/>
                <w:iCs/>
                <w:sz w:val="16"/>
                <w:szCs w:val="16"/>
              </w:rPr>
              <w:t>(Ф.И.О. полностью)</w:t>
            </w:r>
          </w:p>
        </w:tc>
        <w:tc>
          <w:tcPr>
            <w:tcW w:w="276" w:type="pct"/>
            <w:noWrap/>
          </w:tcPr>
          <w:p w14:paraId="4A11F952" w14:textId="77777777" w:rsidR="00B57F66" w:rsidRPr="005C1299" w:rsidRDefault="00B57F66" w:rsidP="00B57F66">
            <w:pPr>
              <w:autoSpaceDN w:val="0"/>
              <w:spacing w:line="240" w:lineRule="auto"/>
              <w:jc w:val="center"/>
              <w:rPr>
                <w:rFonts w:eastAsia="Calibri"/>
                <w:i/>
                <w:iCs/>
                <w:sz w:val="16"/>
                <w:szCs w:val="16"/>
              </w:rPr>
            </w:pPr>
          </w:p>
        </w:tc>
        <w:tc>
          <w:tcPr>
            <w:tcW w:w="1222" w:type="pct"/>
            <w:noWrap/>
            <w:hideMark/>
          </w:tcPr>
          <w:p w14:paraId="2E969868" w14:textId="77777777" w:rsidR="00B57F66" w:rsidRPr="005C1299" w:rsidRDefault="00B57F66" w:rsidP="00B57F66">
            <w:pPr>
              <w:autoSpaceDN w:val="0"/>
              <w:spacing w:line="240" w:lineRule="auto"/>
              <w:jc w:val="center"/>
              <w:rPr>
                <w:rFonts w:eastAsia="Calibri"/>
                <w:i/>
                <w:iCs/>
                <w:sz w:val="16"/>
                <w:szCs w:val="16"/>
              </w:rPr>
            </w:pPr>
            <w:r w:rsidRPr="005C1299">
              <w:rPr>
                <w:rFonts w:eastAsia="Calibri"/>
                <w:i/>
                <w:iCs/>
                <w:sz w:val="16"/>
                <w:szCs w:val="16"/>
              </w:rPr>
              <w:t>подпись</w:t>
            </w:r>
          </w:p>
        </w:tc>
      </w:tr>
    </w:tbl>
    <w:p w14:paraId="530D029C" w14:textId="77777777" w:rsidR="00B57F66" w:rsidRPr="005C1299" w:rsidRDefault="00B57F66" w:rsidP="00B57F66">
      <w:pPr>
        <w:autoSpaceDN w:val="0"/>
        <w:spacing w:line="240" w:lineRule="auto"/>
        <w:jc w:val="center"/>
        <w:rPr>
          <w:rFonts w:eastAsia="Calibri"/>
        </w:rPr>
      </w:pPr>
    </w:p>
    <w:p w14:paraId="352A0E23" w14:textId="77777777" w:rsidR="00B57F66" w:rsidRPr="005C1299" w:rsidRDefault="00B57F66" w:rsidP="00B57F66">
      <w:pPr>
        <w:autoSpaceDN w:val="0"/>
        <w:spacing w:line="240" w:lineRule="auto"/>
        <w:jc w:val="center"/>
        <w:rPr>
          <w:rFonts w:eastAsia="Calibri"/>
          <w:b/>
          <w:lang w:val="en-US"/>
        </w:rPr>
      </w:pPr>
    </w:p>
    <w:p w14:paraId="296D2B09" w14:textId="77777777" w:rsidR="00B57F66" w:rsidRPr="005C1299" w:rsidRDefault="00B57F66" w:rsidP="00B57F66">
      <w:pPr>
        <w:autoSpaceDN w:val="0"/>
        <w:spacing w:line="240" w:lineRule="auto"/>
        <w:jc w:val="center"/>
        <w:rPr>
          <w:rFonts w:eastAsia="Calibri"/>
          <w:b/>
          <w:lang w:val="en-US"/>
        </w:rPr>
      </w:pPr>
    </w:p>
    <w:p w14:paraId="5C18B556" w14:textId="77777777" w:rsidR="00B57F66" w:rsidRPr="005C1299" w:rsidRDefault="00B57F66" w:rsidP="00B57F66">
      <w:pPr>
        <w:autoSpaceDN w:val="0"/>
        <w:spacing w:line="240" w:lineRule="auto"/>
        <w:jc w:val="center"/>
        <w:rPr>
          <w:rFonts w:eastAsia="Calibri"/>
          <w:b/>
          <w:lang w:val="en-US"/>
        </w:rPr>
      </w:pPr>
    </w:p>
    <w:p w14:paraId="3AF17F81" w14:textId="77777777" w:rsidR="00B57F66" w:rsidRPr="005C1299" w:rsidRDefault="00B57F66" w:rsidP="00B57F66">
      <w:pPr>
        <w:autoSpaceDN w:val="0"/>
        <w:spacing w:line="240" w:lineRule="auto"/>
        <w:jc w:val="center"/>
        <w:rPr>
          <w:rFonts w:eastAsia="Calibri"/>
          <w:b/>
          <w:lang w:val="en-US"/>
        </w:rPr>
      </w:pPr>
    </w:p>
    <w:p w14:paraId="5DB55AD8" w14:textId="77777777" w:rsidR="00B57F66" w:rsidRPr="005C1299" w:rsidRDefault="00B57F66" w:rsidP="00B57F66">
      <w:pPr>
        <w:autoSpaceDN w:val="0"/>
        <w:spacing w:line="240" w:lineRule="auto"/>
        <w:jc w:val="center"/>
        <w:rPr>
          <w:rFonts w:eastAsia="Calibri"/>
          <w:b/>
          <w:lang w:val="en-US"/>
        </w:rPr>
      </w:pPr>
    </w:p>
    <w:p w14:paraId="116AE84A" w14:textId="77777777" w:rsidR="00B57F66" w:rsidRPr="005C1299" w:rsidRDefault="00B57F66" w:rsidP="00B57F66">
      <w:pPr>
        <w:autoSpaceDN w:val="0"/>
        <w:spacing w:line="240" w:lineRule="auto"/>
        <w:jc w:val="center"/>
        <w:rPr>
          <w:rFonts w:eastAsia="Calibri"/>
          <w:b/>
          <w:lang w:val="en-US"/>
        </w:rPr>
      </w:pPr>
    </w:p>
    <w:p w14:paraId="4D5E0DDD" w14:textId="77777777" w:rsidR="00B57F66" w:rsidRPr="005C1299" w:rsidRDefault="00B57F66" w:rsidP="00B57F66">
      <w:pPr>
        <w:autoSpaceDN w:val="0"/>
        <w:spacing w:line="240" w:lineRule="auto"/>
        <w:jc w:val="center"/>
        <w:rPr>
          <w:rFonts w:eastAsia="Calibri"/>
          <w:b/>
          <w:lang w:val="en-US"/>
        </w:rPr>
      </w:pPr>
    </w:p>
    <w:p w14:paraId="2C46ACDB" w14:textId="77777777" w:rsidR="00B57F66" w:rsidRPr="005C1299" w:rsidRDefault="00B57F66" w:rsidP="00B57F66">
      <w:pPr>
        <w:autoSpaceDN w:val="0"/>
        <w:spacing w:line="240" w:lineRule="auto"/>
        <w:jc w:val="center"/>
        <w:rPr>
          <w:rFonts w:eastAsia="Calibri"/>
          <w:b/>
          <w:lang w:val="en-US"/>
        </w:rPr>
      </w:pPr>
    </w:p>
    <w:p w14:paraId="2E6211AB" w14:textId="77777777" w:rsidR="00B57F66" w:rsidRPr="005C1299" w:rsidRDefault="00B57F66" w:rsidP="00B57F66">
      <w:pPr>
        <w:autoSpaceDN w:val="0"/>
        <w:spacing w:line="240" w:lineRule="auto"/>
        <w:jc w:val="center"/>
        <w:rPr>
          <w:rFonts w:eastAsia="Calibri"/>
          <w:b/>
          <w:lang w:val="en-US"/>
        </w:rPr>
      </w:pPr>
    </w:p>
    <w:p w14:paraId="034CAB3C" w14:textId="77777777" w:rsidR="00B57F66" w:rsidRPr="005C1299" w:rsidRDefault="00B57F66" w:rsidP="00B57F66">
      <w:pPr>
        <w:autoSpaceDN w:val="0"/>
        <w:spacing w:line="240" w:lineRule="auto"/>
        <w:jc w:val="center"/>
        <w:rPr>
          <w:rFonts w:eastAsia="Calibri"/>
          <w:b/>
          <w:lang w:val="en-US"/>
        </w:rPr>
      </w:pPr>
    </w:p>
    <w:p w14:paraId="2F51D5AB" w14:textId="77777777" w:rsidR="00B57F66" w:rsidRPr="005C1299" w:rsidRDefault="00B57F66" w:rsidP="00B57F66">
      <w:pPr>
        <w:autoSpaceDN w:val="0"/>
        <w:spacing w:line="240" w:lineRule="auto"/>
        <w:jc w:val="center"/>
        <w:rPr>
          <w:rFonts w:eastAsia="Calibri"/>
          <w:b/>
        </w:rPr>
      </w:pPr>
      <w:r w:rsidRPr="005C1299">
        <w:rPr>
          <w:rFonts w:eastAsia="Calibri"/>
          <w:b/>
        </w:rPr>
        <w:t>МОСКВА 202</w:t>
      </w:r>
      <w:r>
        <w:rPr>
          <w:rFonts w:eastAsia="Calibri"/>
          <w:b/>
        </w:rPr>
        <w:t>1</w:t>
      </w:r>
      <w:r w:rsidRPr="005C1299">
        <w:rPr>
          <w:rFonts w:eastAsia="Calibri"/>
          <w:b/>
        </w:rPr>
        <w:t xml:space="preserve"> г.</w:t>
      </w:r>
    </w:p>
    <w:p w14:paraId="7CF6E556" w14:textId="42F6BBE4" w:rsidR="00B57F66" w:rsidRDefault="00B57F66" w:rsidP="00657465">
      <w:pPr>
        <w:pStyle w:val="TNR1415"/>
        <w:jc w:val="center"/>
        <w:rPr>
          <w:b/>
          <w:bCs/>
        </w:rPr>
      </w:pPr>
    </w:p>
    <w:p w14:paraId="1AA856A2" w14:textId="77FEE985" w:rsidR="00B57F66" w:rsidRDefault="00B57F66">
      <w:pPr>
        <w:jc w:val="both"/>
        <w:rPr>
          <w:b/>
          <w:bCs/>
        </w:rPr>
        <w:sectPr w:rsidR="00B57F66" w:rsidSect="00F202C3">
          <w:footerReference w:type="default" r:id="rId8"/>
          <w:pgSz w:w="11906" w:h="16838"/>
          <w:pgMar w:top="1134" w:right="850" w:bottom="1134" w:left="1701" w:header="708" w:footer="708" w:gutter="0"/>
          <w:pgNumType w:start="2"/>
          <w:cols w:space="708"/>
          <w:titlePg/>
          <w:docGrid w:linePitch="381"/>
        </w:sectPr>
      </w:pPr>
    </w:p>
    <w:p w14:paraId="4DB6691D" w14:textId="36A1EC66" w:rsidR="000A5D6F" w:rsidRPr="00657465" w:rsidRDefault="000A5D6F" w:rsidP="00657465">
      <w:pPr>
        <w:pStyle w:val="TNR1415"/>
        <w:jc w:val="center"/>
        <w:rPr>
          <w:b/>
          <w:bCs/>
        </w:rPr>
      </w:pPr>
      <w:r w:rsidRPr="00657465">
        <w:rPr>
          <w:b/>
          <w:bCs/>
        </w:rPr>
        <w:lastRenderedPageBreak/>
        <w:t>Содержание</w:t>
      </w:r>
    </w:p>
    <w:sdt>
      <w:sdtPr>
        <w:rPr>
          <w:rFonts w:ascii="Times New Roman" w:eastAsiaTheme="minorHAnsi" w:hAnsi="Times New Roman" w:cs="Times New Roman"/>
          <w:b w:val="0"/>
          <w:color w:val="auto"/>
          <w:sz w:val="28"/>
          <w:lang w:eastAsia="en-US"/>
        </w:rPr>
        <w:id w:val="-1478604410"/>
        <w:docPartObj>
          <w:docPartGallery w:val="Table of Contents"/>
          <w:docPartUnique/>
        </w:docPartObj>
      </w:sdtPr>
      <w:sdtEndPr>
        <w:rPr>
          <w:bCs/>
        </w:rPr>
      </w:sdtEndPr>
      <w:sdtContent>
        <w:p w14:paraId="747FCAAA" w14:textId="3EB50557" w:rsidR="00657465" w:rsidRDefault="00657465">
          <w:pPr>
            <w:pStyle w:val="af9"/>
          </w:pPr>
        </w:p>
        <w:p w14:paraId="74FFE08E" w14:textId="360CB42E" w:rsidR="00657465" w:rsidRPr="00657465" w:rsidRDefault="00657465" w:rsidP="00657465">
          <w:pPr>
            <w:pStyle w:val="14"/>
            <w:spacing w:before="0" w:after="0" w:line="360" w:lineRule="auto"/>
            <w:jc w:val="both"/>
            <w:rPr>
              <w:rFonts w:asciiTheme="minorHAnsi" w:eastAsiaTheme="minorEastAsia" w:hAnsiTheme="minorHAnsi" w:cstheme="minorBidi"/>
              <w:b w:val="0"/>
              <w:bCs w:val="0"/>
            </w:rPr>
          </w:pPr>
          <w:r w:rsidRPr="00657465">
            <w:rPr>
              <w:b w:val="0"/>
              <w:bCs w:val="0"/>
              <w:sz w:val="28"/>
              <w:szCs w:val="28"/>
            </w:rPr>
            <w:fldChar w:fldCharType="begin"/>
          </w:r>
          <w:r w:rsidRPr="00657465">
            <w:rPr>
              <w:b w:val="0"/>
              <w:bCs w:val="0"/>
              <w:sz w:val="28"/>
              <w:szCs w:val="28"/>
            </w:rPr>
            <w:instrText xml:space="preserve"> TOC \o "1-3" \h \z \u </w:instrText>
          </w:r>
          <w:r w:rsidRPr="00657465">
            <w:rPr>
              <w:b w:val="0"/>
              <w:bCs w:val="0"/>
              <w:sz w:val="28"/>
              <w:szCs w:val="28"/>
            </w:rPr>
            <w:fldChar w:fldCharType="separate"/>
          </w:r>
          <w:hyperlink w:anchor="_Toc92556359" w:history="1">
            <w:r w:rsidRPr="00657465">
              <w:rPr>
                <w:rStyle w:val="a9"/>
                <w:b w:val="0"/>
                <w:bCs w:val="0"/>
              </w:rPr>
              <w:t>ВВЕДЕНИЕ</w:t>
            </w:r>
            <w:r w:rsidRPr="00657465">
              <w:rPr>
                <w:b w:val="0"/>
                <w:bCs w:val="0"/>
                <w:webHidden/>
              </w:rPr>
              <w:tab/>
            </w:r>
            <w:r w:rsidRPr="00657465">
              <w:rPr>
                <w:b w:val="0"/>
                <w:bCs w:val="0"/>
                <w:webHidden/>
              </w:rPr>
              <w:fldChar w:fldCharType="begin"/>
            </w:r>
            <w:r w:rsidRPr="00657465">
              <w:rPr>
                <w:b w:val="0"/>
                <w:bCs w:val="0"/>
                <w:webHidden/>
              </w:rPr>
              <w:instrText xml:space="preserve"> PAGEREF _Toc92556359 \h </w:instrText>
            </w:r>
            <w:r w:rsidRPr="00657465">
              <w:rPr>
                <w:b w:val="0"/>
                <w:bCs w:val="0"/>
                <w:webHidden/>
              </w:rPr>
            </w:r>
            <w:r w:rsidRPr="00657465">
              <w:rPr>
                <w:b w:val="0"/>
                <w:bCs w:val="0"/>
                <w:webHidden/>
              </w:rPr>
              <w:fldChar w:fldCharType="separate"/>
            </w:r>
            <w:r w:rsidR="00B57F66">
              <w:rPr>
                <w:b w:val="0"/>
                <w:bCs w:val="0"/>
                <w:webHidden/>
              </w:rPr>
              <w:t>10</w:t>
            </w:r>
            <w:r w:rsidRPr="00657465">
              <w:rPr>
                <w:b w:val="0"/>
                <w:bCs w:val="0"/>
                <w:webHidden/>
              </w:rPr>
              <w:fldChar w:fldCharType="end"/>
            </w:r>
          </w:hyperlink>
        </w:p>
        <w:p w14:paraId="17569BCD" w14:textId="0D319DEF"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60" w:history="1">
            <w:r w:rsidR="00657465" w:rsidRPr="00657465">
              <w:rPr>
                <w:rStyle w:val="a9"/>
                <w:b w:val="0"/>
                <w:bCs w:val="0"/>
              </w:rPr>
              <w:t>I.</w:t>
            </w:r>
            <w:r w:rsidR="00657465" w:rsidRPr="00657465">
              <w:rPr>
                <w:rFonts w:asciiTheme="minorHAnsi" w:eastAsiaTheme="minorEastAsia" w:hAnsiTheme="minorHAnsi" w:cstheme="minorBidi"/>
                <w:b w:val="0"/>
                <w:bCs w:val="0"/>
              </w:rPr>
              <w:tab/>
            </w:r>
            <w:r w:rsidR="00657465" w:rsidRPr="00657465">
              <w:rPr>
                <w:rStyle w:val="a9"/>
                <w:b w:val="0"/>
                <w:bCs w:val="0"/>
              </w:rPr>
              <w:t>Аналитическая часть</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_Toc92556360 \h </w:instrText>
            </w:r>
            <w:r w:rsidR="00657465" w:rsidRPr="00657465">
              <w:rPr>
                <w:b w:val="0"/>
                <w:bCs w:val="0"/>
                <w:webHidden/>
              </w:rPr>
            </w:r>
            <w:r w:rsidR="00657465" w:rsidRPr="00657465">
              <w:rPr>
                <w:b w:val="0"/>
                <w:bCs w:val="0"/>
                <w:webHidden/>
              </w:rPr>
              <w:fldChar w:fldCharType="separate"/>
            </w:r>
            <w:r w:rsidR="00B57F66">
              <w:rPr>
                <w:b w:val="0"/>
                <w:bCs w:val="0"/>
                <w:webHidden/>
              </w:rPr>
              <w:t>12</w:t>
            </w:r>
            <w:r w:rsidR="00657465" w:rsidRPr="00657465">
              <w:rPr>
                <w:b w:val="0"/>
                <w:bCs w:val="0"/>
                <w:webHidden/>
              </w:rPr>
              <w:fldChar w:fldCharType="end"/>
            </w:r>
          </w:hyperlink>
        </w:p>
        <w:p w14:paraId="70A3D6D2" w14:textId="1B10C714"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61" w:history="1">
            <w:r w:rsidR="00657465" w:rsidRPr="00657465">
              <w:rPr>
                <w:rStyle w:val="a9"/>
                <w:b w:val="0"/>
                <w:bCs w:val="0"/>
              </w:rPr>
              <w:t>1.1</w:t>
            </w:r>
            <w:r w:rsidR="00657465" w:rsidRPr="00657465">
              <w:rPr>
                <w:rFonts w:asciiTheme="minorHAnsi" w:eastAsiaTheme="minorEastAsia" w:hAnsiTheme="minorHAnsi" w:cstheme="minorBidi"/>
                <w:b w:val="0"/>
                <w:bCs w:val="0"/>
              </w:rPr>
              <w:tab/>
            </w:r>
            <w:r w:rsidR="00657465" w:rsidRPr="00657465">
              <w:rPr>
                <w:rStyle w:val="a9"/>
                <w:b w:val="0"/>
                <w:bCs w:val="0"/>
              </w:rPr>
              <w:t>Технико-экономическая характеристика предметной области и предприятия. Анализ деятельности «КАК ЕСТЬ»</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_Toc92556361 \h </w:instrText>
            </w:r>
            <w:r w:rsidR="00657465" w:rsidRPr="00657465">
              <w:rPr>
                <w:b w:val="0"/>
                <w:bCs w:val="0"/>
                <w:webHidden/>
              </w:rPr>
            </w:r>
            <w:r w:rsidR="00657465" w:rsidRPr="00657465">
              <w:rPr>
                <w:b w:val="0"/>
                <w:bCs w:val="0"/>
                <w:webHidden/>
              </w:rPr>
              <w:fldChar w:fldCharType="separate"/>
            </w:r>
            <w:r w:rsidR="00B57F66">
              <w:rPr>
                <w:b w:val="0"/>
                <w:bCs w:val="0"/>
                <w:webHidden/>
              </w:rPr>
              <w:t>12</w:t>
            </w:r>
            <w:r w:rsidR="00657465" w:rsidRPr="00657465">
              <w:rPr>
                <w:b w:val="0"/>
                <w:bCs w:val="0"/>
                <w:webHidden/>
              </w:rPr>
              <w:fldChar w:fldCharType="end"/>
            </w:r>
          </w:hyperlink>
        </w:p>
        <w:p w14:paraId="58751DD7" w14:textId="14A7AED7"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62" w:history="1">
            <w:r w:rsidR="00657465" w:rsidRPr="00657465">
              <w:rPr>
                <w:rStyle w:val="a9"/>
                <w:b w:val="0"/>
                <w:bCs w:val="0"/>
              </w:rPr>
              <w:t>1.1.1</w:t>
            </w:r>
            <w:r w:rsidR="00657465" w:rsidRPr="00657465">
              <w:rPr>
                <w:rFonts w:asciiTheme="minorHAnsi" w:eastAsiaTheme="minorEastAsia" w:hAnsiTheme="minorHAnsi" w:cstheme="minorBidi"/>
                <w:b w:val="0"/>
                <w:bCs w:val="0"/>
              </w:rPr>
              <w:tab/>
            </w:r>
            <w:r w:rsidR="00657465" w:rsidRPr="00657465">
              <w:rPr>
                <w:rStyle w:val="a9"/>
                <w:b w:val="0"/>
                <w:bCs w:val="0"/>
              </w:rPr>
              <w:t>Характеристика предприятия и его деятельности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_Toc92556362 \h </w:instrText>
            </w:r>
            <w:r w:rsidR="00657465" w:rsidRPr="00657465">
              <w:rPr>
                <w:b w:val="0"/>
                <w:bCs w:val="0"/>
                <w:webHidden/>
              </w:rPr>
            </w:r>
            <w:r w:rsidR="00657465" w:rsidRPr="00657465">
              <w:rPr>
                <w:b w:val="0"/>
                <w:bCs w:val="0"/>
                <w:webHidden/>
              </w:rPr>
              <w:fldChar w:fldCharType="separate"/>
            </w:r>
            <w:r w:rsidR="00B57F66">
              <w:rPr>
                <w:b w:val="0"/>
                <w:bCs w:val="0"/>
                <w:webHidden/>
              </w:rPr>
              <w:t>12</w:t>
            </w:r>
            <w:r w:rsidR="00657465" w:rsidRPr="00657465">
              <w:rPr>
                <w:b w:val="0"/>
                <w:bCs w:val="0"/>
                <w:webHidden/>
              </w:rPr>
              <w:fldChar w:fldCharType="end"/>
            </w:r>
          </w:hyperlink>
        </w:p>
        <w:p w14:paraId="20069C25" w14:textId="7D70A73D"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63" w:history="1">
            <w:r w:rsidR="00657465" w:rsidRPr="00657465">
              <w:rPr>
                <w:rStyle w:val="a9"/>
                <w:b w:val="0"/>
                <w:bCs w:val="0"/>
              </w:rPr>
              <w:t>1.1.2</w:t>
            </w:r>
            <w:r w:rsidR="00657465" w:rsidRPr="00657465">
              <w:rPr>
                <w:rFonts w:asciiTheme="minorHAnsi" w:eastAsiaTheme="minorEastAsia" w:hAnsiTheme="minorHAnsi" w:cstheme="minorBidi"/>
                <w:b w:val="0"/>
                <w:bCs w:val="0"/>
              </w:rPr>
              <w:tab/>
            </w:r>
            <w:r w:rsidR="00657465" w:rsidRPr="00657465">
              <w:rPr>
                <w:rStyle w:val="a9"/>
                <w:b w:val="0"/>
                <w:bCs w:val="0"/>
              </w:rPr>
              <w:t>Организационная структура управления предприятием</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_Toc92556363 \h </w:instrText>
            </w:r>
            <w:r w:rsidR="00657465" w:rsidRPr="00657465">
              <w:rPr>
                <w:b w:val="0"/>
                <w:bCs w:val="0"/>
                <w:webHidden/>
              </w:rPr>
            </w:r>
            <w:r w:rsidR="00657465" w:rsidRPr="00657465">
              <w:rPr>
                <w:b w:val="0"/>
                <w:bCs w:val="0"/>
                <w:webHidden/>
              </w:rPr>
              <w:fldChar w:fldCharType="separate"/>
            </w:r>
            <w:r w:rsidR="00B57F66">
              <w:rPr>
                <w:b w:val="0"/>
                <w:bCs w:val="0"/>
                <w:webHidden/>
              </w:rPr>
              <w:t>13</w:t>
            </w:r>
            <w:r w:rsidR="00657465" w:rsidRPr="00657465">
              <w:rPr>
                <w:b w:val="0"/>
                <w:bCs w:val="0"/>
                <w:webHidden/>
              </w:rPr>
              <w:fldChar w:fldCharType="end"/>
            </w:r>
          </w:hyperlink>
        </w:p>
        <w:p w14:paraId="38A10584" w14:textId="6CDDC2E9"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64" w:history="1">
            <w:r w:rsidR="00657465" w:rsidRPr="00657465">
              <w:rPr>
                <w:rStyle w:val="a9"/>
                <w:b w:val="0"/>
                <w:bCs w:val="0"/>
              </w:rPr>
              <w:t>1.1.3 Программная и техническая архитектура ИС предприятия</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_Toc92556364 \h </w:instrText>
            </w:r>
            <w:r w:rsidR="00657465" w:rsidRPr="00657465">
              <w:rPr>
                <w:b w:val="0"/>
                <w:bCs w:val="0"/>
                <w:webHidden/>
              </w:rPr>
            </w:r>
            <w:r w:rsidR="00657465" w:rsidRPr="00657465">
              <w:rPr>
                <w:b w:val="0"/>
                <w:bCs w:val="0"/>
                <w:webHidden/>
              </w:rPr>
              <w:fldChar w:fldCharType="separate"/>
            </w:r>
            <w:r w:rsidR="00B57F66">
              <w:rPr>
                <w:b w:val="0"/>
                <w:bCs w:val="0"/>
                <w:webHidden/>
              </w:rPr>
              <w:t>14</w:t>
            </w:r>
            <w:r w:rsidR="00657465" w:rsidRPr="00657465">
              <w:rPr>
                <w:b w:val="0"/>
                <w:bCs w:val="0"/>
                <w:webHidden/>
              </w:rPr>
              <w:fldChar w:fldCharType="end"/>
            </w:r>
          </w:hyperlink>
        </w:p>
        <w:p w14:paraId="145D7D23" w14:textId="0D39D4DD"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65" w:history="1">
            <w:r w:rsidR="00657465" w:rsidRPr="00657465">
              <w:rPr>
                <w:rStyle w:val="a9"/>
                <w:b w:val="0"/>
                <w:bCs w:val="0"/>
              </w:rPr>
              <w:t>1.2</w:t>
            </w:r>
            <w:r w:rsidR="00657465" w:rsidRPr="00657465">
              <w:rPr>
                <w:rFonts w:asciiTheme="minorHAnsi" w:eastAsiaTheme="minorEastAsia" w:hAnsiTheme="minorHAnsi" w:cstheme="minorBidi"/>
                <w:b w:val="0"/>
                <w:bCs w:val="0"/>
              </w:rPr>
              <w:tab/>
            </w:r>
            <w:r w:rsidR="00657465" w:rsidRPr="00657465">
              <w:rPr>
                <w:rStyle w:val="a9"/>
                <w:b w:val="0"/>
                <w:bCs w:val="0"/>
              </w:rPr>
              <w:t>Характеристика комплекса задач, задачи и обоснование необходимости автоматизации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_Toc92556365 \h </w:instrText>
            </w:r>
            <w:r w:rsidR="00657465" w:rsidRPr="00657465">
              <w:rPr>
                <w:b w:val="0"/>
                <w:bCs w:val="0"/>
                <w:webHidden/>
              </w:rPr>
            </w:r>
            <w:r w:rsidR="00657465" w:rsidRPr="00657465">
              <w:rPr>
                <w:b w:val="0"/>
                <w:bCs w:val="0"/>
                <w:webHidden/>
              </w:rPr>
              <w:fldChar w:fldCharType="separate"/>
            </w:r>
            <w:r w:rsidR="00B57F66">
              <w:rPr>
                <w:b w:val="0"/>
                <w:bCs w:val="0"/>
                <w:webHidden/>
              </w:rPr>
              <w:t>17</w:t>
            </w:r>
            <w:r w:rsidR="00657465" w:rsidRPr="00657465">
              <w:rPr>
                <w:b w:val="0"/>
                <w:bCs w:val="0"/>
                <w:webHidden/>
              </w:rPr>
              <w:fldChar w:fldCharType="end"/>
            </w:r>
          </w:hyperlink>
        </w:p>
        <w:p w14:paraId="61965592" w14:textId="0B5EB4B5"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66" w:history="1">
            <w:r w:rsidR="00657465" w:rsidRPr="00657465">
              <w:rPr>
                <w:rStyle w:val="a9"/>
                <w:b w:val="0"/>
                <w:bCs w:val="0"/>
              </w:rPr>
              <w:t>1.2.1</w:t>
            </w:r>
            <w:r w:rsidR="00657465" w:rsidRPr="00657465">
              <w:rPr>
                <w:rFonts w:asciiTheme="minorHAnsi" w:eastAsiaTheme="minorEastAsia" w:hAnsiTheme="minorHAnsi" w:cstheme="minorBidi"/>
                <w:b w:val="0"/>
                <w:bCs w:val="0"/>
              </w:rPr>
              <w:tab/>
            </w:r>
            <w:r w:rsidR="00657465" w:rsidRPr="00657465">
              <w:rPr>
                <w:rStyle w:val="a9"/>
                <w:b w:val="0"/>
                <w:bCs w:val="0"/>
              </w:rPr>
              <w:t>Выбор комплекса задач автоматизации и характеристика существующих бизнес процессов</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_Toc92556366 \h </w:instrText>
            </w:r>
            <w:r w:rsidR="00657465" w:rsidRPr="00657465">
              <w:rPr>
                <w:b w:val="0"/>
                <w:bCs w:val="0"/>
                <w:webHidden/>
              </w:rPr>
            </w:r>
            <w:r w:rsidR="00657465" w:rsidRPr="00657465">
              <w:rPr>
                <w:b w:val="0"/>
                <w:bCs w:val="0"/>
                <w:webHidden/>
              </w:rPr>
              <w:fldChar w:fldCharType="separate"/>
            </w:r>
            <w:r w:rsidR="00B57F66">
              <w:rPr>
                <w:b w:val="0"/>
                <w:bCs w:val="0"/>
                <w:webHidden/>
              </w:rPr>
              <w:t>17</w:t>
            </w:r>
            <w:r w:rsidR="00657465" w:rsidRPr="00657465">
              <w:rPr>
                <w:b w:val="0"/>
                <w:bCs w:val="0"/>
                <w:webHidden/>
              </w:rPr>
              <w:fldChar w:fldCharType="end"/>
            </w:r>
          </w:hyperlink>
        </w:p>
        <w:p w14:paraId="5F5DA22C" w14:textId="5C5F59C0"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67" w:history="1">
            <w:r w:rsidR="00657465" w:rsidRPr="00657465">
              <w:rPr>
                <w:rStyle w:val="a9"/>
                <w:b w:val="0"/>
                <w:bCs w:val="0"/>
              </w:rPr>
              <w:t>1.2.2. Определение места проектируемой задачи в комплексе задач и ее описание</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_Toc92556367 \h </w:instrText>
            </w:r>
            <w:r w:rsidR="00657465" w:rsidRPr="00657465">
              <w:rPr>
                <w:b w:val="0"/>
                <w:bCs w:val="0"/>
                <w:webHidden/>
              </w:rPr>
            </w:r>
            <w:r w:rsidR="00657465" w:rsidRPr="00657465">
              <w:rPr>
                <w:b w:val="0"/>
                <w:bCs w:val="0"/>
                <w:webHidden/>
              </w:rPr>
              <w:fldChar w:fldCharType="separate"/>
            </w:r>
            <w:r w:rsidR="00B57F66">
              <w:rPr>
                <w:b w:val="0"/>
                <w:bCs w:val="0"/>
                <w:webHidden/>
              </w:rPr>
              <w:t>22</w:t>
            </w:r>
            <w:r w:rsidR="00657465" w:rsidRPr="00657465">
              <w:rPr>
                <w:b w:val="0"/>
                <w:bCs w:val="0"/>
                <w:webHidden/>
              </w:rPr>
              <w:fldChar w:fldCharType="end"/>
            </w:r>
          </w:hyperlink>
        </w:p>
        <w:p w14:paraId="26234D8C" w14:textId="2915901F"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68" w:history="1">
            <w:r w:rsidR="00657465" w:rsidRPr="00657465">
              <w:rPr>
                <w:rStyle w:val="a9"/>
                <w:b w:val="0"/>
                <w:bCs w:val="0"/>
              </w:rPr>
              <w:t>1.2.3. Обоснования необходимости использования вычислительной техники для решения задачи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_Toc92556368 \h </w:instrText>
            </w:r>
            <w:r w:rsidR="00657465" w:rsidRPr="00657465">
              <w:rPr>
                <w:b w:val="0"/>
                <w:bCs w:val="0"/>
                <w:webHidden/>
              </w:rPr>
            </w:r>
            <w:r w:rsidR="00657465" w:rsidRPr="00657465">
              <w:rPr>
                <w:b w:val="0"/>
                <w:bCs w:val="0"/>
                <w:webHidden/>
              </w:rPr>
              <w:fldChar w:fldCharType="separate"/>
            </w:r>
            <w:r w:rsidR="00B57F66">
              <w:rPr>
                <w:b w:val="0"/>
                <w:bCs w:val="0"/>
                <w:webHidden/>
              </w:rPr>
              <w:t>23</w:t>
            </w:r>
            <w:r w:rsidR="00657465" w:rsidRPr="00657465">
              <w:rPr>
                <w:b w:val="0"/>
                <w:bCs w:val="0"/>
                <w:webHidden/>
              </w:rPr>
              <w:fldChar w:fldCharType="end"/>
            </w:r>
          </w:hyperlink>
        </w:p>
        <w:p w14:paraId="3362CC5A" w14:textId="57DA1B8D"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69" w:history="1">
            <w:r w:rsidR="00657465" w:rsidRPr="00657465">
              <w:rPr>
                <w:rStyle w:val="a9"/>
                <w:b w:val="0"/>
                <w:bCs w:val="0"/>
              </w:rPr>
              <w:t>1.2.4. Анализ системы обеспечения информационной безопасности и защиты информации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_Toc92556369 \h </w:instrText>
            </w:r>
            <w:r w:rsidR="00657465" w:rsidRPr="00657465">
              <w:rPr>
                <w:b w:val="0"/>
                <w:bCs w:val="0"/>
                <w:webHidden/>
              </w:rPr>
            </w:r>
            <w:r w:rsidR="00657465" w:rsidRPr="00657465">
              <w:rPr>
                <w:b w:val="0"/>
                <w:bCs w:val="0"/>
                <w:webHidden/>
              </w:rPr>
              <w:fldChar w:fldCharType="separate"/>
            </w:r>
            <w:r w:rsidR="00B57F66">
              <w:rPr>
                <w:b w:val="0"/>
                <w:bCs w:val="0"/>
                <w:webHidden/>
              </w:rPr>
              <w:t>27</w:t>
            </w:r>
            <w:r w:rsidR="00657465" w:rsidRPr="00657465">
              <w:rPr>
                <w:b w:val="0"/>
                <w:bCs w:val="0"/>
                <w:webHidden/>
              </w:rPr>
              <w:fldChar w:fldCharType="end"/>
            </w:r>
          </w:hyperlink>
        </w:p>
        <w:p w14:paraId="70466006" w14:textId="064C94D0"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70" w:history="1">
            <w:r w:rsidR="00657465" w:rsidRPr="00657465">
              <w:rPr>
                <w:rStyle w:val="a9"/>
                <w:b w:val="0"/>
                <w:bCs w:val="0"/>
              </w:rPr>
              <w:t>1.3</w:t>
            </w:r>
            <w:r w:rsidR="00657465" w:rsidRPr="00657465">
              <w:rPr>
                <w:rFonts w:asciiTheme="minorHAnsi" w:eastAsiaTheme="minorEastAsia" w:hAnsiTheme="minorHAnsi" w:cstheme="minorBidi"/>
                <w:b w:val="0"/>
                <w:bCs w:val="0"/>
              </w:rPr>
              <w:tab/>
            </w:r>
            <w:r w:rsidR="00657465" w:rsidRPr="00657465">
              <w:rPr>
                <w:rStyle w:val="a9"/>
                <w:b w:val="0"/>
                <w:bCs w:val="0"/>
              </w:rPr>
              <w:t>Анализ существующих разработок и выбор стратегии автоматизации «КАК ДОЛЖНО БЫТЬ»</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_Toc92556370 \h </w:instrText>
            </w:r>
            <w:r w:rsidR="00657465" w:rsidRPr="00657465">
              <w:rPr>
                <w:b w:val="0"/>
                <w:bCs w:val="0"/>
                <w:webHidden/>
              </w:rPr>
            </w:r>
            <w:r w:rsidR="00657465" w:rsidRPr="00657465">
              <w:rPr>
                <w:b w:val="0"/>
                <w:bCs w:val="0"/>
                <w:webHidden/>
              </w:rPr>
              <w:fldChar w:fldCharType="separate"/>
            </w:r>
            <w:r w:rsidR="00B57F66">
              <w:rPr>
                <w:b w:val="0"/>
                <w:bCs w:val="0"/>
                <w:webHidden/>
              </w:rPr>
              <w:t>28</w:t>
            </w:r>
            <w:r w:rsidR="00657465" w:rsidRPr="00657465">
              <w:rPr>
                <w:b w:val="0"/>
                <w:bCs w:val="0"/>
                <w:webHidden/>
              </w:rPr>
              <w:fldChar w:fldCharType="end"/>
            </w:r>
          </w:hyperlink>
        </w:p>
        <w:p w14:paraId="56DEC362" w14:textId="341F537A"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71" w:history="1">
            <w:r w:rsidR="00657465" w:rsidRPr="00657465">
              <w:rPr>
                <w:rStyle w:val="a9"/>
                <w:b w:val="0"/>
                <w:bCs w:val="0"/>
              </w:rPr>
              <w:t>1.3.1</w:t>
            </w:r>
            <w:r w:rsidR="00657465" w:rsidRPr="00657465">
              <w:rPr>
                <w:rFonts w:asciiTheme="minorHAnsi" w:eastAsiaTheme="minorEastAsia" w:hAnsiTheme="minorHAnsi" w:cstheme="minorBidi"/>
                <w:b w:val="0"/>
                <w:bCs w:val="0"/>
              </w:rPr>
              <w:tab/>
            </w:r>
            <w:r w:rsidR="00657465" w:rsidRPr="00657465">
              <w:rPr>
                <w:rStyle w:val="a9"/>
                <w:b w:val="0"/>
                <w:bCs w:val="0"/>
              </w:rPr>
              <w:t>Анализ существующих разработок для автоматизации задачи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_Toc92556371 \h </w:instrText>
            </w:r>
            <w:r w:rsidR="00657465" w:rsidRPr="00657465">
              <w:rPr>
                <w:b w:val="0"/>
                <w:bCs w:val="0"/>
                <w:webHidden/>
              </w:rPr>
            </w:r>
            <w:r w:rsidR="00657465" w:rsidRPr="00657465">
              <w:rPr>
                <w:b w:val="0"/>
                <w:bCs w:val="0"/>
                <w:webHidden/>
              </w:rPr>
              <w:fldChar w:fldCharType="separate"/>
            </w:r>
            <w:r w:rsidR="00B57F66">
              <w:rPr>
                <w:b w:val="0"/>
                <w:bCs w:val="0"/>
                <w:webHidden/>
              </w:rPr>
              <w:t>28</w:t>
            </w:r>
            <w:r w:rsidR="00657465" w:rsidRPr="00657465">
              <w:rPr>
                <w:b w:val="0"/>
                <w:bCs w:val="0"/>
                <w:webHidden/>
              </w:rPr>
              <w:fldChar w:fldCharType="end"/>
            </w:r>
          </w:hyperlink>
        </w:p>
        <w:p w14:paraId="3AFA7486" w14:textId="12E70EC3"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72" w:history="1">
            <w:r w:rsidR="00657465" w:rsidRPr="00657465">
              <w:rPr>
                <w:rStyle w:val="a9"/>
                <w:b w:val="0"/>
                <w:bCs w:val="0"/>
              </w:rPr>
              <w:t>1.3.2. Выбор и обоснование стратегии автоматизации задачи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_Toc92556372 \h </w:instrText>
            </w:r>
            <w:r w:rsidR="00657465" w:rsidRPr="00657465">
              <w:rPr>
                <w:b w:val="0"/>
                <w:bCs w:val="0"/>
                <w:webHidden/>
              </w:rPr>
            </w:r>
            <w:r w:rsidR="00657465" w:rsidRPr="00657465">
              <w:rPr>
                <w:b w:val="0"/>
                <w:bCs w:val="0"/>
                <w:webHidden/>
              </w:rPr>
              <w:fldChar w:fldCharType="separate"/>
            </w:r>
            <w:r w:rsidR="00B57F66">
              <w:rPr>
                <w:b w:val="0"/>
                <w:bCs w:val="0"/>
                <w:webHidden/>
              </w:rPr>
              <w:t>33</w:t>
            </w:r>
            <w:r w:rsidR="00657465" w:rsidRPr="00657465">
              <w:rPr>
                <w:b w:val="0"/>
                <w:bCs w:val="0"/>
                <w:webHidden/>
              </w:rPr>
              <w:fldChar w:fldCharType="end"/>
            </w:r>
          </w:hyperlink>
        </w:p>
        <w:p w14:paraId="3554FE10" w14:textId="2AC260F3"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73" w:history="1">
            <w:r w:rsidR="00657465" w:rsidRPr="00657465">
              <w:rPr>
                <w:rStyle w:val="a9"/>
                <w:b w:val="0"/>
                <w:bCs w:val="0"/>
              </w:rPr>
              <w:t>1.3.3. Выбор и обоснование способа приобретения ИС для автоматизации комплекса задач</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_Toc92556373 \h </w:instrText>
            </w:r>
            <w:r w:rsidR="00657465" w:rsidRPr="00657465">
              <w:rPr>
                <w:b w:val="0"/>
                <w:bCs w:val="0"/>
                <w:webHidden/>
              </w:rPr>
            </w:r>
            <w:r w:rsidR="00657465" w:rsidRPr="00657465">
              <w:rPr>
                <w:b w:val="0"/>
                <w:bCs w:val="0"/>
                <w:webHidden/>
              </w:rPr>
              <w:fldChar w:fldCharType="separate"/>
            </w:r>
            <w:r w:rsidR="00B57F66">
              <w:rPr>
                <w:b w:val="0"/>
                <w:bCs w:val="0"/>
                <w:webHidden/>
              </w:rPr>
              <w:t>34</w:t>
            </w:r>
            <w:r w:rsidR="00657465" w:rsidRPr="00657465">
              <w:rPr>
                <w:b w:val="0"/>
                <w:bCs w:val="0"/>
                <w:webHidden/>
              </w:rPr>
              <w:fldChar w:fldCharType="end"/>
            </w:r>
          </w:hyperlink>
        </w:p>
        <w:p w14:paraId="18A38D4C" w14:textId="18FF6CCC"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74" w:history="1">
            <w:r w:rsidR="00657465" w:rsidRPr="00657465">
              <w:rPr>
                <w:rStyle w:val="a9"/>
                <w:b w:val="0"/>
                <w:bCs w:val="0"/>
              </w:rPr>
              <w:t>1.4. Обоснование проектных решений</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_Toc92556374 \h </w:instrText>
            </w:r>
            <w:r w:rsidR="00657465" w:rsidRPr="00657465">
              <w:rPr>
                <w:b w:val="0"/>
                <w:bCs w:val="0"/>
                <w:webHidden/>
              </w:rPr>
            </w:r>
            <w:r w:rsidR="00657465" w:rsidRPr="00657465">
              <w:rPr>
                <w:b w:val="0"/>
                <w:bCs w:val="0"/>
                <w:webHidden/>
              </w:rPr>
              <w:fldChar w:fldCharType="separate"/>
            </w:r>
            <w:r w:rsidR="00B57F66">
              <w:rPr>
                <w:b w:val="0"/>
                <w:bCs w:val="0"/>
                <w:webHidden/>
              </w:rPr>
              <w:t>36</w:t>
            </w:r>
            <w:r w:rsidR="00657465" w:rsidRPr="00657465">
              <w:rPr>
                <w:b w:val="0"/>
                <w:bCs w:val="0"/>
                <w:webHidden/>
              </w:rPr>
              <w:fldChar w:fldCharType="end"/>
            </w:r>
          </w:hyperlink>
        </w:p>
        <w:p w14:paraId="55705C26" w14:textId="6B6B35CF"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75" w:history="1">
            <w:r w:rsidR="00657465" w:rsidRPr="00657465">
              <w:rPr>
                <w:rStyle w:val="a9"/>
                <w:b w:val="0"/>
                <w:bCs w:val="0"/>
              </w:rPr>
              <w:t>1.4.1. Обоснование проектных решений по информационному обеспечению</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_Toc92556375 \h </w:instrText>
            </w:r>
            <w:r w:rsidR="00657465" w:rsidRPr="00657465">
              <w:rPr>
                <w:b w:val="0"/>
                <w:bCs w:val="0"/>
                <w:webHidden/>
              </w:rPr>
            </w:r>
            <w:r w:rsidR="00657465" w:rsidRPr="00657465">
              <w:rPr>
                <w:b w:val="0"/>
                <w:bCs w:val="0"/>
                <w:webHidden/>
              </w:rPr>
              <w:fldChar w:fldCharType="separate"/>
            </w:r>
            <w:r w:rsidR="00B57F66">
              <w:rPr>
                <w:b w:val="0"/>
                <w:bCs w:val="0"/>
                <w:webHidden/>
              </w:rPr>
              <w:t>36</w:t>
            </w:r>
            <w:r w:rsidR="00657465" w:rsidRPr="00657465">
              <w:rPr>
                <w:b w:val="0"/>
                <w:bCs w:val="0"/>
                <w:webHidden/>
              </w:rPr>
              <w:fldChar w:fldCharType="end"/>
            </w:r>
          </w:hyperlink>
        </w:p>
        <w:p w14:paraId="528BF8D7" w14:textId="6945CE37"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76" w:history="1">
            <w:r w:rsidR="00657465" w:rsidRPr="00657465">
              <w:rPr>
                <w:rStyle w:val="a9"/>
                <w:b w:val="0"/>
                <w:bCs w:val="0"/>
              </w:rPr>
              <w:t>1.4.2 Обоснование проектных решений по программному обеспечению</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_Toc92556376 \h </w:instrText>
            </w:r>
            <w:r w:rsidR="00657465" w:rsidRPr="00657465">
              <w:rPr>
                <w:b w:val="0"/>
                <w:bCs w:val="0"/>
                <w:webHidden/>
              </w:rPr>
            </w:r>
            <w:r w:rsidR="00657465" w:rsidRPr="00657465">
              <w:rPr>
                <w:b w:val="0"/>
                <w:bCs w:val="0"/>
                <w:webHidden/>
              </w:rPr>
              <w:fldChar w:fldCharType="separate"/>
            </w:r>
            <w:r w:rsidR="00B57F66">
              <w:rPr>
                <w:b w:val="0"/>
                <w:bCs w:val="0"/>
                <w:webHidden/>
              </w:rPr>
              <w:t>37</w:t>
            </w:r>
            <w:r w:rsidR="00657465" w:rsidRPr="00657465">
              <w:rPr>
                <w:b w:val="0"/>
                <w:bCs w:val="0"/>
                <w:webHidden/>
              </w:rPr>
              <w:fldChar w:fldCharType="end"/>
            </w:r>
          </w:hyperlink>
        </w:p>
        <w:p w14:paraId="5ED6448B" w14:textId="2F53326D"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77" w:history="1">
            <w:r w:rsidR="00657465" w:rsidRPr="00657465">
              <w:rPr>
                <w:rStyle w:val="a9"/>
                <w:b w:val="0"/>
                <w:bCs w:val="0"/>
              </w:rPr>
              <w:t>1.4.3 Обоснование проектных решений по техническому обеспечению</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_Toc92556377 \h </w:instrText>
            </w:r>
            <w:r w:rsidR="00657465" w:rsidRPr="00657465">
              <w:rPr>
                <w:b w:val="0"/>
                <w:bCs w:val="0"/>
                <w:webHidden/>
              </w:rPr>
            </w:r>
            <w:r w:rsidR="00657465" w:rsidRPr="00657465">
              <w:rPr>
                <w:b w:val="0"/>
                <w:bCs w:val="0"/>
                <w:webHidden/>
              </w:rPr>
              <w:fldChar w:fldCharType="separate"/>
            </w:r>
            <w:r w:rsidR="00B57F66">
              <w:rPr>
                <w:b w:val="0"/>
                <w:bCs w:val="0"/>
                <w:webHidden/>
              </w:rPr>
              <w:t>39</w:t>
            </w:r>
            <w:r w:rsidR="00657465" w:rsidRPr="00657465">
              <w:rPr>
                <w:b w:val="0"/>
                <w:bCs w:val="0"/>
                <w:webHidden/>
              </w:rPr>
              <w:fldChar w:fldCharType="end"/>
            </w:r>
          </w:hyperlink>
        </w:p>
        <w:p w14:paraId="5D106CAC" w14:textId="3102D2EF"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78" w:history="1">
            <w:r w:rsidR="00657465" w:rsidRPr="00657465">
              <w:rPr>
                <w:rStyle w:val="a9"/>
                <w:b w:val="0"/>
                <w:bCs w:val="0"/>
                <w:lang w:val="en-US"/>
              </w:rPr>
              <w:t>II</w:t>
            </w:r>
            <w:r w:rsidR="00657465" w:rsidRPr="00657465">
              <w:rPr>
                <w:rStyle w:val="a9"/>
                <w:b w:val="0"/>
                <w:bCs w:val="0"/>
              </w:rPr>
              <w:t xml:space="preserve"> Проектная часть</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_Toc92556378 \h </w:instrText>
            </w:r>
            <w:r w:rsidR="00657465" w:rsidRPr="00657465">
              <w:rPr>
                <w:b w:val="0"/>
                <w:bCs w:val="0"/>
                <w:webHidden/>
              </w:rPr>
            </w:r>
            <w:r w:rsidR="00657465" w:rsidRPr="00657465">
              <w:rPr>
                <w:b w:val="0"/>
                <w:bCs w:val="0"/>
                <w:webHidden/>
              </w:rPr>
              <w:fldChar w:fldCharType="separate"/>
            </w:r>
            <w:r w:rsidR="00B57F66">
              <w:rPr>
                <w:b w:val="0"/>
                <w:bCs w:val="0"/>
                <w:webHidden/>
              </w:rPr>
              <w:t>42</w:t>
            </w:r>
            <w:r w:rsidR="00657465" w:rsidRPr="00657465">
              <w:rPr>
                <w:b w:val="0"/>
                <w:bCs w:val="0"/>
                <w:webHidden/>
              </w:rPr>
              <w:fldChar w:fldCharType="end"/>
            </w:r>
          </w:hyperlink>
        </w:p>
        <w:p w14:paraId="5A25FD11" w14:textId="5627A4EB"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79" w:history="1">
            <w:r w:rsidR="00657465" w:rsidRPr="00657465">
              <w:rPr>
                <w:rStyle w:val="a9"/>
                <w:b w:val="0"/>
                <w:bCs w:val="0"/>
              </w:rPr>
              <w:t>2.1 Разработка проекта автоматизации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_Toc92556379 \h </w:instrText>
            </w:r>
            <w:r w:rsidR="00657465" w:rsidRPr="00657465">
              <w:rPr>
                <w:b w:val="0"/>
                <w:bCs w:val="0"/>
                <w:webHidden/>
              </w:rPr>
            </w:r>
            <w:r w:rsidR="00657465" w:rsidRPr="00657465">
              <w:rPr>
                <w:b w:val="0"/>
                <w:bCs w:val="0"/>
                <w:webHidden/>
              </w:rPr>
              <w:fldChar w:fldCharType="separate"/>
            </w:r>
            <w:r w:rsidR="00B57F66">
              <w:rPr>
                <w:b w:val="0"/>
                <w:bCs w:val="0"/>
                <w:webHidden/>
              </w:rPr>
              <w:t>42</w:t>
            </w:r>
            <w:r w:rsidR="00657465" w:rsidRPr="00657465">
              <w:rPr>
                <w:b w:val="0"/>
                <w:bCs w:val="0"/>
                <w:webHidden/>
              </w:rPr>
              <w:fldChar w:fldCharType="end"/>
            </w:r>
          </w:hyperlink>
        </w:p>
        <w:p w14:paraId="7E6A554E" w14:textId="41AC9FE7"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80" w:history="1">
            <w:r w:rsidR="00657465" w:rsidRPr="00657465">
              <w:rPr>
                <w:rStyle w:val="a9"/>
                <w:b w:val="0"/>
                <w:bCs w:val="0"/>
              </w:rPr>
              <w:t>2.1.1 Этапы жизненного цикла проекта автоматизации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_Toc92556380 \h </w:instrText>
            </w:r>
            <w:r w:rsidR="00657465" w:rsidRPr="00657465">
              <w:rPr>
                <w:b w:val="0"/>
                <w:bCs w:val="0"/>
                <w:webHidden/>
              </w:rPr>
            </w:r>
            <w:r w:rsidR="00657465" w:rsidRPr="00657465">
              <w:rPr>
                <w:b w:val="0"/>
                <w:bCs w:val="0"/>
                <w:webHidden/>
              </w:rPr>
              <w:fldChar w:fldCharType="separate"/>
            </w:r>
            <w:r w:rsidR="00B57F66">
              <w:rPr>
                <w:b w:val="0"/>
                <w:bCs w:val="0"/>
                <w:webHidden/>
              </w:rPr>
              <w:t>42</w:t>
            </w:r>
            <w:r w:rsidR="00657465" w:rsidRPr="00657465">
              <w:rPr>
                <w:b w:val="0"/>
                <w:bCs w:val="0"/>
                <w:webHidden/>
              </w:rPr>
              <w:fldChar w:fldCharType="end"/>
            </w:r>
          </w:hyperlink>
        </w:p>
        <w:p w14:paraId="50579343" w14:textId="146E7848"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81" w:history="1">
            <w:r w:rsidR="00657465" w:rsidRPr="00657465">
              <w:rPr>
                <w:rStyle w:val="a9"/>
                <w:b w:val="0"/>
                <w:bCs w:val="0"/>
              </w:rPr>
              <w:t>2.1.2 Ожидаемые риски на этапах жизненного цикла и их описание</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_Toc92556381 \h </w:instrText>
            </w:r>
            <w:r w:rsidR="00657465" w:rsidRPr="00657465">
              <w:rPr>
                <w:b w:val="0"/>
                <w:bCs w:val="0"/>
                <w:webHidden/>
              </w:rPr>
            </w:r>
            <w:r w:rsidR="00657465" w:rsidRPr="00657465">
              <w:rPr>
                <w:b w:val="0"/>
                <w:bCs w:val="0"/>
                <w:webHidden/>
              </w:rPr>
              <w:fldChar w:fldCharType="separate"/>
            </w:r>
            <w:r w:rsidR="00B57F66">
              <w:rPr>
                <w:b w:val="0"/>
                <w:bCs w:val="0"/>
                <w:webHidden/>
              </w:rPr>
              <w:t>52</w:t>
            </w:r>
            <w:r w:rsidR="00657465" w:rsidRPr="00657465">
              <w:rPr>
                <w:b w:val="0"/>
                <w:bCs w:val="0"/>
                <w:webHidden/>
              </w:rPr>
              <w:fldChar w:fldCharType="end"/>
            </w:r>
          </w:hyperlink>
        </w:p>
        <w:p w14:paraId="4AB949FB" w14:textId="3F43096C"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82" w:history="1">
            <w:r w:rsidR="00657465" w:rsidRPr="00657465">
              <w:rPr>
                <w:rStyle w:val="a9"/>
                <w:b w:val="0"/>
                <w:bCs w:val="0"/>
              </w:rPr>
              <w:t>2.1.3.</w:t>
            </w:r>
            <w:r w:rsidR="00657465" w:rsidRPr="00657465">
              <w:rPr>
                <w:rFonts w:asciiTheme="minorHAnsi" w:eastAsiaTheme="minorEastAsia" w:hAnsiTheme="minorHAnsi" w:cstheme="minorBidi"/>
                <w:b w:val="0"/>
                <w:bCs w:val="0"/>
              </w:rPr>
              <w:tab/>
            </w:r>
            <w:r w:rsidR="00657465" w:rsidRPr="00657465">
              <w:rPr>
                <w:rStyle w:val="a9"/>
                <w:b w:val="0"/>
                <w:bCs w:val="0"/>
              </w:rPr>
              <w:t>Организационно-правовые и программно-аппаратные средства обеспечения информационной безопасности и защиты информации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_Toc92556382 \h </w:instrText>
            </w:r>
            <w:r w:rsidR="00657465" w:rsidRPr="00657465">
              <w:rPr>
                <w:b w:val="0"/>
                <w:bCs w:val="0"/>
                <w:webHidden/>
              </w:rPr>
            </w:r>
            <w:r w:rsidR="00657465" w:rsidRPr="00657465">
              <w:rPr>
                <w:b w:val="0"/>
                <w:bCs w:val="0"/>
                <w:webHidden/>
              </w:rPr>
              <w:fldChar w:fldCharType="separate"/>
            </w:r>
            <w:r w:rsidR="00B57F66">
              <w:rPr>
                <w:b w:val="0"/>
                <w:bCs w:val="0"/>
                <w:webHidden/>
              </w:rPr>
              <w:t>53</w:t>
            </w:r>
            <w:r w:rsidR="00657465" w:rsidRPr="00657465">
              <w:rPr>
                <w:b w:val="0"/>
                <w:bCs w:val="0"/>
                <w:webHidden/>
              </w:rPr>
              <w:fldChar w:fldCharType="end"/>
            </w:r>
          </w:hyperlink>
        </w:p>
        <w:p w14:paraId="4157F774" w14:textId="4FDBB375"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83" w:history="1">
            <w:r w:rsidR="00657465" w:rsidRPr="00657465">
              <w:rPr>
                <w:rStyle w:val="a9"/>
                <w:b w:val="0"/>
                <w:bCs w:val="0"/>
              </w:rPr>
              <w:t>2.2.</w:t>
            </w:r>
            <w:r w:rsidR="00657465" w:rsidRPr="00657465">
              <w:rPr>
                <w:rFonts w:asciiTheme="minorHAnsi" w:eastAsiaTheme="minorEastAsia" w:hAnsiTheme="minorHAnsi" w:cstheme="minorBidi"/>
                <w:b w:val="0"/>
                <w:bCs w:val="0"/>
              </w:rPr>
              <w:tab/>
            </w:r>
            <w:r w:rsidR="00657465" w:rsidRPr="00657465">
              <w:rPr>
                <w:rStyle w:val="a9"/>
                <w:b w:val="0"/>
                <w:bCs w:val="0"/>
              </w:rPr>
              <w:t>Информационное обеспечение задачи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_Toc92556383 \h </w:instrText>
            </w:r>
            <w:r w:rsidR="00657465" w:rsidRPr="00657465">
              <w:rPr>
                <w:b w:val="0"/>
                <w:bCs w:val="0"/>
                <w:webHidden/>
              </w:rPr>
            </w:r>
            <w:r w:rsidR="00657465" w:rsidRPr="00657465">
              <w:rPr>
                <w:b w:val="0"/>
                <w:bCs w:val="0"/>
                <w:webHidden/>
              </w:rPr>
              <w:fldChar w:fldCharType="separate"/>
            </w:r>
            <w:r w:rsidR="00B57F66">
              <w:rPr>
                <w:b w:val="0"/>
                <w:bCs w:val="0"/>
                <w:webHidden/>
              </w:rPr>
              <w:t>60</w:t>
            </w:r>
            <w:r w:rsidR="00657465" w:rsidRPr="00657465">
              <w:rPr>
                <w:b w:val="0"/>
                <w:bCs w:val="0"/>
                <w:webHidden/>
              </w:rPr>
              <w:fldChar w:fldCharType="end"/>
            </w:r>
          </w:hyperlink>
        </w:p>
        <w:p w14:paraId="66BCEBBD" w14:textId="262DCB47"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84" w:history="1">
            <w:r w:rsidR="00657465" w:rsidRPr="00657465">
              <w:rPr>
                <w:rStyle w:val="a9"/>
                <w:b w:val="0"/>
                <w:bCs w:val="0"/>
              </w:rPr>
              <w:t>2.2.1. Информационная модель и её описание</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_Toc92556384 \h </w:instrText>
            </w:r>
            <w:r w:rsidR="00657465" w:rsidRPr="00657465">
              <w:rPr>
                <w:b w:val="0"/>
                <w:bCs w:val="0"/>
                <w:webHidden/>
              </w:rPr>
            </w:r>
            <w:r w:rsidR="00657465" w:rsidRPr="00657465">
              <w:rPr>
                <w:b w:val="0"/>
                <w:bCs w:val="0"/>
                <w:webHidden/>
              </w:rPr>
              <w:fldChar w:fldCharType="separate"/>
            </w:r>
            <w:r w:rsidR="00B57F66">
              <w:rPr>
                <w:b w:val="0"/>
                <w:bCs w:val="0"/>
                <w:webHidden/>
              </w:rPr>
              <w:t>60</w:t>
            </w:r>
            <w:r w:rsidR="00657465" w:rsidRPr="00657465">
              <w:rPr>
                <w:b w:val="0"/>
                <w:bCs w:val="0"/>
                <w:webHidden/>
              </w:rPr>
              <w:fldChar w:fldCharType="end"/>
            </w:r>
          </w:hyperlink>
        </w:p>
        <w:p w14:paraId="78ACA040" w14:textId="470E3E95"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85" w:history="1">
            <w:r w:rsidR="00657465" w:rsidRPr="00657465">
              <w:rPr>
                <w:rStyle w:val="a9"/>
                <w:b w:val="0"/>
                <w:bCs w:val="0"/>
              </w:rPr>
              <w:t>2.2.2.</w:t>
            </w:r>
            <w:r w:rsidR="00657465" w:rsidRPr="00657465">
              <w:rPr>
                <w:rStyle w:val="a9"/>
                <w:rFonts w:eastAsia="Arial"/>
                <w:b w:val="0"/>
                <w:bCs w:val="0"/>
              </w:rPr>
              <w:t xml:space="preserve"> Х</w:t>
            </w:r>
            <w:r w:rsidR="00657465" w:rsidRPr="00657465">
              <w:rPr>
                <w:rStyle w:val="a9"/>
                <w:b w:val="0"/>
                <w:bCs w:val="0"/>
              </w:rPr>
              <w:t>арактеристика нормативно-справочной, входной и оперативной информации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_Toc92556385 \h </w:instrText>
            </w:r>
            <w:r w:rsidR="00657465" w:rsidRPr="00657465">
              <w:rPr>
                <w:b w:val="0"/>
                <w:bCs w:val="0"/>
                <w:webHidden/>
              </w:rPr>
            </w:r>
            <w:r w:rsidR="00657465" w:rsidRPr="00657465">
              <w:rPr>
                <w:b w:val="0"/>
                <w:bCs w:val="0"/>
                <w:webHidden/>
              </w:rPr>
              <w:fldChar w:fldCharType="separate"/>
            </w:r>
            <w:r w:rsidR="00B57F66">
              <w:rPr>
                <w:b w:val="0"/>
                <w:bCs w:val="0"/>
                <w:webHidden/>
              </w:rPr>
              <w:t>61</w:t>
            </w:r>
            <w:r w:rsidR="00657465" w:rsidRPr="00657465">
              <w:rPr>
                <w:b w:val="0"/>
                <w:bCs w:val="0"/>
                <w:webHidden/>
              </w:rPr>
              <w:fldChar w:fldCharType="end"/>
            </w:r>
          </w:hyperlink>
        </w:p>
        <w:p w14:paraId="118CBB5A" w14:textId="1DB30C23"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86" w:history="1">
            <w:r w:rsidR="00657465" w:rsidRPr="00657465">
              <w:rPr>
                <w:rStyle w:val="a9"/>
                <w:b w:val="0"/>
                <w:bCs w:val="0"/>
              </w:rPr>
              <w:t>2.2.3. Характеристика результатной информации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_Toc92556386 \h </w:instrText>
            </w:r>
            <w:r w:rsidR="00657465" w:rsidRPr="00657465">
              <w:rPr>
                <w:b w:val="0"/>
                <w:bCs w:val="0"/>
                <w:webHidden/>
              </w:rPr>
            </w:r>
            <w:r w:rsidR="00657465" w:rsidRPr="00657465">
              <w:rPr>
                <w:b w:val="0"/>
                <w:bCs w:val="0"/>
                <w:webHidden/>
              </w:rPr>
              <w:fldChar w:fldCharType="separate"/>
            </w:r>
            <w:r w:rsidR="00B57F66">
              <w:rPr>
                <w:b w:val="0"/>
                <w:bCs w:val="0"/>
                <w:webHidden/>
              </w:rPr>
              <w:t>67</w:t>
            </w:r>
            <w:r w:rsidR="00657465" w:rsidRPr="00657465">
              <w:rPr>
                <w:b w:val="0"/>
                <w:bCs w:val="0"/>
                <w:webHidden/>
              </w:rPr>
              <w:fldChar w:fldCharType="end"/>
            </w:r>
          </w:hyperlink>
        </w:p>
        <w:p w14:paraId="5EFC2829" w14:textId="32AEF108"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87" w:history="1">
            <w:r w:rsidR="00657465" w:rsidRPr="00657465">
              <w:rPr>
                <w:rStyle w:val="a9"/>
                <w:b w:val="0"/>
                <w:bCs w:val="0"/>
              </w:rPr>
              <w:t>2.3.</w:t>
            </w:r>
            <w:r w:rsidR="00657465" w:rsidRPr="00657465">
              <w:rPr>
                <w:rStyle w:val="a9"/>
                <w:rFonts w:ascii="Arial" w:eastAsia="Arial" w:hAnsi="Arial" w:cs="Arial"/>
                <w:b w:val="0"/>
                <w:bCs w:val="0"/>
              </w:rPr>
              <w:t xml:space="preserve"> </w:t>
            </w:r>
            <w:r w:rsidR="00657465" w:rsidRPr="00657465">
              <w:rPr>
                <w:rStyle w:val="a9"/>
                <w:b w:val="0"/>
                <w:bCs w:val="0"/>
              </w:rPr>
              <w:t>Программное обеспечение задачи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_Toc92556387 \h </w:instrText>
            </w:r>
            <w:r w:rsidR="00657465" w:rsidRPr="00657465">
              <w:rPr>
                <w:b w:val="0"/>
                <w:bCs w:val="0"/>
                <w:webHidden/>
              </w:rPr>
            </w:r>
            <w:r w:rsidR="00657465" w:rsidRPr="00657465">
              <w:rPr>
                <w:b w:val="0"/>
                <w:bCs w:val="0"/>
                <w:webHidden/>
              </w:rPr>
              <w:fldChar w:fldCharType="separate"/>
            </w:r>
            <w:r w:rsidR="00B57F66">
              <w:rPr>
                <w:b w:val="0"/>
                <w:bCs w:val="0"/>
                <w:webHidden/>
              </w:rPr>
              <w:t>67</w:t>
            </w:r>
            <w:r w:rsidR="00657465" w:rsidRPr="00657465">
              <w:rPr>
                <w:b w:val="0"/>
                <w:bCs w:val="0"/>
                <w:webHidden/>
              </w:rPr>
              <w:fldChar w:fldCharType="end"/>
            </w:r>
          </w:hyperlink>
        </w:p>
        <w:p w14:paraId="0A9D9D24" w14:textId="0D0DBEC0"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88" w:history="1">
            <w:r w:rsidR="00657465" w:rsidRPr="00657465">
              <w:rPr>
                <w:rStyle w:val="a9"/>
                <w:b w:val="0"/>
                <w:bCs w:val="0"/>
              </w:rPr>
              <w:t>2.3.1.</w:t>
            </w:r>
            <w:r w:rsidR="00657465" w:rsidRPr="00657465">
              <w:rPr>
                <w:rStyle w:val="a9"/>
                <w:rFonts w:ascii="Arial" w:eastAsia="Arial" w:hAnsi="Arial" w:cs="Arial"/>
                <w:b w:val="0"/>
                <w:bCs w:val="0"/>
              </w:rPr>
              <w:t xml:space="preserve"> </w:t>
            </w:r>
            <w:r w:rsidR="00657465" w:rsidRPr="00657465">
              <w:rPr>
                <w:rStyle w:val="a9"/>
                <w:b w:val="0"/>
                <w:bCs w:val="0"/>
              </w:rPr>
              <w:t>Общие положения (дерево функций и сценарий диалога)</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_Toc92556388 \h </w:instrText>
            </w:r>
            <w:r w:rsidR="00657465" w:rsidRPr="00657465">
              <w:rPr>
                <w:b w:val="0"/>
                <w:bCs w:val="0"/>
                <w:webHidden/>
              </w:rPr>
            </w:r>
            <w:r w:rsidR="00657465" w:rsidRPr="00657465">
              <w:rPr>
                <w:b w:val="0"/>
                <w:bCs w:val="0"/>
                <w:webHidden/>
              </w:rPr>
              <w:fldChar w:fldCharType="separate"/>
            </w:r>
            <w:r w:rsidR="00B57F66">
              <w:rPr>
                <w:b w:val="0"/>
                <w:bCs w:val="0"/>
                <w:webHidden/>
              </w:rPr>
              <w:t>67</w:t>
            </w:r>
            <w:r w:rsidR="00657465" w:rsidRPr="00657465">
              <w:rPr>
                <w:b w:val="0"/>
                <w:bCs w:val="0"/>
                <w:webHidden/>
              </w:rPr>
              <w:fldChar w:fldCharType="end"/>
            </w:r>
          </w:hyperlink>
        </w:p>
        <w:p w14:paraId="5BA2254D" w14:textId="7FE42D54"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89" w:history="1">
            <w:r w:rsidR="00657465" w:rsidRPr="00657465">
              <w:rPr>
                <w:rStyle w:val="a9"/>
                <w:b w:val="0"/>
                <w:bCs w:val="0"/>
              </w:rPr>
              <w:t>2.3.2. Характеристика базы данных</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_Toc92556389 \h </w:instrText>
            </w:r>
            <w:r w:rsidR="00657465" w:rsidRPr="00657465">
              <w:rPr>
                <w:b w:val="0"/>
                <w:bCs w:val="0"/>
                <w:webHidden/>
              </w:rPr>
            </w:r>
            <w:r w:rsidR="00657465" w:rsidRPr="00657465">
              <w:rPr>
                <w:b w:val="0"/>
                <w:bCs w:val="0"/>
                <w:webHidden/>
              </w:rPr>
              <w:fldChar w:fldCharType="separate"/>
            </w:r>
            <w:r w:rsidR="00B57F66">
              <w:rPr>
                <w:b w:val="0"/>
                <w:bCs w:val="0"/>
                <w:webHidden/>
              </w:rPr>
              <w:t>69</w:t>
            </w:r>
            <w:r w:rsidR="00657465" w:rsidRPr="00657465">
              <w:rPr>
                <w:b w:val="0"/>
                <w:bCs w:val="0"/>
                <w:webHidden/>
              </w:rPr>
              <w:fldChar w:fldCharType="end"/>
            </w:r>
          </w:hyperlink>
        </w:p>
        <w:p w14:paraId="767DCFCA" w14:textId="6A63B8D7"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90" w:history="1">
            <w:r w:rsidR="00657465" w:rsidRPr="00657465">
              <w:rPr>
                <w:rStyle w:val="a9"/>
                <w:b w:val="0"/>
                <w:bCs w:val="0"/>
              </w:rPr>
              <w:t>2.3.3.</w:t>
            </w:r>
            <w:r w:rsidR="00657465" w:rsidRPr="00657465">
              <w:rPr>
                <w:rStyle w:val="a9"/>
                <w:rFonts w:eastAsia="Arial"/>
                <w:b w:val="0"/>
                <w:bCs w:val="0"/>
              </w:rPr>
              <w:t xml:space="preserve"> </w:t>
            </w:r>
            <w:r w:rsidR="00657465" w:rsidRPr="00657465">
              <w:rPr>
                <w:rStyle w:val="a9"/>
                <w:b w:val="0"/>
                <w:bCs w:val="0"/>
              </w:rPr>
              <w:t>Структурная схема пакета (дерево вызова программных модулей)</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_Toc92556390 \h </w:instrText>
            </w:r>
            <w:r w:rsidR="00657465" w:rsidRPr="00657465">
              <w:rPr>
                <w:b w:val="0"/>
                <w:bCs w:val="0"/>
                <w:webHidden/>
              </w:rPr>
            </w:r>
            <w:r w:rsidR="00657465" w:rsidRPr="00657465">
              <w:rPr>
                <w:b w:val="0"/>
                <w:bCs w:val="0"/>
                <w:webHidden/>
              </w:rPr>
              <w:fldChar w:fldCharType="separate"/>
            </w:r>
            <w:r w:rsidR="00B57F66">
              <w:rPr>
                <w:b w:val="0"/>
                <w:bCs w:val="0"/>
                <w:webHidden/>
              </w:rPr>
              <w:t>71</w:t>
            </w:r>
            <w:r w:rsidR="00657465" w:rsidRPr="00657465">
              <w:rPr>
                <w:b w:val="0"/>
                <w:bCs w:val="0"/>
                <w:webHidden/>
              </w:rPr>
              <w:fldChar w:fldCharType="end"/>
            </w:r>
          </w:hyperlink>
        </w:p>
        <w:p w14:paraId="539969E6" w14:textId="09780783"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91" w:history="1">
            <w:r w:rsidR="00657465" w:rsidRPr="00657465">
              <w:rPr>
                <w:rStyle w:val="a9"/>
                <w:b w:val="0"/>
                <w:bCs w:val="0"/>
              </w:rPr>
              <w:t>2.3.4. Описание программных модулей</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_Toc92556391 \h </w:instrText>
            </w:r>
            <w:r w:rsidR="00657465" w:rsidRPr="00657465">
              <w:rPr>
                <w:b w:val="0"/>
                <w:bCs w:val="0"/>
                <w:webHidden/>
              </w:rPr>
            </w:r>
            <w:r w:rsidR="00657465" w:rsidRPr="00657465">
              <w:rPr>
                <w:b w:val="0"/>
                <w:bCs w:val="0"/>
                <w:webHidden/>
              </w:rPr>
              <w:fldChar w:fldCharType="separate"/>
            </w:r>
            <w:r w:rsidR="00B57F66">
              <w:rPr>
                <w:b w:val="0"/>
                <w:bCs w:val="0"/>
                <w:webHidden/>
              </w:rPr>
              <w:t>72</w:t>
            </w:r>
            <w:r w:rsidR="00657465" w:rsidRPr="00657465">
              <w:rPr>
                <w:b w:val="0"/>
                <w:bCs w:val="0"/>
                <w:webHidden/>
              </w:rPr>
              <w:fldChar w:fldCharType="end"/>
            </w:r>
          </w:hyperlink>
        </w:p>
        <w:p w14:paraId="3F807D96" w14:textId="3C53723B"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92" w:history="1">
            <w:r w:rsidR="00657465" w:rsidRPr="00657465">
              <w:rPr>
                <w:rStyle w:val="a9"/>
                <w:b w:val="0"/>
                <w:bCs w:val="0"/>
              </w:rPr>
              <w:t>2.4. Контрольный пример реализации проекта и его описание</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_Toc92556392 \h </w:instrText>
            </w:r>
            <w:r w:rsidR="00657465" w:rsidRPr="00657465">
              <w:rPr>
                <w:b w:val="0"/>
                <w:bCs w:val="0"/>
                <w:webHidden/>
              </w:rPr>
            </w:r>
            <w:r w:rsidR="00657465" w:rsidRPr="00657465">
              <w:rPr>
                <w:b w:val="0"/>
                <w:bCs w:val="0"/>
                <w:webHidden/>
              </w:rPr>
              <w:fldChar w:fldCharType="separate"/>
            </w:r>
            <w:r w:rsidR="00B57F66">
              <w:rPr>
                <w:b w:val="0"/>
                <w:bCs w:val="0"/>
                <w:webHidden/>
              </w:rPr>
              <w:t>74</w:t>
            </w:r>
            <w:r w:rsidR="00657465" w:rsidRPr="00657465">
              <w:rPr>
                <w:b w:val="0"/>
                <w:bCs w:val="0"/>
                <w:webHidden/>
              </w:rPr>
              <w:fldChar w:fldCharType="end"/>
            </w:r>
          </w:hyperlink>
        </w:p>
        <w:p w14:paraId="3F5EC5F3" w14:textId="3D6C0EC8"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93" w:history="1">
            <w:r w:rsidR="00657465" w:rsidRPr="00657465">
              <w:rPr>
                <w:rStyle w:val="a9"/>
                <w:b w:val="0"/>
                <w:bCs w:val="0"/>
                <w:lang w:val="en-US"/>
              </w:rPr>
              <w:t>III</w:t>
            </w:r>
            <w:r w:rsidR="00657465" w:rsidRPr="00657465">
              <w:rPr>
                <w:rStyle w:val="a9"/>
                <w:b w:val="0"/>
                <w:bCs w:val="0"/>
              </w:rPr>
              <w:t xml:space="preserve"> Обоснование экономической эффективности проекта</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_Toc92556393 \h </w:instrText>
            </w:r>
            <w:r w:rsidR="00657465" w:rsidRPr="00657465">
              <w:rPr>
                <w:b w:val="0"/>
                <w:bCs w:val="0"/>
                <w:webHidden/>
              </w:rPr>
            </w:r>
            <w:r w:rsidR="00657465" w:rsidRPr="00657465">
              <w:rPr>
                <w:b w:val="0"/>
                <w:bCs w:val="0"/>
                <w:webHidden/>
              </w:rPr>
              <w:fldChar w:fldCharType="separate"/>
            </w:r>
            <w:r w:rsidR="00B57F66">
              <w:rPr>
                <w:b w:val="0"/>
                <w:bCs w:val="0"/>
                <w:webHidden/>
              </w:rPr>
              <w:t>94</w:t>
            </w:r>
            <w:r w:rsidR="00657465" w:rsidRPr="00657465">
              <w:rPr>
                <w:b w:val="0"/>
                <w:bCs w:val="0"/>
                <w:webHidden/>
              </w:rPr>
              <w:fldChar w:fldCharType="end"/>
            </w:r>
          </w:hyperlink>
        </w:p>
        <w:p w14:paraId="31DCC8AE" w14:textId="1D7F604D"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94" w:history="1">
            <w:r w:rsidR="00657465" w:rsidRPr="00657465">
              <w:rPr>
                <w:rStyle w:val="a9"/>
                <w:b w:val="0"/>
                <w:bCs w:val="0"/>
              </w:rPr>
              <w:t>3.1 Выбор и обоснование методики расчёта экономической эффективности</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_Toc92556394 \h </w:instrText>
            </w:r>
            <w:r w:rsidR="00657465" w:rsidRPr="00657465">
              <w:rPr>
                <w:b w:val="0"/>
                <w:bCs w:val="0"/>
                <w:webHidden/>
              </w:rPr>
            </w:r>
            <w:r w:rsidR="00657465" w:rsidRPr="00657465">
              <w:rPr>
                <w:b w:val="0"/>
                <w:bCs w:val="0"/>
                <w:webHidden/>
              </w:rPr>
              <w:fldChar w:fldCharType="separate"/>
            </w:r>
            <w:r w:rsidR="00B57F66">
              <w:rPr>
                <w:b w:val="0"/>
                <w:bCs w:val="0"/>
                <w:webHidden/>
              </w:rPr>
              <w:t>94</w:t>
            </w:r>
            <w:r w:rsidR="00657465" w:rsidRPr="00657465">
              <w:rPr>
                <w:b w:val="0"/>
                <w:bCs w:val="0"/>
                <w:webHidden/>
              </w:rPr>
              <w:fldChar w:fldCharType="end"/>
            </w:r>
          </w:hyperlink>
        </w:p>
        <w:p w14:paraId="7E0B8709" w14:textId="6E8E65B9"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95" w:history="1">
            <w:r w:rsidR="00657465" w:rsidRPr="00657465">
              <w:rPr>
                <w:rStyle w:val="a9"/>
                <w:b w:val="0"/>
                <w:bCs w:val="0"/>
              </w:rPr>
              <w:t>3.2 Расчёт показателей экономической эффективности проекта</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_Toc92556395 \h </w:instrText>
            </w:r>
            <w:r w:rsidR="00657465" w:rsidRPr="00657465">
              <w:rPr>
                <w:b w:val="0"/>
                <w:bCs w:val="0"/>
                <w:webHidden/>
              </w:rPr>
            </w:r>
            <w:r w:rsidR="00657465" w:rsidRPr="00657465">
              <w:rPr>
                <w:b w:val="0"/>
                <w:bCs w:val="0"/>
                <w:webHidden/>
              </w:rPr>
              <w:fldChar w:fldCharType="separate"/>
            </w:r>
            <w:r w:rsidR="00B57F66">
              <w:rPr>
                <w:b w:val="0"/>
                <w:bCs w:val="0"/>
                <w:webHidden/>
              </w:rPr>
              <w:t>95</w:t>
            </w:r>
            <w:r w:rsidR="00657465" w:rsidRPr="00657465">
              <w:rPr>
                <w:b w:val="0"/>
                <w:bCs w:val="0"/>
                <w:webHidden/>
              </w:rPr>
              <w:fldChar w:fldCharType="end"/>
            </w:r>
          </w:hyperlink>
        </w:p>
        <w:p w14:paraId="1B485D95" w14:textId="72CE25DB" w:rsidR="00657465" w:rsidRPr="00657465" w:rsidRDefault="0029080C" w:rsidP="00657465">
          <w:pPr>
            <w:pStyle w:val="14"/>
            <w:spacing w:before="0" w:after="0" w:line="360" w:lineRule="auto"/>
            <w:jc w:val="both"/>
            <w:rPr>
              <w:rFonts w:asciiTheme="minorHAnsi" w:eastAsiaTheme="minorEastAsia" w:hAnsiTheme="minorHAnsi" w:cstheme="minorBidi"/>
              <w:b w:val="0"/>
              <w:bCs w:val="0"/>
            </w:rPr>
          </w:pPr>
          <w:hyperlink w:anchor="_Toc92556396" w:history="1">
            <w:r w:rsidR="00657465" w:rsidRPr="00657465">
              <w:rPr>
                <w:rStyle w:val="a9"/>
                <w:b w:val="0"/>
                <w:bCs w:val="0"/>
              </w:rPr>
              <w:t>ЗАКЛЮЧЕНИЕ</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_Toc92556396 \h </w:instrText>
            </w:r>
            <w:r w:rsidR="00657465" w:rsidRPr="00657465">
              <w:rPr>
                <w:b w:val="0"/>
                <w:bCs w:val="0"/>
                <w:webHidden/>
              </w:rPr>
            </w:r>
            <w:r w:rsidR="00657465" w:rsidRPr="00657465">
              <w:rPr>
                <w:b w:val="0"/>
                <w:bCs w:val="0"/>
                <w:webHidden/>
              </w:rPr>
              <w:fldChar w:fldCharType="separate"/>
            </w:r>
            <w:r w:rsidR="00B57F66">
              <w:rPr>
                <w:b w:val="0"/>
                <w:bCs w:val="0"/>
                <w:webHidden/>
              </w:rPr>
              <w:t>100</w:t>
            </w:r>
            <w:r w:rsidR="00657465" w:rsidRPr="00657465">
              <w:rPr>
                <w:b w:val="0"/>
                <w:bCs w:val="0"/>
                <w:webHidden/>
              </w:rPr>
              <w:fldChar w:fldCharType="end"/>
            </w:r>
          </w:hyperlink>
        </w:p>
        <w:p w14:paraId="423AD39A" w14:textId="4808583E" w:rsidR="00657465" w:rsidRPr="00657465" w:rsidRDefault="0029080C" w:rsidP="00657465">
          <w:pPr>
            <w:pStyle w:val="14"/>
            <w:spacing w:before="0" w:after="0" w:line="360" w:lineRule="auto"/>
            <w:jc w:val="both"/>
            <w:rPr>
              <w:rFonts w:asciiTheme="minorHAnsi" w:eastAsiaTheme="minorEastAsia" w:hAnsiTheme="minorHAnsi" w:cstheme="minorBidi"/>
              <w:b w:val="0"/>
              <w:bCs w:val="0"/>
              <w:sz w:val="28"/>
              <w:szCs w:val="28"/>
            </w:rPr>
          </w:pPr>
          <w:hyperlink w:anchor="_Toc92556397" w:history="1">
            <w:r w:rsidR="00657465" w:rsidRPr="00657465">
              <w:rPr>
                <w:rStyle w:val="a9"/>
                <w:b w:val="0"/>
                <w:bCs w:val="0"/>
              </w:rPr>
              <w:t>СПИСОК ИСПОЛЬЗОВАННЫХ ИСТОЧНИКОВ</w:t>
            </w:r>
            <w:r w:rsidR="00657465" w:rsidRPr="00657465">
              <w:rPr>
                <w:b w:val="0"/>
                <w:bCs w:val="0"/>
                <w:webHidden/>
              </w:rPr>
              <w:tab/>
            </w:r>
            <w:r w:rsidR="00657465" w:rsidRPr="00657465">
              <w:rPr>
                <w:b w:val="0"/>
                <w:bCs w:val="0"/>
                <w:webHidden/>
              </w:rPr>
              <w:fldChar w:fldCharType="begin"/>
            </w:r>
            <w:r w:rsidR="00657465" w:rsidRPr="00657465">
              <w:rPr>
                <w:b w:val="0"/>
                <w:bCs w:val="0"/>
                <w:webHidden/>
              </w:rPr>
              <w:instrText xml:space="preserve"> PAGEREF _Toc92556397 \h </w:instrText>
            </w:r>
            <w:r w:rsidR="00657465" w:rsidRPr="00657465">
              <w:rPr>
                <w:b w:val="0"/>
                <w:bCs w:val="0"/>
                <w:webHidden/>
              </w:rPr>
            </w:r>
            <w:r w:rsidR="00657465" w:rsidRPr="00657465">
              <w:rPr>
                <w:b w:val="0"/>
                <w:bCs w:val="0"/>
                <w:webHidden/>
              </w:rPr>
              <w:fldChar w:fldCharType="separate"/>
            </w:r>
            <w:r w:rsidR="00B57F66">
              <w:rPr>
                <w:b w:val="0"/>
                <w:bCs w:val="0"/>
                <w:webHidden/>
              </w:rPr>
              <w:t>102</w:t>
            </w:r>
            <w:r w:rsidR="00657465" w:rsidRPr="00657465">
              <w:rPr>
                <w:b w:val="0"/>
                <w:bCs w:val="0"/>
                <w:webHidden/>
              </w:rPr>
              <w:fldChar w:fldCharType="end"/>
            </w:r>
          </w:hyperlink>
        </w:p>
        <w:p w14:paraId="658EDEF5" w14:textId="79E6AACE" w:rsidR="00657465" w:rsidRDefault="00657465" w:rsidP="00657465">
          <w:pPr>
            <w:jc w:val="both"/>
          </w:pPr>
          <w:r w:rsidRPr="00657465">
            <w:fldChar w:fldCharType="end"/>
          </w:r>
        </w:p>
      </w:sdtContent>
    </w:sdt>
    <w:p w14:paraId="6D8067C4" w14:textId="77777777" w:rsidR="000A5D6F" w:rsidRPr="000A5D6F" w:rsidRDefault="000A5D6F" w:rsidP="000A5D6F">
      <w:pPr>
        <w:pStyle w:val="TNR1415"/>
      </w:pPr>
    </w:p>
    <w:p w14:paraId="0B1109F4" w14:textId="77777777" w:rsidR="000A5D6F" w:rsidRDefault="000A5D6F">
      <w:pPr>
        <w:jc w:val="both"/>
        <w:rPr>
          <w:rFonts w:eastAsiaTheme="majorEastAsia"/>
          <w:b/>
          <w:szCs w:val="32"/>
        </w:rPr>
      </w:pPr>
      <w:bookmarkStart w:id="1" w:name="_Toc89528672"/>
      <w:r>
        <w:br w:type="page"/>
      </w:r>
    </w:p>
    <w:p w14:paraId="6859097F" w14:textId="03C08092" w:rsidR="000A5D6F" w:rsidRPr="00930E83" w:rsidRDefault="000A5D6F" w:rsidP="008A4231">
      <w:pPr>
        <w:pStyle w:val="10"/>
      </w:pPr>
      <w:bookmarkStart w:id="2" w:name="_Toc92556359"/>
      <w:r w:rsidRPr="00930E83">
        <w:lastRenderedPageBreak/>
        <w:t>ВВЕДЕНИЕ</w:t>
      </w:r>
      <w:bookmarkEnd w:id="1"/>
      <w:bookmarkEnd w:id="2"/>
    </w:p>
    <w:p w14:paraId="3ACE3344" w14:textId="77777777" w:rsidR="000A5D6F" w:rsidRDefault="000A5D6F" w:rsidP="000A5D6F">
      <w:pPr>
        <w:pStyle w:val="TNR1415"/>
      </w:pPr>
    </w:p>
    <w:p w14:paraId="5FE76703" w14:textId="3FE7D8CE" w:rsidR="000A5D6F" w:rsidRPr="004239F7" w:rsidRDefault="000A5D6F" w:rsidP="000A5D6F">
      <w:pPr>
        <w:jc w:val="both"/>
        <w:rPr>
          <w:sz w:val="26"/>
          <w:szCs w:val="26"/>
        </w:rPr>
      </w:pPr>
      <w:r w:rsidRPr="004239F7">
        <w:rPr>
          <w:sz w:val="26"/>
          <w:szCs w:val="26"/>
        </w:rPr>
        <w:t xml:space="preserve">В рамках данной работы проведен анализ технологий управления системой администрирования серверов баз данных. Тематика управления </w:t>
      </w:r>
      <w:r w:rsidR="003B7599" w:rsidRPr="004239F7">
        <w:rPr>
          <w:sz w:val="26"/>
          <w:szCs w:val="26"/>
        </w:rPr>
        <w:t xml:space="preserve">доступом пользователей к ресурсам баз данных в настоящее время является актуальной в связи с тенденциями к централизации информационных ресурсов в условиях компаний, имеющих разветвленную филиальную сеть. Эффективность отработки заявок на предоставления доступа к ресурсам баз данных определяет возможности выполнения требований </w:t>
      </w:r>
      <w:r w:rsidR="00657465" w:rsidRPr="004239F7">
        <w:rPr>
          <w:sz w:val="26"/>
          <w:szCs w:val="26"/>
        </w:rPr>
        <w:t>в области</w:t>
      </w:r>
      <w:r w:rsidR="003B7599" w:rsidRPr="004239F7">
        <w:rPr>
          <w:sz w:val="26"/>
          <w:szCs w:val="26"/>
        </w:rPr>
        <w:t xml:space="preserve"> защиты информации, обеспечивает минимизацию простоев, вызванных изменениями функциональных обязанностей сотрудников.    </w:t>
      </w:r>
      <w:r w:rsidRPr="004239F7">
        <w:rPr>
          <w:sz w:val="26"/>
          <w:szCs w:val="26"/>
        </w:rPr>
        <w:t xml:space="preserve"> </w:t>
      </w:r>
    </w:p>
    <w:p w14:paraId="071BFB61" w14:textId="21F104CB" w:rsidR="003B7599" w:rsidRPr="004239F7" w:rsidRDefault="000A5D6F" w:rsidP="000A5D6F">
      <w:pPr>
        <w:jc w:val="both"/>
        <w:rPr>
          <w:sz w:val="26"/>
          <w:szCs w:val="26"/>
        </w:rPr>
      </w:pPr>
      <w:r w:rsidRPr="004239F7">
        <w:rPr>
          <w:sz w:val="26"/>
          <w:szCs w:val="26"/>
        </w:rPr>
        <w:t xml:space="preserve">Целью ВКР является информатизация бизнес-процесса </w:t>
      </w:r>
      <w:r w:rsidR="003B7599" w:rsidRPr="004239F7">
        <w:rPr>
          <w:sz w:val="26"/>
          <w:szCs w:val="26"/>
        </w:rPr>
        <w:t xml:space="preserve">управления </w:t>
      </w:r>
      <w:r w:rsidR="00E0499D">
        <w:rPr>
          <w:sz w:val="26"/>
          <w:szCs w:val="26"/>
        </w:rPr>
        <w:t>техническим состоянием оборудования компании-провайдера</w:t>
      </w:r>
      <w:r w:rsidRPr="004239F7">
        <w:rPr>
          <w:sz w:val="26"/>
          <w:szCs w:val="26"/>
        </w:rPr>
        <w:t xml:space="preserve">. </w:t>
      </w:r>
    </w:p>
    <w:p w14:paraId="7F98AFBC" w14:textId="7C7DF48F" w:rsidR="000A5D6F" w:rsidRPr="004239F7" w:rsidRDefault="000A5D6F" w:rsidP="000A5D6F">
      <w:pPr>
        <w:jc w:val="both"/>
        <w:rPr>
          <w:sz w:val="26"/>
          <w:szCs w:val="26"/>
        </w:rPr>
      </w:pPr>
      <w:r w:rsidRPr="004239F7">
        <w:rPr>
          <w:sz w:val="26"/>
          <w:szCs w:val="26"/>
        </w:rPr>
        <w:t>Для достижения поставленной в ВКР цели были определены следующие задачи, которые необходимо решить:</w:t>
      </w:r>
    </w:p>
    <w:p w14:paraId="1F9AAF51" w14:textId="6076AAC2" w:rsidR="000A5D6F" w:rsidRPr="004239F7" w:rsidRDefault="000A5D6F" w:rsidP="000B3AC8">
      <w:pPr>
        <w:numPr>
          <w:ilvl w:val="0"/>
          <w:numId w:val="10"/>
        </w:numPr>
        <w:jc w:val="both"/>
        <w:rPr>
          <w:sz w:val="26"/>
          <w:szCs w:val="26"/>
        </w:rPr>
      </w:pPr>
      <w:r w:rsidRPr="004239F7">
        <w:rPr>
          <w:sz w:val="26"/>
          <w:szCs w:val="26"/>
        </w:rPr>
        <w:t xml:space="preserve">провести анализ теоретических аспектов автоматизации </w:t>
      </w:r>
      <w:r w:rsidR="003B7599" w:rsidRPr="004239F7">
        <w:rPr>
          <w:sz w:val="26"/>
          <w:szCs w:val="26"/>
        </w:rPr>
        <w:t xml:space="preserve">деятельности в области </w:t>
      </w:r>
      <w:r w:rsidR="00E0499D">
        <w:rPr>
          <w:sz w:val="26"/>
          <w:szCs w:val="26"/>
        </w:rPr>
        <w:t>управления распределением работ по заявкам с оборудованием провайдера</w:t>
      </w:r>
      <w:r w:rsidRPr="004239F7">
        <w:rPr>
          <w:sz w:val="26"/>
          <w:szCs w:val="26"/>
        </w:rPr>
        <w:t>;</w:t>
      </w:r>
    </w:p>
    <w:p w14:paraId="0C447F2F" w14:textId="74447812" w:rsidR="000A5D6F" w:rsidRPr="004239F7" w:rsidRDefault="000A5D6F" w:rsidP="000B3AC8">
      <w:pPr>
        <w:numPr>
          <w:ilvl w:val="0"/>
          <w:numId w:val="10"/>
        </w:numPr>
        <w:jc w:val="both"/>
        <w:rPr>
          <w:sz w:val="26"/>
          <w:szCs w:val="26"/>
        </w:rPr>
      </w:pPr>
      <w:r w:rsidRPr="004239F7">
        <w:rPr>
          <w:sz w:val="26"/>
          <w:szCs w:val="26"/>
        </w:rPr>
        <w:t>провести исследование предметной области, в том числе описать внешнюю область функционирования ООО «</w:t>
      </w:r>
      <w:r w:rsidR="00E0499D">
        <w:rPr>
          <w:sz w:val="26"/>
          <w:szCs w:val="26"/>
        </w:rPr>
        <w:t>Альфа-Телеком</w:t>
      </w:r>
      <w:r w:rsidRPr="004239F7">
        <w:rPr>
          <w:sz w:val="26"/>
          <w:szCs w:val="26"/>
        </w:rPr>
        <w:t>»;</w:t>
      </w:r>
    </w:p>
    <w:p w14:paraId="3ACFEFDD" w14:textId="2EB0E0ED" w:rsidR="000A5D6F" w:rsidRPr="004239F7" w:rsidRDefault="000A5D6F" w:rsidP="000B3AC8">
      <w:pPr>
        <w:numPr>
          <w:ilvl w:val="0"/>
          <w:numId w:val="10"/>
        </w:numPr>
        <w:jc w:val="both"/>
        <w:rPr>
          <w:sz w:val="26"/>
          <w:szCs w:val="26"/>
        </w:rPr>
      </w:pPr>
      <w:r w:rsidRPr="004239F7">
        <w:rPr>
          <w:sz w:val="26"/>
          <w:szCs w:val="26"/>
        </w:rPr>
        <w:t xml:space="preserve">осуществить моделирование и анализ бизнес-процесса управления </w:t>
      </w:r>
      <w:r w:rsidR="00173B27" w:rsidRPr="004239F7">
        <w:rPr>
          <w:sz w:val="26"/>
          <w:szCs w:val="26"/>
        </w:rPr>
        <w:t>ресурсами сервера баз данных</w:t>
      </w:r>
      <w:r w:rsidRPr="004239F7">
        <w:rPr>
          <w:sz w:val="26"/>
          <w:szCs w:val="26"/>
        </w:rPr>
        <w:t>;</w:t>
      </w:r>
    </w:p>
    <w:p w14:paraId="5631B731" w14:textId="1066142B" w:rsidR="000A5D6F" w:rsidRPr="004239F7" w:rsidRDefault="000A5D6F" w:rsidP="000B3AC8">
      <w:pPr>
        <w:numPr>
          <w:ilvl w:val="0"/>
          <w:numId w:val="10"/>
        </w:numPr>
        <w:jc w:val="both"/>
        <w:rPr>
          <w:sz w:val="26"/>
          <w:szCs w:val="26"/>
        </w:rPr>
      </w:pPr>
      <w:r w:rsidRPr="004239F7">
        <w:rPr>
          <w:sz w:val="26"/>
          <w:szCs w:val="26"/>
        </w:rPr>
        <w:t xml:space="preserve">выявить недостатки существующей технологии </w:t>
      </w:r>
      <w:r w:rsidR="00173B27" w:rsidRPr="004239F7">
        <w:rPr>
          <w:sz w:val="26"/>
          <w:szCs w:val="26"/>
        </w:rPr>
        <w:t>администрирования баз данных</w:t>
      </w:r>
      <w:r w:rsidRPr="004239F7">
        <w:rPr>
          <w:sz w:val="26"/>
          <w:szCs w:val="26"/>
        </w:rPr>
        <w:t>;</w:t>
      </w:r>
    </w:p>
    <w:p w14:paraId="4C4DBEB2" w14:textId="77777777" w:rsidR="000A5D6F" w:rsidRPr="004239F7" w:rsidRDefault="000A5D6F" w:rsidP="000B3AC8">
      <w:pPr>
        <w:numPr>
          <w:ilvl w:val="0"/>
          <w:numId w:val="10"/>
        </w:numPr>
        <w:jc w:val="both"/>
        <w:rPr>
          <w:sz w:val="26"/>
          <w:szCs w:val="26"/>
        </w:rPr>
      </w:pPr>
      <w:r w:rsidRPr="004239F7">
        <w:rPr>
          <w:sz w:val="26"/>
          <w:szCs w:val="26"/>
        </w:rPr>
        <w:t>выполнить постановку задачи на информатизацию бизнес-процесса;</w:t>
      </w:r>
    </w:p>
    <w:p w14:paraId="5D99A215" w14:textId="5574A1C6" w:rsidR="000A5D6F" w:rsidRPr="004239F7" w:rsidRDefault="000A5D6F" w:rsidP="000B3AC8">
      <w:pPr>
        <w:numPr>
          <w:ilvl w:val="0"/>
          <w:numId w:val="10"/>
        </w:numPr>
        <w:jc w:val="both"/>
        <w:rPr>
          <w:sz w:val="26"/>
          <w:szCs w:val="26"/>
        </w:rPr>
      </w:pPr>
      <w:r w:rsidRPr="004239F7">
        <w:rPr>
          <w:sz w:val="26"/>
          <w:szCs w:val="26"/>
        </w:rPr>
        <w:t xml:space="preserve">провести обзор и сравнение существующих разработок, используемых для управления </w:t>
      </w:r>
      <w:r w:rsidR="00E0499D">
        <w:rPr>
          <w:sz w:val="26"/>
          <w:szCs w:val="26"/>
        </w:rPr>
        <w:t>заявками на выполнение работ с оборудованием компании-провайдера</w:t>
      </w:r>
      <w:r w:rsidRPr="004239F7">
        <w:rPr>
          <w:sz w:val="26"/>
          <w:szCs w:val="26"/>
        </w:rPr>
        <w:t>;</w:t>
      </w:r>
    </w:p>
    <w:p w14:paraId="69EBDD49" w14:textId="4A5F1C71" w:rsidR="000A5D6F" w:rsidRPr="004239F7" w:rsidRDefault="000A5D6F" w:rsidP="000B3AC8">
      <w:pPr>
        <w:numPr>
          <w:ilvl w:val="0"/>
          <w:numId w:val="10"/>
        </w:numPr>
        <w:jc w:val="both"/>
        <w:rPr>
          <w:sz w:val="26"/>
          <w:szCs w:val="26"/>
        </w:rPr>
      </w:pPr>
      <w:r w:rsidRPr="004239F7">
        <w:rPr>
          <w:sz w:val="26"/>
          <w:szCs w:val="26"/>
        </w:rPr>
        <w:t>спроектировать структуру информационной системы;</w:t>
      </w:r>
    </w:p>
    <w:p w14:paraId="18953BAC" w14:textId="66057F45" w:rsidR="000A5D6F" w:rsidRPr="004239F7" w:rsidRDefault="000A5D6F" w:rsidP="000B3AC8">
      <w:pPr>
        <w:numPr>
          <w:ilvl w:val="0"/>
          <w:numId w:val="10"/>
        </w:numPr>
        <w:jc w:val="both"/>
        <w:rPr>
          <w:sz w:val="26"/>
          <w:szCs w:val="26"/>
        </w:rPr>
      </w:pPr>
      <w:r w:rsidRPr="004239F7">
        <w:rPr>
          <w:sz w:val="26"/>
          <w:szCs w:val="26"/>
        </w:rPr>
        <w:t xml:space="preserve">разработать программное обеспечение для решения задач автоматизации </w:t>
      </w:r>
      <w:r w:rsidR="00173B27" w:rsidRPr="004239F7">
        <w:rPr>
          <w:sz w:val="26"/>
          <w:szCs w:val="26"/>
        </w:rPr>
        <w:t>администрирования серверными ресурсами</w:t>
      </w:r>
      <w:r w:rsidRPr="004239F7">
        <w:rPr>
          <w:sz w:val="26"/>
          <w:szCs w:val="26"/>
        </w:rPr>
        <w:t>;</w:t>
      </w:r>
    </w:p>
    <w:p w14:paraId="301EFC85" w14:textId="77777777" w:rsidR="000A5D6F" w:rsidRPr="004239F7" w:rsidRDefault="000A5D6F" w:rsidP="000B3AC8">
      <w:pPr>
        <w:numPr>
          <w:ilvl w:val="0"/>
          <w:numId w:val="10"/>
        </w:numPr>
        <w:jc w:val="both"/>
        <w:rPr>
          <w:sz w:val="26"/>
          <w:szCs w:val="26"/>
        </w:rPr>
      </w:pPr>
      <w:r w:rsidRPr="004239F7">
        <w:rPr>
          <w:sz w:val="26"/>
          <w:szCs w:val="26"/>
        </w:rPr>
        <w:t>провести оценку экономической эффективности проекта.</w:t>
      </w:r>
    </w:p>
    <w:p w14:paraId="2FCA3549" w14:textId="56CE3D7A" w:rsidR="000A5D6F" w:rsidRPr="004239F7" w:rsidRDefault="000A5D6F" w:rsidP="000A5D6F">
      <w:pPr>
        <w:jc w:val="both"/>
        <w:rPr>
          <w:sz w:val="26"/>
          <w:szCs w:val="26"/>
        </w:rPr>
      </w:pPr>
      <w:r w:rsidRPr="004239F7">
        <w:rPr>
          <w:sz w:val="26"/>
          <w:szCs w:val="26"/>
        </w:rPr>
        <w:lastRenderedPageBreak/>
        <w:t xml:space="preserve">Объект исследования: </w:t>
      </w:r>
      <w:r w:rsidR="00E0499D">
        <w:rPr>
          <w:sz w:val="26"/>
          <w:szCs w:val="26"/>
        </w:rPr>
        <w:t>деятельность</w:t>
      </w:r>
      <w:r w:rsidR="00173B27" w:rsidRPr="004239F7">
        <w:rPr>
          <w:sz w:val="26"/>
          <w:szCs w:val="26"/>
        </w:rPr>
        <w:t xml:space="preserve"> </w:t>
      </w:r>
      <w:r w:rsidRPr="004239F7">
        <w:rPr>
          <w:sz w:val="26"/>
          <w:szCs w:val="26"/>
        </w:rPr>
        <w:t>ООО «</w:t>
      </w:r>
      <w:r w:rsidR="00E0499D">
        <w:rPr>
          <w:sz w:val="26"/>
          <w:szCs w:val="26"/>
        </w:rPr>
        <w:t>Альфа-Телеком</w:t>
      </w:r>
      <w:r w:rsidRPr="004239F7">
        <w:rPr>
          <w:sz w:val="26"/>
          <w:szCs w:val="26"/>
        </w:rPr>
        <w:t>»</w:t>
      </w:r>
      <w:r w:rsidR="00E0499D">
        <w:rPr>
          <w:sz w:val="26"/>
          <w:szCs w:val="26"/>
        </w:rPr>
        <w:t xml:space="preserve"> в области управления заявками на выполнение работ с телекоммуникационным оборудованием компании-провайдера</w:t>
      </w:r>
      <w:r w:rsidRPr="004239F7">
        <w:rPr>
          <w:sz w:val="26"/>
          <w:szCs w:val="26"/>
        </w:rPr>
        <w:t>.</w:t>
      </w:r>
    </w:p>
    <w:p w14:paraId="7B6B097B" w14:textId="25065788" w:rsidR="000A5D6F" w:rsidRPr="004239F7" w:rsidRDefault="000A5D6F" w:rsidP="000A5D6F">
      <w:pPr>
        <w:jc w:val="both"/>
        <w:rPr>
          <w:sz w:val="26"/>
          <w:szCs w:val="26"/>
        </w:rPr>
      </w:pPr>
      <w:r w:rsidRPr="004239F7">
        <w:rPr>
          <w:sz w:val="26"/>
          <w:szCs w:val="26"/>
        </w:rPr>
        <w:t>Предмет исследования: разработка и внедрение системы</w:t>
      </w:r>
      <w:r w:rsidR="00173B27" w:rsidRPr="004239F7">
        <w:rPr>
          <w:sz w:val="26"/>
          <w:szCs w:val="26"/>
        </w:rPr>
        <w:t xml:space="preserve"> автоматизации </w:t>
      </w:r>
      <w:r w:rsidR="00E0499D">
        <w:rPr>
          <w:sz w:val="26"/>
          <w:szCs w:val="26"/>
        </w:rPr>
        <w:t>управления заявками на выполнение работ с телекоммуникационным оборудованием компании-провайдера</w:t>
      </w:r>
      <w:r w:rsidR="00E0499D" w:rsidRPr="004239F7">
        <w:rPr>
          <w:sz w:val="26"/>
          <w:szCs w:val="26"/>
        </w:rPr>
        <w:t xml:space="preserve"> </w:t>
      </w:r>
      <w:r w:rsidRPr="004239F7">
        <w:rPr>
          <w:sz w:val="26"/>
          <w:szCs w:val="26"/>
        </w:rPr>
        <w:t>ООО «</w:t>
      </w:r>
      <w:r w:rsidR="00E0499D">
        <w:rPr>
          <w:sz w:val="26"/>
          <w:szCs w:val="26"/>
        </w:rPr>
        <w:t>Альфа-Телеком</w:t>
      </w:r>
      <w:r w:rsidRPr="004239F7">
        <w:rPr>
          <w:sz w:val="26"/>
          <w:szCs w:val="26"/>
        </w:rPr>
        <w:t>».</w:t>
      </w:r>
    </w:p>
    <w:p w14:paraId="5457BD53" w14:textId="282D13A8" w:rsidR="000A5D6F" w:rsidRDefault="000A5D6F" w:rsidP="000A5D6F">
      <w:pPr>
        <w:jc w:val="both"/>
        <w:rPr>
          <w:sz w:val="26"/>
          <w:szCs w:val="26"/>
        </w:rPr>
      </w:pPr>
      <w:r w:rsidRPr="004239F7">
        <w:rPr>
          <w:sz w:val="26"/>
          <w:szCs w:val="26"/>
        </w:rPr>
        <w:t>Методы исследования: анализ, синтез, включенное наблюдение.</w:t>
      </w:r>
    </w:p>
    <w:p w14:paraId="6457CE8C" w14:textId="125E0DEE" w:rsidR="005678CB" w:rsidRPr="004239F7" w:rsidRDefault="005678CB" w:rsidP="000A5D6F">
      <w:pPr>
        <w:jc w:val="both"/>
        <w:rPr>
          <w:sz w:val="26"/>
          <w:szCs w:val="26"/>
        </w:rPr>
      </w:pPr>
      <w:r>
        <w:rPr>
          <w:sz w:val="26"/>
          <w:szCs w:val="26"/>
        </w:rPr>
        <w:t xml:space="preserve">Работа содержит: введение, три главы, заключение, список использованных источников. Во введении проведено рассмотрение актуальности проблематики работы с заявками пользователей, </w:t>
      </w:r>
      <w:r w:rsidR="00B836FF">
        <w:rPr>
          <w:sz w:val="26"/>
          <w:szCs w:val="26"/>
        </w:rPr>
        <w:t>проведена постановка цели и задач исследования, определен объект и предмет. В главе 1 проведён анализ деятельности компании ООО «</w:t>
      </w:r>
      <w:r w:rsidR="00E0499D">
        <w:rPr>
          <w:sz w:val="26"/>
          <w:szCs w:val="26"/>
        </w:rPr>
        <w:t>Альфа-Телеком</w:t>
      </w:r>
      <w:r w:rsidR="00B836FF">
        <w:rPr>
          <w:sz w:val="26"/>
          <w:szCs w:val="26"/>
        </w:rPr>
        <w:t xml:space="preserve">», проведен анализ ИТ-инфраструктуры, построена модель бизнес-процессов </w:t>
      </w:r>
      <w:r w:rsidR="00E0499D">
        <w:rPr>
          <w:sz w:val="26"/>
          <w:szCs w:val="26"/>
        </w:rPr>
        <w:t>управления заявками на выполнение работ с телекоммуникационным оборудованием компании-провайдера</w:t>
      </w:r>
      <w:r w:rsidR="00B836FF">
        <w:rPr>
          <w:sz w:val="26"/>
          <w:szCs w:val="26"/>
        </w:rPr>
        <w:t xml:space="preserve">, рассмотрена функциональность систем-аналогов разрабатываемого ПО, определен способ приобретения программного решения для автоматизации поставленных задач, определены требования к решениям по видам обеспечения. В главе 2 проведено построение информационной модели задачи, рассмотрены вопросы обеспечения защиты информации, проведен анализ пользовательских сценариев работы с системой, разработан эскизный проект системы. Также проведено описание прототипа разработанной системы. В главе 3 проведено </w:t>
      </w:r>
      <w:r w:rsidR="00113792">
        <w:rPr>
          <w:sz w:val="26"/>
          <w:szCs w:val="26"/>
        </w:rPr>
        <w:t>описание</w:t>
      </w:r>
      <w:r w:rsidR="00B836FF">
        <w:rPr>
          <w:sz w:val="26"/>
          <w:szCs w:val="26"/>
        </w:rPr>
        <w:t xml:space="preserve"> </w:t>
      </w:r>
      <w:r w:rsidR="00113792">
        <w:rPr>
          <w:sz w:val="26"/>
          <w:szCs w:val="26"/>
        </w:rPr>
        <w:t>факторов</w:t>
      </w:r>
      <w:r w:rsidR="00B836FF">
        <w:rPr>
          <w:sz w:val="26"/>
          <w:szCs w:val="26"/>
        </w:rPr>
        <w:t xml:space="preserve"> экономического эффекта, проведена оценка срока окупаемости и других </w:t>
      </w:r>
      <w:r w:rsidR="00113792">
        <w:rPr>
          <w:sz w:val="26"/>
          <w:szCs w:val="26"/>
        </w:rPr>
        <w:t>характеристик, связанных с эффективностью использования созданной системы.</w:t>
      </w:r>
      <w:r w:rsidR="00B836FF">
        <w:rPr>
          <w:sz w:val="26"/>
          <w:szCs w:val="26"/>
        </w:rPr>
        <w:t xml:space="preserve">  </w:t>
      </w:r>
    </w:p>
    <w:p w14:paraId="196F92A2" w14:textId="65991720" w:rsidR="000A5D6F" w:rsidRDefault="000A5D6F">
      <w:pPr>
        <w:jc w:val="both"/>
        <w:rPr>
          <w:rFonts w:eastAsia="Times New Roman"/>
          <w:lang w:eastAsia="ru-RU"/>
        </w:rPr>
      </w:pPr>
      <w:r>
        <w:br w:type="page"/>
      </w:r>
    </w:p>
    <w:p w14:paraId="6C468121" w14:textId="08B4C17D" w:rsidR="007A7EDE" w:rsidRPr="0065181F" w:rsidRDefault="007A7EDE" w:rsidP="00B81E0E">
      <w:pPr>
        <w:keepNext/>
        <w:numPr>
          <w:ilvl w:val="0"/>
          <w:numId w:val="3"/>
        </w:numPr>
        <w:ind w:left="0" w:firstLine="0"/>
        <w:jc w:val="center"/>
        <w:outlineLvl w:val="0"/>
        <w:rPr>
          <w:rFonts w:eastAsia="Times New Roman"/>
          <w:b/>
          <w:sz w:val="32"/>
          <w:szCs w:val="32"/>
          <w:lang w:eastAsia="ru-RU"/>
        </w:rPr>
      </w:pPr>
      <w:bookmarkStart w:id="3" w:name="_Toc92556360"/>
      <w:r w:rsidRPr="0065181F">
        <w:rPr>
          <w:rFonts w:eastAsia="Times New Roman"/>
          <w:b/>
          <w:sz w:val="32"/>
          <w:szCs w:val="32"/>
          <w:lang w:eastAsia="ru-RU"/>
        </w:rPr>
        <w:lastRenderedPageBreak/>
        <w:t>Аналитическая часть</w:t>
      </w:r>
      <w:bookmarkEnd w:id="0"/>
      <w:bookmarkEnd w:id="3"/>
    </w:p>
    <w:p w14:paraId="67D4BA0F" w14:textId="77777777" w:rsidR="007A7EDE" w:rsidRPr="006677AD" w:rsidRDefault="007A7EDE" w:rsidP="00B81E0E">
      <w:pPr>
        <w:keepNext/>
        <w:numPr>
          <w:ilvl w:val="1"/>
          <w:numId w:val="2"/>
        </w:numPr>
        <w:tabs>
          <w:tab w:val="clear" w:pos="360"/>
          <w:tab w:val="num" w:pos="0"/>
        </w:tabs>
        <w:ind w:left="0" w:firstLine="0"/>
        <w:jc w:val="center"/>
        <w:outlineLvl w:val="0"/>
        <w:rPr>
          <w:rFonts w:eastAsia="Times New Roman"/>
          <w:b/>
          <w:szCs w:val="32"/>
          <w:lang w:eastAsia="ru-RU"/>
        </w:rPr>
      </w:pPr>
      <w:bookmarkStart w:id="4" w:name="_Toc262737460"/>
      <w:bookmarkStart w:id="5" w:name="_Toc262814648"/>
      <w:r w:rsidRPr="006677AD">
        <w:rPr>
          <w:rFonts w:eastAsia="Times New Roman"/>
          <w:b/>
          <w:szCs w:val="32"/>
          <w:lang w:eastAsia="ru-RU"/>
        </w:rPr>
        <w:t xml:space="preserve"> </w:t>
      </w:r>
      <w:bookmarkStart w:id="6" w:name="_Toc262816772"/>
      <w:bookmarkStart w:id="7" w:name="_Toc262821139"/>
      <w:bookmarkStart w:id="8" w:name="_Toc263413171"/>
      <w:bookmarkStart w:id="9" w:name="_Toc534829388"/>
      <w:bookmarkStart w:id="10" w:name="_Toc16279115"/>
      <w:bookmarkStart w:id="11" w:name="_Toc74321436"/>
      <w:bookmarkStart w:id="12" w:name="_Toc92556361"/>
      <w:r w:rsidRPr="006677AD">
        <w:rPr>
          <w:rFonts w:eastAsia="Times New Roman"/>
          <w:b/>
          <w:szCs w:val="32"/>
          <w:lang w:eastAsia="ru-RU"/>
        </w:rPr>
        <w:t>Технико-экономическая характеристика предметной области и предприятия. Анализ деятельности «КАК ЕСТЬ»</w:t>
      </w:r>
      <w:bookmarkEnd w:id="4"/>
      <w:bookmarkEnd w:id="5"/>
      <w:bookmarkEnd w:id="6"/>
      <w:bookmarkEnd w:id="7"/>
      <w:bookmarkEnd w:id="8"/>
      <w:bookmarkEnd w:id="9"/>
      <w:bookmarkEnd w:id="10"/>
      <w:bookmarkEnd w:id="11"/>
      <w:bookmarkEnd w:id="12"/>
    </w:p>
    <w:p w14:paraId="66F2C104" w14:textId="77777777" w:rsidR="007A7EDE" w:rsidRPr="00F50E2E" w:rsidRDefault="007A7EDE" w:rsidP="00B81E0E">
      <w:pPr>
        <w:keepNext/>
        <w:numPr>
          <w:ilvl w:val="2"/>
          <w:numId w:val="2"/>
        </w:numPr>
        <w:tabs>
          <w:tab w:val="num" w:pos="0"/>
        </w:tabs>
        <w:ind w:left="0" w:firstLine="0"/>
        <w:jc w:val="center"/>
        <w:outlineLvl w:val="0"/>
        <w:rPr>
          <w:rFonts w:eastAsia="Times New Roman"/>
          <w:szCs w:val="32"/>
          <w:lang w:eastAsia="ru-RU"/>
        </w:rPr>
      </w:pPr>
      <w:bookmarkStart w:id="13" w:name="_Toc262737461"/>
      <w:bookmarkStart w:id="14" w:name="_Toc262814649"/>
      <w:bookmarkStart w:id="15" w:name="_Toc262816773"/>
      <w:bookmarkStart w:id="16" w:name="_Toc262821140"/>
      <w:bookmarkStart w:id="17" w:name="_Toc263413172"/>
      <w:bookmarkStart w:id="18" w:name="_Toc534829389"/>
      <w:bookmarkStart w:id="19" w:name="_Toc16279116"/>
      <w:bookmarkStart w:id="20" w:name="_Toc74321437"/>
      <w:bookmarkStart w:id="21" w:name="_Toc92556362"/>
      <w:r w:rsidRPr="00F50E2E">
        <w:rPr>
          <w:rFonts w:eastAsia="Times New Roman"/>
          <w:szCs w:val="32"/>
          <w:lang w:eastAsia="ru-RU"/>
        </w:rPr>
        <w:t>Характеристика предприятия и его деятельности</w:t>
      </w:r>
      <w:bookmarkEnd w:id="13"/>
      <w:bookmarkEnd w:id="14"/>
      <w:bookmarkEnd w:id="15"/>
      <w:bookmarkEnd w:id="16"/>
      <w:bookmarkEnd w:id="17"/>
      <w:bookmarkEnd w:id="18"/>
      <w:bookmarkEnd w:id="19"/>
      <w:bookmarkEnd w:id="20"/>
      <w:bookmarkEnd w:id="21"/>
    </w:p>
    <w:p w14:paraId="0341DE09" w14:textId="77777777" w:rsidR="000A5D6F" w:rsidRDefault="000A5D6F" w:rsidP="007A7EDE">
      <w:pPr>
        <w:pStyle w:val="aa"/>
        <w:shd w:val="clear" w:color="auto" w:fill="FFFFFF"/>
        <w:spacing w:before="0" w:beforeAutospacing="0" w:after="0" w:afterAutospacing="0" w:line="360" w:lineRule="auto"/>
        <w:ind w:firstLine="709"/>
        <w:jc w:val="both"/>
        <w:rPr>
          <w:rFonts w:ascii="Times New Roman" w:hAnsi="Times New Roman" w:cs="Times New Roman"/>
          <w:sz w:val="28"/>
          <w:szCs w:val="28"/>
        </w:rPr>
      </w:pPr>
      <w:bookmarkStart w:id="22" w:name="_Toc262814652"/>
      <w:bookmarkStart w:id="23" w:name="_Toc262816776"/>
      <w:bookmarkStart w:id="24" w:name="_Toc262821143"/>
      <w:bookmarkStart w:id="25" w:name="_Toc263413175"/>
      <w:bookmarkStart w:id="26" w:name="_Toc534829392"/>
      <w:bookmarkStart w:id="27" w:name="_Toc16279119"/>
    </w:p>
    <w:p w14:paraId="3E7C9E4F" w14:textId="5E1781E9" w:rsidR="00AB6F1B" w:rsidRDefault="00AB6F1B" w:rsidP="007A7EDE">
      <w:pPr>
        <w:jc w:val="both"/>
        <w:rPr>
          <w:sz w:val="26"/>
          <w:szCs w:val="26"/>
          <w:lang w:eastAsia="ru-RU"/>
        </w:rPr>
      </w:pPr>
      <w:r>
        <w:rPr>
          <w:sz w:val="26"/>
          <w:szCs w:val="26"/>
          <w:lang w:eastAsia="ru-RU"/>
        </w:rPr>
        <w:t>В рамках данной работы проведен анализ деятельности компании ООО «</w:t>
      </w:r>
      <w:r w:rsidR="00E0499D">
        <w:rPr>
          <w:sz w:val="26"/>
          <w:szCs w:val="26"/>
          <w:lang w:eastAsia="ru-RU"/>
        </w:rPr>
        <w:t>Альфа-Телеком</w:t>
      </w:r>
      <w:r>
        <w:rPr>
          <w:sz w:val="26"/>
          <w:szCs w:val="26"/>
          <w:lang w:eastAsia="ru-RU"/>
        </w:rPr>
        <w:t>», работа которой связана с организацией оказания услуг доступа к телекоммуникационным сетям. Услуги, предоставляемые компанией, включают:</w:t>
      </w:r>
    </w:p>
    <w:p w14:paraId="186DC2E7" w14:textId="064D0FB1" w:rsidR="00AB6F1B" w:rsidRPr="00100DF8" w:rsidRDefault="00AB6F1B" w:rsidP="000B3AC8">
      <w:pPr>
        <w:pStyle w:val="a5"/>
        <w:numPr>
          <w:ilvl w:val="0"/>
          <w:numId w:val="25"/>
        </w:numPr>
        <w:jc w:val="both"/>
        <w:rPr>
          <w:sz w:val="26"/>
          <w:szCs w:val="26"/>
          <w:lang w:eastAsia="ru-RU"/>
        </w:rPr>
      </w:pPr>
      <w:r w:rsidRPr="00100DF8">
        <w:rPr>
          <w:sz w:val="26"/>
          <w:szCs w:val="26"/>
          <w:lang w:eastAsia="ru-RU"/>
        </w:rPr>
        <w:t xml:space="preserve">предоставление доступа </w:t>
      </w:r>
      <w:r w:rsidR="00F44075" w:rsidRPr="00100DF8">
        <w:rPr>
          <w:sz w:val="26"/>
          <w:szCs w:val="26"/>
          <w:lang w:eastAsia="ru-RU"/>
        </w:rPr>
        <w:t>клиентов к сети Интернет с использованием кабельных соединений;</w:t>
      </w:r>
    </w:p>
    <w:p w14:paraId="1BE259FB" w14:textId="453B2FDB" w:rsidR="00F44075" w:rsidRPr="00100DF8" w:rsidRDefault="00100DF8" w:rsidP="000B3AC8">
      <w:pPr>
        <w:pStyle w:val="a5"/>
        <w:numPr>
          <w:ilvl w:val="0"/>
          <w:numId w:val="25"/>
        </w:numPr>
        <w:jc w:val="both"/>
        <w:rPr>
          <w:sz w:val="26"/>
          <w:szCs w:val="26"/>
          <w:lang w:eastAsia="ru-RU"/>
        </w:rPr>
      </w:pPr>
      <w:r>
        <w:rPr>
          <w:sz w:val="26"/>
          <w:szCs w:val="26"/>
          <w:lang w:eastAsia="ru-RU"/>
        </w:rPr>
        <w:t>у</w:t>
      </w:r>
      <w:r w:rsidR="00F44075" w:rsidRPr="00100DF8">
        <w:rPr>
          <w:sz w:val="26"/>
          <w:szCs w:val="26"/>
          <w:lang w:eastAsia="ru-RU"/>
        </w:rPr>
        <w:t>слуги кабельного телевидения, обслуживания сетей видеонаблюдения;</w:t>
      </w:r>
    </w:p>
    <w:p w14:paraId="531C712A" w14:textId="6070FE87" w:rsidR="00F44075" w:rsidRPr="00100DF8" w:rsidRDefault="00F44075" w:rsidP="000B3AC8">
      <w:pPr>
        <w:pStyle w:val="a5"/>
        <w:numPr>
          <w:ilvl w:val="0"/>
          <w:numId w:val="25"/>
        </w:numPr>
        <w:jc w:val="both"/>
        <w:rPr>
          <w:sz w:val="26"/>
          <w:szCs w:val="26"/>
          <w:lang w:eastAsia="ru-RU"/>
        </w:rPr>
      </w:pPr>
      <w:r w:rsidRPr="00100DF8">
        <w:rPr>
          <w:sz w:val="26"/>
          <w:szCs w:val="26"/>
          <w:lang w:eastAsia="ru-RU"/>
        </w:rPr>
        <w:t>услуги сервисного обслуживания коммуникационного оборудования, включенного в систему корпоративных систем передачи данных.</w:t>
      </w:r>
    </w:p>
    <w:p w14:paraId="1C775CB7" w14:textId="5546BF4D" w:rsidR="00F44075" w:rsidRDefault="00F44075" w:rsidP="007A7EDE">
      <w:pPr>
        <w:jc w:val="both"/>
        <w:rPr>
          <w:sz w:val="26"/>
          <w:szCs w:val="26"/>
          <w:lang w:eastAsia="ru-RU"/>
        </w:rPr>
      </w:pPr>
      <w:r>
        <w:rPr>
          <w:sz w:val="26"/>
          <w:szCs w:val="26"/>
          <w:lang w:eastAsia="ru-RU"/>
        </w:rPr>
        <w:t>Клиентами компании являются: физические лица, организации, торговые компании.</w:t>
      </w:r>
    </w:p>
    <w:p w14:paraId="1625CD2F" w14:textId="69E16119" w:rsidR="00F44075" w:rsidRDefault="00F44075" w:rsidP="007A7EDE">
      <w:pPr>
        <w:jc w:val="both"/>
        <w:rPr>
          <w:sz w:val="26"/>
          <w:szCs w:val="26"/>
          <w:lang w:eastAsia="ru-RU"/>
        </w:rPr>
      </w:pPr>
      <w:r>
        <w:rPr>
          <w:sz w:val="26"/>
          <w:szCs w:val="26"/>
          <w:lang w:eastAsia="ru-RU"/>
        </w:rPr>
        <w:t>Миссия компании: обеспечение доступа клиентов к качественным коммуникационным услугам.</w:t>
      </w:r>
    </w:p>
    <w:p w14:paraId="0656F70B" w14:textId="1B85C10C" w:rsidR="00100DF8" w:rsidRDefault="00100DF8" w:rsidP="007A7EDE">
      <w:pPr>
        <w:jc w:val="both"/>
        <w:rPr>
          <w:sz w:val="26"/>
          <w:szCs w:val="26"/>
          <w:lang w:eastAsia="ru-RU"/>
        </w:rPr>
      </w:pPr>
      <w:r>
        <w:rPr>
          <w:sz w:val="26"/>
          <w:szCs w:val="26"/>
          <w:lang w:eastAsia="ru-RU"/>
        </w:rPr>
        <w:t>Цель деятельности компании: получение прибыли за счет оказания услуг доступа к коммуникационным сетям.</w:t>
      </w:r>
    </w:p>
    <w:p w14:paraId="4FD0E545" w14:textId="0EE66555" w:rsidR="007A7EDE" w:rsidRPr="004239F7" w:rsidRDefault="007A7EDE" w:rsidP="007A7EDE">
      <w:pPr>
        <w:jc w:val="both"/>
        <w:rPr>
          <w:sz w:val="26"/>
          <w:szCs w:val="26"/>
          <w:lang w:eastAsia="ru-RU"/>
        </w:rPr>
      </w:pPr>
      <w:r w:rsidRPr="004239F7">
        <w:rPr>
          <w:sz w:val="26"/>
          <w:szCs w:val="26"/>
          <w:lang w:eastAsia="ru-RU"/>
        </w:rPr>
        <w:t>В таблице 1 приведены основные экономические параметры ООО «</w:t>
      </w:r>
      <w:r w:rsidR="00E0499D">
        <w:rPr>
          <w:sz w:val="26"/>
          <w:szCs w:val="26"/>
          <w:lang w:eastAsia="ru-RU"/>
        </w:rPr>
        <w:t>АЛЬФА-ТЕЛЕКОМ</w:t>
      </w:r>
      <w:r w:rsidRPr="004239F7">
        <w:rPr>
          <w:sz w:val="26"/>
          <w:szCs w:val="26"/>
          <w:lang w:eastAsia="ru-RU"/>
        </w:rPr>
        <w:t xml:space="preserve">» </w:t>
      </w:r>
    </w:p>
    <w:p w14:paraId="1BF86B20" w14:textId="064A3E59" w:rsidR="007A7EDE" w:rsidRPr="004239F7" w:rsidRDefault="007A7EDE" w:rsidP="008C0411">
      <w:pPr>
        <w:pStyle w:val="120"/>
      </w:pPr>
      <w:r w:rsidRPr="004239F7">
        <w:t xml:space="preserve">Таблица </w:t>
      </w:r>
      <w:r w:rsidR="00D40B27">
        <w:rPr>
          <w:noProof/>
        </w:rPr>
        <w:fldChar w:fldCharType="begin"/>
      </w:r>
      <w:r w:rsidR="00D40B27">
        <w:rPr>
          <w:noProof/>
        </w:rPr>
        <w:instrText xml:space="preserve"> SEQ Таблица \* ARABIC </w:instrText>
      </w:r>
      <w:r w:rsidR="00D40B27">
        <w:rPr>
          <w:noProof/>
        </w:rPr>
        <w:fldChar w:fldCharType="separate"/>
      </w:r>
      <w:r w:rsidR="00CF4026">
        <w:rPr>
          <w:noProof/>
        </w:rPr>
        <w:t>1</w:t>
      </w:r>
      <w:r w:rsidR="00D40B27">
        <w:rPr>
          <w:noProof/>
        </w:rPr>
        <w:fldChar w:fldCharType="end"/>
      </w:r>
    </w:p>
    <w:p w14:paraId="2432630C" w14:textId="5EF5E2AC" w:rsidR="007A7EDE" w:rsidRPr="004239F7" w:rsidRDefault="007A7EDE" w:rsidP="008C0411">
      <w:pPr>
        <w:pStyle w:val="120"/>
        <w:rPr>
          <w:lang w:eastAsia="ru-RU"/>
        </w:rPr>
      </w:pPr>
      <w:r w:rsidRPr="004239F7">
        <w:rPr>
          <w:lang w:eastAsia="ru-RU"/>
        </w:rPr>
        <w:t>Основные экономические параметры ООО «</w:t>
      </w:r>
      <w:r w:rsidR="00E0499D">
        <w:rPr>
          <w:lang w:eastAsia="ru-RU"/>
        </w:rPr>
        <w:t>АЛЬФА-ТЕЛЕКОМ</w:t>
      </w:r>
      <w:r w:rsidRPr="004239F7">
        <w:rPr>
          <w:lang w:eastAsia="ru-RU"/>
        </w:rPr>
        <w:t>»</w:t>
      </w:r>
    </w:p>
    <w:tbl>
      <w:tblPr>
        <w:tblStyle w:val="af2"/>
        <w:tblW w:w="0" w:type="auto"/>
        <w:tblLook w:val="04A0" w:firstRow="1" w:lastRow="0" w:firstColumn="1" w:lastColumn="0" w:noHBand="0" w:noVBand="1"/>
      </w:tblPr>
      <w:tblGrid>
        <w:gridCol w:w="533"/>
        <w:gridCol w:w="6125"/>
        <w:gridCol w:w="2629"/>
      </w:tblGrid>
      <w:tr w:rsidR="007A7EDE" w:rsidRPr="004239F7" w14:paraId="67071E47" w14:textId="77777777" w:rsidTr="00F04E22">
        <w:tc>
          <w:tcPr>
            <w:tcW w:w="533" w:type="dxa"/>
          </w:tcPr>
          <w:p w14:paraId="3C0E9495" w14:textId="77777777" w:rsidR="007A7EDE" w:rsidRPr="004239F7" w:rsidRDefault="007A7EDE" w:rsidP="00EC7A3E">
            <w:pPr>
              <w:pStyle w:val="26"/>
            </w:pPr>
            <w:r w:rsidRPr="004239F7">
              <w:t>№</w:t>
            </w:r>
          </w:p>
        </w:tc>
        <w:tc>
          <w:tcPr>
            <w:tcW w:w="6125" w:type="dxa"/>
          </w:tcPr>
          <w:p w14:paraId="1666EE13" w14:textId="77777777" w:rsidR="007A7EDE" w:rsidRPr="004239F7" w:rsidRDefault="007A7EDE" w:rsidP="00EC7A3E">
            <w:pPr>
              <w:pStyle w:val="26"/>
            </w:pPr>
            <w:r w:rsidRPr="004239F7">
              <w:t>Наименование показателя</w:t>
            </w:r>
          </w:p>
        </w:tc>
        <w:tc>
          <w:tcPr>
            <w:tcW w:w="2629" w:type="dxa"/>
          </w:tcPr>
          <w:p w14:paraId="05C80F7F" w14:textId="29C87B4A" w:rsidR="007A7EDE" w:rsidRPr="004239F7" w:rsidRDefault="007A7EDE" w:rsidP="00EC7A3E">
            <w:pPr>
              <w:pStyle w:val="26"/>
            </w:pPr>
            <w:r w:rsidRPr="004239F7">
              <w:t>Значение на 01.0</w:t>
            </w:r>
            <w:r w:rsidR="00F44075">
              <w:t>1</w:t>
            </w:r>
            <w:r w:rsidRPr="004239F7">
              <w:t>.202</w:t>
            </w:r>
            <w:r w:rsidR="00F44075">
              <w:t>1</w:t>
            </w:r>
          </w:p>
        </w:tc>
      </w:tr>
      <w:tr w:rsidR="007A7EDE" w:rsidRPr="004239F7" w14:paraId="561B2195" w14:textId="77777777" w:rsidTr="00F04E22">
        <w:tc>
          <w:tcPr>
            <w:tcW w:w="533" w:type="dxa"/>
          </w:tcPr>
          <w:p w14:paraId="17216AE7" w14:textId="77777777" w:rsidR="007A7EDE" w:rsidRPr="004239F7" w:rsidRDefault="007A7EDE" w:rsidP="00EC7A3E">
            <w:pPr>
              <w:pStyle w:val="26"/>
            </w:pPr>
            <w:r w:rsidRPr="004239F7">
              <w:t>1</w:t>
            </w:r>
          </w:p>
        </w:tc>
        <w:tc>
          <w:tcPr>
            <w:tcW w:w="6125" w:type="dxa"/>
          </w:tcPr>
          <w:p w14:paraId="780EE2FA" w14:textId="57455D39" w:rsidR="007A7EDE" w:rsidRPr="004239F7" w:rsidRDefault="00F44075" w:rsidP="001047B7">
            <w:pPr>
              <w:pStyle w:val="34"/>
              <w:jc w:val="left"/>
              <w:rPr>
                <w:sz w:val="26"/>
                <w:szCs w:val="26"/>
              </w:rPr>
            </w:pPr>
            <w:r>
              <w:rPr>
                <w:sz w:val="26"/>
                <w:szCs w:val="26"/>
              </w:rPr>
              <w:t xml:space="preserve">Объем оказания коммуникационных услуг в денежном выражении, </w:t>
            </w:r>
            <w:proofErr w:type="spellStart"/>
            <w:r>
              <w:rPr>
                <w:sz w:val="26"/>
                <w:szCs w:val="26"/>
              </w:rPr>
              <w:t>млн.руб</w:t>
            </w:r>
            <w:proofErr w:type="spellEnd"/>
            <w:r>
              <w:rPr>
                <w:sz w:val="26"/>
                <w:szCs w:val="26"/>
              </w:rPr>
              <w:t>.</w:t>
            </w:r>
            <w:r w:rsidR="007A7EDE" w:rsidRPr="004239F7">
              <w:rPr>
                <w:sz w:val="26"/>
                <w:szCs w:val="26"/>
              </w:rPr>
              <w:t xml:space="preserve"> </w:t>
            </w:r>
          </w:p>
        </w:tc>
        <w:tc>
          <w:tcPr>
            <w:tcW w:w="2629" w:type="dxa"/>
          </w:tcPr>
          <w:p w14:paraId="6E268076" w14:textId="4B01C11C" w:rsidR="007A7EDE" w:rsidRPr="004239F7" w:rsidRDefault="00F04E22" w:rsidP="001047B7">
            <w:pPr>
              <w:pStyle w:val="34"/>
              <w:jc w:val="center"/>
              <w:rPr>
                <w:sz w:val="26"/>
                <w:szCs w:val="26"/>
              </w:rPr>
            </w:pPr>
            <w:r>
              <w:rPr>
                <w:sz w:val="26"/>
                <w:szCs w:val="26"/>
              </w:rPr>
              <w:t>5</w:t>
            </w:r>
            <w:r w:rsidR="00F44075">
              <w:rPr>
                <w:sz w:val="26"/>
                <w:szCs w:val="26"/>
              </w:rPr>
              <w:t>85.9</w:t>
            </w:r>
          </w:p>
        </w:tc>
      </w:tr>
      <w:tr w:rsidR="007A7EDE" w:rsidRPr="004239F7" w14:paraId="51EADC40" w14:textId="77777777" w:rsidTr="00F04E22">
        <w:tc>
          <w:tcPr>
            <w:tcW w:w="533" w:type="dxa"/>
          </w:tcPr>
          <w:p w14:paraId="69E42E90" w14:textId="77777777" w:rsidR="007A7EDE" w:rsidRPr="004239F7" w:rsidRDefault="007A7EDE" w:rsidP="00EC7A3E">
            <w:pPr>
              <w:pStyle w:val="26"/>
            </w:pPr>
            <w:r w:rsidRPr="004239F7">
              <w:t>2</w:t>
            </w:r>
          </w:p>
        </w:tc>
        <w:tc>
          <w:tcPr>
            <w:tcW w:w="6125" w:type="dxa"/>
          </w:tcPr>
          <w:p w14:paraId="71DB378E" w14:textId="60BD7EB9" w:rsidR="007A7EDE" w:rsidRPr="004239F7" w:rsidRDefault="00F04E22" w:rsidP="001047B7">
            <w:pPr>
              <w:pStyle w:val="34"/>
              <w:jc w:val="left"/>
              <w:rPr>
                <w:sz w:val="26"/>
                <w:szCs w:val="26"/>
              </w:rPr>
            </w:pPr>
            <w:r>
              <w:rPr>
                <w:sz w:val="26"/>
                <w:szCs w:val="26"/>
              </w:rPr>
              <w:t xml:space="preserve">Количество видов оказываемых услуг </w:t>
            </w:r>
          </w:p>
        </w:tc>
        <w:tc>
          <w:tcPr>
            <w:tcW w:w="2629" w:type="dxa"/>
          </w:tcPr>
          <w:p w14:paraId="01EF3C59" w14:textId="2949ACCC" w:rsidR="007A7EDE" w:rsidRPr="004239F7" w:rsidRDefault="00F04E22" w:rsidP="001047B7">
            <w:pPr>
              <w:pStyle w:val="34"/>
              <w:jc w:val="center"/>
              <w:rPr>
                <w:sz w:val="26"/>
                <w:szCs w:val="26"/>
              </w:rPr>
            </w:pPr>
            <w:r>
              <w:rPr>
                <w:sz w:val="26"/>
                <w:szCs w:val="26"/>
              </w:rPr>
              <w:t>55</w:t>
            </w:r>
          </w:p>
        </w:tc>
      </w:tr>
      <w:tr w:rsidR="007A7EDE" w:rsidRPr="004239F7" w14:paraId="7EEC7BDC" w14:textId="77777777" w:rsidTr="00F04E22">
        <w:tc>
          <w:tcPr>
            <w:tcW w:w="533" w:type="dxa"/>
          </w:tcPr>
          <w:p w14:paraId="3A106CC1" w14:textId="77777777" w:rsidR="007A7EDE" w:rsidRPr="004239F7" w:rsidRDefault="007A7EDE" w:rsidP="00EC7A3E">
            <w:pPr>
              <w:pStyle w:val="26"/>
            </w:pPr>
            <w:r w:rsidRPr="004239F7">
              <w:t>3</w:t>
            </w:r>
          </w:p>
        </w:tc>
        <w:tc>
          <w:tcPr>
            <w:tcW w:w="6125" w:type="dxa"/>
          </w:tcPr>
          <w:p w14:paraId="2328E901" w14:textId="483C8682" w:rsidR="007A7EDE" w:rsidRPr="004239F7" w:rsidRDefault="00F04E22" w:rsidP="001047B7">
            <w:pPr>
              <w:pStyle w:val="34"/>
              <w:jc w:val="left"/>
              <w:rPr>
                <w:sz w:val="26"/>
                <w:szCs w:val="26"/>
              </w:rPr>
            </w:pPr>
            <w:r>
              <w:rPr>
                <w:sz w:val="26"/>
                <w:szCs w:val="26"/>
              </w:rPr>
              <w:t>Количество сотрудников в соответствии со штатным расписанием, чел.</w:t>
            </w:r>
          </w:p>
        </w:tc>
        <w:tc>
          <w:tcPr>
            <w:tcW w:w="2629" w:type="dxa"/>
          </w:tcPr>
          <w:p w14:paraId="737F8A60" w14:textId="5D94B0BA" w:rsidR="007A7EDE" w:rsidRPr="004239F7" w:rsidRDefault="00F04E22" w:rsidP="001047B7">
            <w:pPr>
              <w:pStyle w:val="34"/>
              <w:jc w:val="center"/>
              <w:rPr>
                <w:sz w:val="26"/>
                <w:szCs w:val="26"/>
              </w:rPr>
            </w:pPr>
            <w:r>
              <w:rPr>
                <w:sz w:val="26"/>
                <w:szCs w:val="26"/>
              </w:rPr>
              <w:t>98</w:t>
            </w:r>
          </w:p>
        </w:tc>
      </w:tr>
      <w:tr w:rsidR="007A7EDE" w:rsidRPr="004239F7" w14:paraId="3476EF88" w14:textId="77777777" w:rsidTr="00F04E22">
        <w:tc>
          <w:tcPr>
            <w:tcW w:w="533" w:type="dxa"/>
          </w:tcPr>
          <w:p w14:paraId="515891D8" w14:textId="77777777" w:rsidR="007A7EDE" w:rsidRPr="004239F7" w:rsidRDefault="007A7EDE" w:rsidP="00EC7A3E">
            <w:pPr>
              <w:pStyle w:val="26"/>
            </w:pPr>
            <w:r w:rsidRPr="004239F7">
              <w:t>4</w:t>
            </w:r>
          </w:p>
        </w:tc>
        <w:tc>
          <w:tcPr>
            <w:tcW w:w="6125" w:type="dxa"/>
          </w:tcPr>
          <w:p w14:paraId="4DDFED1A" w14:textId="2563A262" w:rsidR="007A7EDE" w:rsidRPr="004239F7" w:rsidRDefault="00F04E22" w:rsidP="001047B7">
            <w:pPr>
              <w:pStyle w:val="34"/>
              <w:jc w:val="left"/>
              <w:rPr>
                <w:sz w:val="26"/>
                <w:szCs w:val="26"/>
              </w:rPr>
            </w:pPr>
            <w:r>
              <w:rPr>
                <w:sz w:val="26"/>
                <w:szCs w:val="26"/>
              </w:rPr>
              <w:t xml:space="preserve">Величина средней заработной </w:t>
            </w:r>
            <w:proofErr w:type="spellStart"/>
            <w:r>
              <w:rPr>
                <w:sz w:val="26"/>
                <w:szCs w:val="26"/>
              </w:rPr>
              <w:t>платф</w:t>
            </w:r>
            <w:proofErr w:type="spellEnd"/>
            <w:r>
              <w:rPr>
                <w:sz w:val="26"/>
                <w:szCs w:val="26"/>
              </w:rPr>
              <w:t xml:space="preserve"> сотрудников, </w:t>
            </w:r>
            <w:proofErr w:type="spellStart"/>
            <w:r>
              <w:rPr>
                <w:sz w:val="26"/>
                <w:szCs w:val="26"/>
              </w:rPr>
              <w:t>тыс.руб</w:t>
            </w:r>
            <w:proofErr w:type="spellEnd"/>
            <w:r>
              <w:rPr>
                <w:sz w:val="26"/>
                <w:szCs w:val="26"/>
              </w:rPr>
              <w:t xml:space="preserve">. </w:t>
            </w:r>
          </w:p>
        </w:tc>
        <w:tc>
          <w:tcPr>
            <w:tcW w:w="2629" w:type="dxa"/>
          </w:tcPr>
          <w:p w14:paraId="2297CBEC" w14:textId="2A51DB00" w:rsidR="007A7EDE" w:rsidRPr="004239F7" w:rsidRDefault="00F04E22" w:rsidP="001047B7">
            <w:pPr>
              <w:pStyle w:val="34"/>
              <w:jc w:val="center"/>
              <w:rPr>
                <w:sz w:val="26"/>
                <w:szCs w:val="26"/>
              </w:rPr>
            </w:pPr>
            <w:r>
              <w:rPr>
                <w:sz w:val="26"/>
                <w:szCs w:val="26"/>
              </w:rPr>
              <w:t>55,3</w:t>
            </w:r>
          </w:p>
        </w:tc>
      </w:tr>
      <w:tr w:rsidR="007A7EDE" w:rsidRPr="004239F7" w14:paraId="4779AD06" w14:textId="77777777" w:rsidTr="00F04E22">
        <w:tc>
          <w:tcPr>
            <w:tcW w:w="533" w:type="dxa"/>
          </w:tcPr>
          <w:p w14:paraId="51D0033B" w14:textId="77777777" w:rsidR="007A7EDE" w:rsidRPr="004239F7" w:rsidRDefault="007A7EDE" w:rsidP="00EC7A3E">
            <w:pPr>
              <w:pStyle w:val="26"/>
            </w:pPr>
            <w:r w:rsidRPr="004239F7">
              <w:t>5</w:t>
            </w:r>
          </w:p>
        </w:tc>
        <w:tc>
          <w:tcPr>
            <w:tcW w:w="6125" w:type="dxa"/>
          </w:tcPr>
          <w:p w14:paraId="3418CB92" w14:textId="5663F239" w:rsidR="007A7EDE" w:rsidRPr="004239F7" w:rsidRDefault="00F04E22" w:rsidP="001047B7">
            <w:pPr>
              <w:pStyle w:val="34"/>
              <w:jc w:val="left"/>
              <w:rPr>
                <w:sz w:val="26"/>
                <w:szCs w:val="26"/>
              </w:rPr>
            </w:pPr>
            <w:r>
              <w:rPr>
                <w:sz w:val="26"/>
                <w:szCs w:val="26"/>
              </w:rPr>
              <w:t xml:space="preserve">Прибыльность за 2021г., </w:t>
            </w:r>
            <w:proofErr w:type="spellStart"/>
            <w:r>
              <w:rPr>
                <w:sz w:val="26"/>
                <w:szCs w:val="26"/>
              </w:rPr>
              <w:t>млн.руб</w:t>
            </w:r>
            <w:proofErr w:type="spellEnd"/>
            <w:r>
              <w:rPr>
                <w:sz w:val="26"/>
                <w:szCs w:val="26"/>
              </w:rPr>
              <w:t>.</w:t>
            </w:r>
          </w:p>
        </w:tc>
        <w:tc>
          <w:tcPr>
            <w:tcW w:w="2629" w:type="dxa"/>
          </w:tcPr>
          <w:p w14:paraId="36467169" w14:textId="637320EA" w:rsidR="007A7EDE" w:rsidRPr="004239F7" w:rsidRDefault="00F04E22" w:rsidP="001047B7">
            <w:pPr>
              <w:pStyle w:val="34"/>
              <w:jc w:val="center"/>
              <w:rPr>
                <w:sz w:val="26"/>
                <w:szCs w:val="26"/>
              </w:rPr>
            </w:pPr>
            <w:r>
              <w:rPr>
                <w:sz w:val="26"/>
                <w:szCs w:val="26"/>
              </w:rPr>
              <w:t>105.6</w:t>
            </w:r>
          </w:p>
        </w:tc>
      </w:tr>
    </w:tbl>
    <w:p w14:paraId="21EF9DE4" w14:textId="77777777" w:rsidR="007A7EDE" w:rsidRPr="00C36614" w:rsidRDefault="007A7EDE" w:rsidP="007A7EDE">
      <w:pPr>
        <w:rPr>
          <w:lang w:eastAsia="ru-RU"/>
        </w:rPr>
      </w:pPr>
    </w:p>
    <w:p w14:paraId="0088FE16" w14:textId="77777777" w:rsidR="007A7EDE" w:rsidRPr="006677AD" w:rsidRDefault="007A7EDE" w:rsidP="00B81E0E">
      <w:pPr>
        <w:keepNext/>
        <w:numPr>
          <w:ilvl w:val="2"/>
          <w:numId w:val="2"/>
        </w:numPr>
        <w:spacing w:line="240" w:lineRule="auto"/>
        <w:jc w:val="center"/>
        <w:outlineLvl w:val="0"/>
        <w:rPr>
          <w:rFonts w:eastAsia="Times New Roman"/>
          <w:b/>
          <w:lang w:eastAsia="ru-RU"/>
        </w:rPr>
      </w:pPr>
      <w:bookmarkStart w:id="28" w:name="_Toc262737462"/>
      <w:bookmarkStart w:id="29" w:name="_Toc262814650"/>
      <w:bookmarkStart w:id="30" w:name="_Toc262816774"/>
      <w:bookmarkStart w:id="31" w:name="_Toc262821141"/>
      <w:bookmarkStart w:id="32" w:name="_Toc263413173"/>
      <w:bookmarkStart w:id="33" w:name="_Toc534829390"/>
      <w:bookmarkStart w:id="34" w:name="_Toc16279117"/>
      <w:bookmarkStart w:id="35" w:name="_Toc73897985"/>
      <w:bookmarkStart w:id="36" w:name="_Toc74321438"/>
      <w:bookmarkStart w:id="37" w:name="_Toc92556363"/>
      <w:r w:rsidRPr="006677AD">
        <w:rPr>
          <w:rFonts w:eastAsia="Times New Roman"/>
          <w:b/>
          <w:lang w:eastAsia="ru-RU"/>
        </w:rPr>
        <w:lastRenderedPageBreak/>
        <w:t>Организационная структура управления предприятием</w:t>
      </w:r>
      <w:bookmarkEnd w:id="28"/>
      <w:bookmarkEnd w:id="29"/>
      <w:bookmarkEnd w:id="30"/>
      <w:bookmarkEnd w:id="31"/>
      <w:bookmarkEnd w:id="32"/>
      <w:bookmarkEnd w:id="33"/>
      <w:bookmarkEnd w:id="34"/>
      <w:bookmarkEnd w:id="35"/>
      <w:bookmarkEnd w:id="36"/>
      <w:bookmarkEnd w:id="37"/>
    </w:p>
    <w:p w14:paraId="228845B2" w14:textId="77777777" w:rsidR="007A7EDE" w:rsidRPr="00C36614" w:rsidRDefault="007A7EDE" w:rsidP="007A7EDE">
      <w:pPr>
        <w:pStyle w:val="TNR1415"/>
      </w:pPr>
    </w:p>
    <w:p w14:paraId="60E67DE1" w14:textId="6922EFD0" w:rsidR="007A7EDE" w:rsidRPr="004239F7" w:rsidRDefault="00F04E22" w:rsidP="007A7EDE">
      <w:pPr>
        <w:pStyle w:val="TNR1415"/>
        <w:rPr>
          <w:sz w:val="26"/>
          <w:szCs w:val="26"/>
        </w:rPr>
      </w:pPr>
      <w:r>
        <w:rPr>
          <w:sz w:val="26"/>
          <w:szCs w:val="26"/>
        </w:rPr>
        <w:t>Схема подразделений компании</w:t>
      </w:r>
      <w:r w:rsidR="007A7EDE" w:rsidRPr="004239F7">
        <w:rPr>
          <w:sz w:val="26"/>
          <w:szCs w:val="26"/>
        </w:rPr>
        <w:t xml:space="preserve"> ООО «</w:t>
      </w:r>
      <w:r w:rsidR="00E0499D">
        <w:rPr>
          <w:sz w:val="26"/>
          <w:szCs w:val="26"/>
        </w:rPr>
        <w:t>АЛЬФА-ТЕЛЕКОМ</w:t>
      </w:r>
      <w:r w:rsidR="007A7EDE" w:rsidRPr="004239F7">
        <w:rPr>
          <w:sz w:val="26"/>
          <w:szCs w:val="26"/>
        </w:rPr>
        <w:t xml:space="preserve">» </w:t>
      </w:r>
      <w:r>
        <w:rPr>
          <w:sz w:val="26"/>
          <w:szCs w:val="26"/>
        </w:rPr>
        <w:t>показана</w:t>
      </w:r>
      <w:r w:rsidR="007A7EDE" w:rsidRPr="004239F7">
        <w:rPr>
          <w:sz w:val="26"/>
          <w:szCs w:val="26"/>
        </w:rPr>
        <w:t xml:space="preserve"> на рисунке 1.</w:t>
      </w:r>
    </w:p>
    <w:p w14:paraId="0577F945" w14:textId="77777777" w:rsidR="007A7EDE" w:rsidRPr="004239F7" w:rsidRDefault="007A7EDE" w:rsidP="007A7EDE">
      <w:pPr>
        <w:rPr>
          <w:sz w:val="26"/>
          <w:szCs w:val="26"/>
        </w:rPr>
      </w:pPr>
      <w:r w:rsidRPr="004239F7">
        <w:rPr>
          <w:noProof/>
          <w:sz w:val="26"/>
          <w:szCs w:val="26"/>
          <w:lang w:eastAsia="ru-RU"/>
        </w:rPr>
        <w:drawing>
          <wp:inline distT="0" distB="0" distL="0" distR="0" wp14:anchorId="36593FD7" wp14:editId="18F2F7F2">
            <wp:extent cx="5586620" cy="2186609"/>
            <wp:effectExtent l="0" t="0" r="0" b="23495"/>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6A283A9" w14:textId="1F14A160" w:rsidR="007A7EDE" w:rsidRPr="004239F7" w:rsidRDefault="007A7EDE" w:rsidP="008C0411">
      <w:pPr>
        <w:pStyle w:val="120"/>
      </w:pPr>
      <w:r w:rsidRPr="004239F7">
        <w:t xml:space="preserve">Рисунок </w:t>
      </w:r>
      <w:r w:rsidR="00D40B27">
        <w:rPr>
          <w:noProof/>
        </w:rPr>
        <w:fldChar w:fldCharType="begin"/>
      </w:r>
      <w:r w:rsidR="00D40B27">
        <w:rPr>
          <w:noProof/>
        </w:rPr>
        <w:instrText xml:space="preserve"> SEQ Рисунок \* ARABIC </w:instrText>
      </w:r>
      <w:r w:rsidR="00D40B27">
        <w:rPr>
          <w:noProof/>
        </w:rPr>
        <w:fldChar w:fldCharType="separate"/>
      </w:r>
      <w:r w:rsidR="00CF4026">
        <w:rPr>
          <w:noProof/>
        </w:rPr>
        <w:t>1</w:t>
      </w:r>
      <w:r w:rsidR="00D40B27">
        <w:rPr>
          <w:noProof/>
        </w:rPr>
        <w:fldChar w:fldCharType="end"/>
      </w:r>
      <w:r w:rsidRPr="004239F7">
        <w:t xml:space="preserve"> </w:t>
      </w:r>
      <w:r w:rsidR="00F04E22">
        <w:t>–</w:t>
      </w:r>
      <w:r w:rsidRPr="004239F7">
        <w:t xml:space="preserve"> </w:t>
      </w:r>
      <w:r w:rsidR="00F04E22">
        <w:t>Схема подразделений</w:t>
      </w:r>
      <w:r w:rsidRPr="004239F7">
        <w:t xml:space="preserve"> ООО «</w:t>
      </w:r>
      <w:r w:rsidR="00E0499D">
        <w:t>АЛЬФА-ТЕЛЕКОМ</w:t>
      </w:r>
      <w:r w:rsidRPr="004239F7">
        <w:t>»</w:t>
      </w:r>
    </w:p>
    <w:p w14:paraId="03A1E20F" w14:textId="77777777" w:rsidR="007A7EDE" w:rsidRPr="004239F7" w:rsidRDefault="007A7EDE" w:rsidP="007A7EDE">
      <w:pPr>
        <w:rPr>
          <w:sz w:val="26"/>
          <w:szCs w:val="26"/>
        </w:rPr>
      </w:pPr>
    </w:p>
    <w:p w14:paraId="5C0B4D2C" w14:textId="254D61D1" w:rsidR="007A7EDE" w:rsidRPr="00EA5FBC" w:rsidRDefault="00181AD6" w:rsidP="007A7EDE">
      <w:pPr>
        <w:rPr>
          <w:sz w:val="26"/>
          <w:szCs w:val="26"/>
          <w:shd w:val="clear" w:color="auto" w:fill="FFFFFF"/>
        </w:rPr>
      </w:pPr>
      <w:r w:rsidRPr="00EA5FBC">
        <w:rPr>
          <w:sz w:val="26"/>
          <w:szCs w:val="26"/>
          <w:shd w:val="clear" w:color="auto" w:fill="FFFFFF"/>
        </w:rPr>
        <w:t>Как показано на рис.1, подразделения ООО «</w:t>
      </w:r>
      <w:r w:rsidR="00E0499D">
        <w:rPr>
          <w:sz w:val="26"/>
          <w:szCs w:val="26"/>
          <w:shd w:val="clear" w:color="auto" w:fill="FFFFFF"/>
        </w:rPr>
        <w:t>Альфа-Телеком</w:t>
      </w:r>
      <w:r w:rsidRPr="00EA5FBC">
        <w:rPr>
          <w:sz w:val="26"/>
          <w:szCs w:val="26"/>
          <w:shd w:val="clear" w:color="auto" w:fill="FFFFFF"/>
        </w:rPr>
        <w:t>» включают:</w:t>
      </w:r>
    </w:p>
    <w:p w14:paraId="5F7680AE" w14:textId="4C2C411F" w:rsidR="00181AD6" w:rsidRPr="00EA5FBC" w:rsidRDefault="00181AD6" w:rsidP="00181AD6">
      <w:pPr>
        <w:jc w:val="both"/>
        <w:rPr>
          <w:sz w:val="26"/>
          <w:szCs w:val="26"/>
          <w:shd w:val="clear" w:color="auto" w:fill="FFFFFF"/>
        </w:rPr>
      </w:pPr>
      <w:r w:rsidRPr="00EA5FBC">
        <w:rPr>
          <w:sz w:val="26"/>
          <w:szCs w:val="26"/>
          <w:shd w:val="clear" w:color="auto" w:fill="FFFFFF"/>
        </w:rPr>
        <w:t>- Руководство в лице генерального директора, в компетенцию которого входят вопросы организации взаимодействия подразделений компании, с контрагентами в рамках заключения договоров, подписания финансовых документов, принятие управленческих решений в области развития компании, определение кадровой политики;</w:t>
      </w:r>
    </w:p>
    <w:p w14:paraId="58CB1AD3" w14:textId="7865456D" w:rsidR="00181AD6" w:rsidRPr="00EA5FBC" w:rsidRDefault="00181AD6" w:rsidP="00181AD6">
      <w:pPr>
        <w:jc w:val="both"/>
        <w:rPr>
          <w:sz w:val="26"/>
          <w:szCs w:val="26"/>
          <w:shd w:val="clear" w:color="auto" w:fill="FFFFFF"/>
        </w:rPr>
      </w:pPr>
      <w:r w:rsidRPr="00EA5FBC">
        <w:rPr>
          <w:sz w:val="26"/>
          <w:szCs w:val="26"/>
          <w:shd w:val="clear" w:color="auto" w:fill="FFFFFF"/>
        </w:rPr>
        <w:t>- Служба технического сопровождения, курирующая вопросы взаимодействия с клиентами по вопросам работы с коммуникационным оборудованием, обеспечения качества связи;</w:t>
      </w:r>
    </w:p>
    <w:p w14:paraId="5078EDA9" w14:textId="7236A472" w:rsidR="00181AD6" w:rsidRPr="00EA5FBC" w:rsidRDefault="00181AD6" w:rsidP="00181AD6">
      <w:pPr>
        <w:jc w:val="both"/>
        <w:rPr>
          <w:sz w:val="26"/>
          <w:szCs w:val="26"/>
          <w:shd w:val="clear" w:color="auto" w:fill="FFFFFF"/>
        </w:rPr>
      </w:pPr>
      <w:r w:rsidRPr="00EA5FBC">
        <w:rPr>
          <w:sz w:val="26"/>
          <w:szCs w:val="26"/>
          <w:shd w:val="clear" w:color="auto" w:fill="FFFFFF"/>
        </w:rPr>
        <w:t xml:space="preserve">- </w:t>
      </w:r>
      <w:r w:rsidR="00E95BC5" w:rsidRPr="00EA5FBC">
        <w:rPr>
          <w:sz w:val="26"/>
          <w:szCs w:val="26"/>
          <w:shd w:val="clear" w:color="auto" w:fill="FFFFFF"/>
        </w:rPr>
        <w:t>Отдел продаж, курирующий вопросы заключения договоров с клиентами, учета оплат, подключения и отключения дополнительных услуг;</w:t>
      </w:r>
    </w:p>
    <w:p w14:paraId="31EFDCB4" w14:textId="40F8C22D" w:rsidR="00CC6029" w:rsidRPr="00EA5FBC" w:rsidRDefault="00E95BC5" w:rsidP="00181AD6">
      <w:pPr>
        <w:jc w:val="both"/>
        <w:rPr>
          <w:sz w:val="26"/>
          <w:szCs w:val="26"/>
          <w:shd w:val="clear" w:color="auto" w:fill="FFFFFF"/>
        </w:rPr>
      </w:pPr>
      <w:r w:rsidRPr="00EA5FBC">
        <w:rPr>
          <w:sz w:val="26"/>
          <w:szCs w:val="26"/>
          <w:shd w:val="clear" w:color="auto" w:fill="FFFFFF"/>
        </w:rPr>
        <w:t>- Технический отдел, сотрудники которого выполняют работы по организации подключений клиентов к коммуникационным системам, выполнению работ по техническому и сервисному обслуживанию коммуникационных систем</w:t>
      </w:r>
      <w:r w:rsidR="008C0411">
        <w:rPr>
          <w:sz w:val="26"/>
          <w:szCs w:val="26"/>
          <w:shd w:val="clear" w:color="auto" w:fill="FFFFFF"/>
        </w:rPr>
        <w:t>, оборудования для доступа к сети Интернет</w:t>
      </w:r>
      <w:r w:rsidRPr="00EA5FBC">
        <w:rPr>
          <w:sz w:val="26"/>
          <w:szCs w:val="26"/>
          <w:shd w:val="clear" w:color="auto" w:fill="FFFFFF"/>
        </w:rPr>
        <w:t xml:space="preserve">. В состав технического отдела также входят ИТ-специалисты, в компетенцию которых входят вопросы организации эксплуатации программного и аппаратного обеспечения, работы информационного портала компании, выполнения работ по обслуживанию и ремонту компьютерного </w:t>
      </w:r>
      <w:r w:rsidRPr="00EA5FBC">
        <w:rPr>
          <w:sz w:val="26"/>
          <w:szCs w:val="26"/>
          <w:shd w:val="clear" w:color="auto" w:fill="FFFFFF"/>
        </w:rPr>
        <w:lastRenderedPageBreak/>
        <w:t xml:space="preserve">оборудования, используемого специалистами организации, </w:t>
      </w:r>
      <w:r w:rsidR="00CC6029" w:rsidRPr="00EA5FBC">
        <w:rPr>
          <w:sz w:val="26"/>
          <w:szCs w:val="26"/>
          <w:shd w:val="clear" w:color="auto" w:fill="FFFFFF"/>
        </w:rPr>
        <w:t>настройки систем защиты информации;</w:t>
      </w:r>
    </w:p>
    <w:p w14:paraId="2D07659A" w14:textId="6AEFF678" w:rsidR="00CC6029" w:rsidRPr="00EA5FBC" w:rsidRDefault="00CC6029" w:rsidP="00181AD6">
      <w:pPr>
        <w:jc w:val="both"/>
        <w:rPr>
          <w:sz w:val="26"/>
          <w:szCs w:val="26"/>
          <w:shd w:val="clear" w:color="auto" w:fill="FFFFFF"/>
        </w:rPr>
      </w:pPr>
      <w:r w:rsidRPr="00EA5FBC">
        <w:rPr>
          <w:sz w:val="26"/>
          <w:szCs w:val="26"/>
          <w:shd w:val="clear" w:color="auto" w:fill="FFFFFF"/>
        </w:rPr>
        <w:t xml:space="preserve">- Экономический </w:t>
      </w:r>
      <w:r w:rsidR="008C0411" w:rsidRPr="00EA5FBC">
        <w:rPr>
          <w:sz w:val="26"/>
          <w:szCs w:val="26"/>
          <w:shd w:val="clear" w:color="auto" w:fill="FFFFFF"/>
        </w:rPr>
        <w:t>отдел, специалисты</w:t>
      </w:r>
      <w:r w:rsidRPr="00EA5FBC">
        <w:rPr>
          <w:sz w:val="26"/>
          <w:szCs w:val="26"/>
          <w:shd w:val="clear" w:color="auto" w:fill="FFFFFF"/>
        </w:rPr>
        <w:t xml:space="preserve"> которого курируют вопросы учета платежей, проведения расчетов с контрагентами, учета заработной платы, налогов, составления аналитической отчетности по основной деятельности компании;</w:t>
      </w:r>
    </w:p>
    <w:p w14:paraId="5900FF95" w14:textId="272CF546" w:rsidR="00CC6029" w:rsidRPr="00EA5FBC" w:rsidRDefault="00CC6029" w:rsidP="00181AD6">
      <w:pPr>
        <w:jc w:val="both"/>
        <w:rPr>
          <w:sz w:val="26"/>
          <w:szCs w:val="26"/>
          <w:shd w:val="clear" w:color="auto" w:fill="FFFFFF"/>
        </w:rPr>
      </w:pPr>
      <w:r w:rsidRPr="00EA5FBC">
        <w:rPr>
          <w:sz w:val="26"/>
          <w:szCs w:val="26"/>
          <w:shd w:val="clear" w:color="auto" w:fill="FFFFFF"/>
        </w:rPr>
        <w:t>- Отдел по работе с персоналом, специалисты которого курируют вопросы ведения кадрового учета, личных дел сотрудников, подготовки проектов кадровых приказов, ведения учета отработанного времени, организации повышения квалификации сотрудников, проведения аттестации. Сотрудники данного отдела также ответственны за ведение делопроизводства, организацию системы документооборота.</w:t>
      </w:r>
    </w:p>
    <w:p w14:paraId="354FA678" w14:textId="4DAB103C" w:rsidR="00E95BC5" w:rsidRPr="00EA5FBC" w:rsidRDefault="00CC6029" w:rsidP="00181AD6">
      <w:pPr>
        <w:jc w:val="both"/>
        <w:rPr>
          <w:sz w:val="26"/>
          <w:szCs w:val="26"/>
          <w:shd w:val="clear" w:color="auto" w:fill="FFFFFF"/>
        </w:rPr>
      </w:pPr>
      <w:r w:rsidRPr="00EA5FBC">
        <w:rPr>
          <w:sz w:val="26"/>
          <w:szCs w:val="26"/>
          <w:shd w:val="clear" w:color="auto" w:fill="FFFFFF"/>
        </w:rPr>
        <w:t>В организации используется линейно-функциональной тип организационной структуры, для которого характерно наличие иерархической подчиненности, распределения ответственности между подразделениями компании. Также в рамках выполнения определённых проектов возможно создание рабочих групп, в которых распределение ответственности проводится по функциональному принципу.</w:t>
      </w:r>
      <w:r w:rsidR="00E95BC5" w:rsidRPr="00EA5FBC">
        <w:rPr>
          <w:sz w:val="26"/>
          <w:szCs w:val="26"/>
          <w:shd w:val="clear" w:color="auto" w:fill="FFFFFF"/>
        </w:rPr>
        <w:t xml:space="preserve">  </w:t>
      </w:r>
    </w:p>
    <w:p w14:paraId="1B96DA79" w14:textId="77777777" w:rsidR="007A7EDE" w:rsidRDefault="007A7EDE" w:rsidP="00B94A04">
      <w:pPr>
        <w:pStyle w:val="TNR1415"/>
        <w:ind w:firstLine="0"/>
      </w:pPr>
    </w:p>
    <w:p w14:paraId="05480C4F" w14:textId="1F07AD2B" w:rsidR="007A7EDE" w:rsidRPr="006677AD" w:rsidRDefault="007A7EDE" w:rsidP="00031DA4">
      <w:pPr>
        <w:keepNext/>
        <w:numPr>
          <w:ilvl w:val="1"/>
          <w:numId w:val="2"/>
        </w:numPr>
        <w:tabs>
          <w:tab w:val="clear" w:pos="360"/>
          <w:tab w:val="num" w:pos="0"/>
        </w:tabs>
        <w:ind w:left="0" w:firstLine="0"/>
        <w:jc w:val="center"/>
        <w:outlineLvl w:val="0"/>
        <w:rPr>
          <w:rFonts w:eastAsia="Times New Roman"/>
          <w:b/>
          <w:lang w:eastAsia="ru-RU"/>
        </w:rPr>
      </w:pPr>
      <w:bookmarkStart w:id="38" w:name="_Toc74321440"/>
      <w:bookmarkStart w:id="39" w:name="_Toc92556365"/>
      <w:r w:rsidRPr="006677AD">
        <w:rPr>
          <w:rFonts w:eastAsia="Times New Roman"/>
          <w:b/>
          <w:lang w:eastAsia="ru-RU"/>
        </w:rPr>
        <w:t>Характеристика комплекса задач, задачи и обоснование необходимости автоматизации</w:t>
      </w:r>
      <w:bookmarkEnd w:id="22"/>
      <w:bookmarkEnd w:id="23"/>
      <w:bookmarkEnd w:id="24"/>
      <w:bookmarkEnd w:id="25"/>
      <w:bookmarkEnd w:id="26"/>
      <w:bookmarkEnd w:id="27"/>
      <w:bookmarkEnd w:id="38"/>
      <w:bookmarkEnd w:id="39"/>
    </w:p>
    <w:p w14:paraId="380CD697" w14:textId="1C289037" w:rsidR="007A7EDE" w:rsidRPr="00423F52" w:rsidRDefault="007A7EDE" w:rsidP="00031DA4">
      <w:pPr>
        <w:keepNext/>
        <w:numPr>
          <w:ilvl w:val="2"/>
          <w:numId w:val="2"/>
        </w:numPr>
        <w:tabs>
          <w:tab w:val="num" w:pos="0"/>
        </w:tabs>
        <w:ind w:left="0" w:firstLine="0"/>
        <w:jc w:val="center"/>
        <w:outlineLvl w:val="0"/>
        <w:rPr>
          <w:rFonts w:eastAsia="Times New Roman"/>
          <w:lang w:eastAsia="ru-RU"/>
        </w:rPr>
      </w:pPr>
      <w:bookmarkStart w:id="40" w:name="_Toc262814653"/>
      <w:bookmarkStart w:id="41" w:name="_Toc262816777"/>
      <w:bookmarkStart w:id="42" w:name="_Toc262821144"/>
      <w:bookmarkStart w:id="43" w:name="_Toc263413176"/>
      <w:bookmarkStart w:id="44" w:name="_Toc534829393"/>
      <w:bookmarkStart w:id="45" w:name="_Toc16279120"/>
      <w:bookmarkStart w:id="46" w:name="_Toc74321441"/>
      <w:bookmarkStart w:id="47" w:name="_Toc92556366"/>
      <w:r w:rsidRPr="00423F52">
        <w:rPr>
          <w:rFonts w:eastAsia="Times New Roman"/>
          <w:lang w:eastAsia="ru-RU"/>
        </w:rPr>
        <w:t xml:space="preserve">Выбор комплекса задач автоматизации и характеристика существующих </w:t>
      </w:r>
      <w:bookmarkEnd w:id="40"/>
      <w:bookmarkEnd w:id="41"/>
      <w:bookmarkEnd w:id="42"/>
      <w:bookmarkEnd w:id="43"/>
      <w:bookmarkEnd w:id="44"/>
      <w:bookmarkEnd w:id="45"/>
      <w:bookmarkEnd w:id="46"/>
      <w:bookmarkEnd w:id="47"/>
      <w:r w:rsidR="00031DA4" w:rsidRPr="00423F52">
        <w:rPr>
          <w:rFonts w:eastAsia="Times New Roman"/>
          <w:lang w:eastAsia="ru-RU"/>
        </w:rPr>
        <w:t>бизнес-процессов</w:t>
      </w:r>
    </w:p>
    <w:p w14:paraId="5F9138EB" w14:textId="77777777" w:rsidR="007A7EDE" w:rsidRPr="006677AD" w:rsidRDefault="007A7EDE" w:rsidP="007A7EDE">
      <w:pPr>
        <w:ind w:firstLine="708"/>
        <w:jc w:val="center"/>
        <w:rPr>
          <w:rFonts w:eastAsia="Times New Roman"/>
          <w:sz w:val="26"/>
          <w:szCs w:val="26"/>
          <w:lang w:eastAsia="ru-RU"/>
        </w:rPr>
      </w:pPr>
    </w:p>
    <w:p w14:paraId="3FA33AEC" w14:textId="66E1BFDA" w:rsidR="008C0411" w:rsidRPr="008C0411" w:rsidRDefault="008C0411" w:rsidP="008C0411">
      <w:pPr>
        <w:pStyle w:val="TNR1415"/>
        <w:rPr>
          <w:sz w:val="26"/>
          <w:szCs w:val="26"/>
        </w:rPr>
      </w:pPr>
      <w:r w:rsidRPr="008C0411">
        <w:rPr>
          <w:sz w:val="26"/>
          <w:szCs w:val="26"/>
        </w:rPr>
        <w:t xml:space="preserve">Проведем анализ деятельности ООО «АЛЬФА-ТЕЛЕКОМ» в методологии </w:t>
      </w:r>
      <w:r w:rsidRPr="008C0411">
        <w:rPr>
          <w:sz w:val="26"/>
          <w:szCs w:val="26"/>
          <w:lang w:val="en-US"/>
        </w:rPr>
        <w:t>IDEF</w:t>
      </w:r>
      <w:r w:rsidRPr="008C0411">
        <w:rPr>
          <w:sz w:val="26"/>
          <w:szCs w:val="26"/>
        </w:rPr>
        <w:t xml:space="preserve">0. Контекстная диаграмма приведена на рис.4. </w:t>
      </w:r>
    </w:p>
    <w:p w14:paraId="74183531" w14:textId="1E9D8763" w:rsidR="008C0411" w:rsidRPr="008C0411" w:rsidRDefault="00F66CF4" w:rsidP="008C0411">
      <w:pPr>
        <w:pStyle w:val="TNR1415"/>
        <w:ind w:firstLine="0"/>
        <w:jc w:val="center"/>
        <w:rPr>
          <w:sz w:val="26"/>
          <w:szCs w:val="26"/>
        </w:rPr>
      </w:pPr>
      <w:r w:rsidRPr="00F66CF4">
        <w:rPr>
          <w:noProof/>
          <w:sz w:val="26"/>
          <w:szCs w:val="26"/>
        </w:rPr>
        <w:lastRenderedPageBreak/>
        <w:drawing>
          <wp:inline distT="0" distB="0" distL="0" distR="0" wp14:anchorId="1C5F94BE" wp14:editId="3839536E">
            <wp:extent cx="5940425" cy="4130040"/>
            <wp:effectExtent l="0" t="0" r="317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130040"/>
                    </a:xfrm>
                    <a:prstGeom prst="rect">
                      <a:avLst/>
                    </a:prstGeom>
                  </pic:spPr>
                </pic:pic>
              </a:graphicData>
            </a:graphic>
          </wp:inline>
        </w:drawing>
      </w:r>
    </w:p>
    <w:p w14:paraId="5FBD8140" w14:textId="43C1D65E" w:rsidR="008C0411" w:rsidRPr="008C0411" w:rsidRDefault="008C0411" w:rsidP="008C0411">
      <w:pPr>
        <w:pStyle w:val="42"/>
        <w:rPr>
          <w:sz w:val="26"/>
          <w:szCs w:val="26"/>
        </w:rPr>
      </w:pPr>
      <w:r w:rsidRPr="008C0411">
        <w:rPr>
          <w:sz w:val="26"/>
          <w:szCs w:val="26"/>
        </w:rPr>
        <w:t xml:space="preserve">Рисунок </w:t>
      </w:r>
      <w:r w:rsidRPr="008C0411">
        <w:rPr>
          <w:noProof/>
          <w:sz w:val="26"/>
          <w:szCs w:val="26"/>
        </w:rPr>
        <w:fldChar w:fldCharType="begin"/>
      </w:r>
      <w:r w:rsidRPr="008C0411">
        <w:rPr>
          <w:noProof/>
          <w:sz w:val="26"/>
          <w:szCs w:val="26"/>
        </w:rPr>
        <w:instrText xml:space="preserve"> SEQ Рисунок \* ARABIC </w:instrText>
      </w:r>
      <w:r w:rsidRPr="008C0411">
        <w:rPr>
          <w:noProof/>
          <w:sz w:val="26"/>
          <w:szCs w:val="26"/>
        </w:rPr>
        <w:fldChar w:fldCharType="separate"/>
      </w:r>
      <w:r w:rsidR="00CF4026">
        <w:rPr>
          <w:noProof/>
          <w:sz w:val="26"/>
          <w:szCs w:val="26"/>
        </w:rPr>
        <w:t>5</w:t>
      </w:r>
      <w:r w:rsidRPr="008C0411">
        <w:rPr>
          <w:noProof/>
          <w:sz w:val="26"/>
          <w:szCs w:val="26"/>
        </w:rPr>
        <w:fldChar w:fldCharType="end"/>
      </w:r>
      <w:r w:rsidRPr="008C0411">
        <w:rPr>
          <w:sz w:val="26"/>
          <w:szCs w:val="26"/>
        </w:rPr>
        <w:t>. Контекстная диаграмма</w:t>
      </w:r>
    </w:p>
    <w:p w14:paraId="0414562F" w14:textId="77777777" w:rsidR="008C0411" w:rsidRPr="008C0411" w:rsidRDefault="008C0411" w:rsidP="008C0411">
      <w:pPr>
        <w:pStyle w:val="TNR1415"/>
        <w:rPr>
          <w:sz w:val="26"/>
          <w:szCs w:val="26"/>
        </w:rPr>
      </w:pPr>
    </w:p>
    <w:p w14:paraId="1B3B0C10" w14:textId="40698883" w:rsidR="008C0411" w:rsidRPr="008C0411" w:rsidRDefault="008C0411" w:rsidP="008C0411">
      <w:pPr>
        <w:pStyle w:val="TNR1415"/>
        <w:rPr>
          <w:sz w:val="26"/>
          <w:szCs w:val="26"/>
        </w:rPr>
      </w:pPr>
      <w:r w:rsidRPr="008C0411">
        <w:rPr>
          <w:sz w:val="26"/>
          <w:szCs w:val="26"/>
        </w:rPr>
        <w:t>Как показано на рисунке 4, в качестве входящих информационных потоков рассматриваются данные</w:t>
      </w:r>
      <w:r w:rsidR="00F66CF4">
        <w:rPr>
          <w:sz w:val="26"/>
          <w:szCs w:val="26"/>
        </w:rPr>
        <w:t xml:space="preserve"> заявок на выполнение работ с коммуникационным оборудованием</w:t>
      </w:r>
      <w:r w:rsidRPr="008C0411">
        <w:rPr>
          <w:sz w:val="26"/>
          <w:szCs w:val="26"/>
        </w:rPr>
        <w:t xml:space="preserve">, а также запросы отчетности о </w:t>
      </w:r>
      <w:r w:rsidR="00F66CF4">
        <w:rPr>
          <w:sz w:val="26"/>
          <w:szCs w:val="26"/>
        </w:rPr>
        <w:t>техническом состоянии коммуникационного оборудования</w:t>
      </w:r>
      <w:r w:rsidRPr="008C0411">
        <w:rPr>
          <w:sz w:val="26"/>
          <w:szCs w:val="26"/>
        </w:rPr>
        <w:t xml:space="preserve">. Результатная информация включает в себя данные об отработке заявок и сформированные отчеты. Заявки на проведение работ по обслуживанию оборудования могут подаваться как сотрудниками предприятия, работающими с оборудованием, так и быть автоматически сформированными в рамках запланированных мероприятий по техническому обслуживанию, проведению поверок. </w:t>
      </w:r>
    </w:p>
    <w:p w14:paraId="434A8420" w14:textId="77777777" w:rsidR="008C0411" w:rsidRPr="008C0411" w:rsidRDefault="008C0411" w:rsidP="008C0411">
      <w:pPr>
        <w:pStyle w:val="TNR1415"/>
        <w:rPr>
          <w:sz w:val="26"/>
          <w:szCs w:val="26"/>
        </w:rPr>
      </w:pPr>
      <w:r w:rsidRPr="008C0411">
        <w:rPr>
          <w:sz w:val="26"/>
          <w:szCs w:val="26"/>
        </w:rPr>
        <w:t>На рисунке 4 приведена диаграмма основного процесса.</w:t>
      </w:r>
    </w:p>
    <w:p w14:paraId="1CBB8FF3" w14:textId="77777777" w:rsidR="008C0411" w:rsidRPr="008C0411" w:rsidRDefault="008C0411" w:rsidP="008C0411">
      <w:pPr>
        <w:pStyle w:val="TNR1415"/>
        <w:rPr>
          <w:sz w:val="26"/>
          <w:szCs w:val="26"/>
        </w:rPr>
      </w:pPr>
      <w:r w:rsidRPr="008C0411">
        <w:rPr>
          <w:sz w:val="26"/>
          <w:szCs w:val="26"/>
        </w:rPr>
        <w:t>Основные технологические процессы изучаемой технологии включают в себя:</w:t>
      </w:r>
    </w:p>
    <w:p w14:paraId="628E2C53" w14:textId="77777777" w:rsidR="008C0411" w:rsidRPr="008C0411" w:rsidRDefault="008C0411" w:rsidP="008C0411">
      <w:pPr>
        <w:pStyle w:val="TNR1415"/>
        <w:rPr>
          <w:sz w:val="26"/>
          <w:szCs w:val="26"/>
        </w:rPr>
      </w:pPr>
      <w:r w:rsidRPr="008C0411">
        <w:rPr>
          <w:sz w:val="26"/>
          <w:szCs w:val="26"/>
        </w:rPr>
        <w:sym w:font="Symbol" w:char="F02D"/>
      </w:r>
      <w:r w:rsidRPr="008C0411">
        <w:rPr>
          <w:sz w:val="26"/>
          <w:szCs w:val="26"/>
        </w:rPr>
        <w:t xml:space="preserve"> проведение классификации компьютерной техники, с которой работают специалисты сервисного центра;</w:t>
      </w:r>
    </w:p>
    <w:p w14:paraId="03475E32" w14:textId="77777777" w:rsidR="008C0411" w:rsidRPr="008C0411" w:rsidRDefault="008C0411" w:rsidP="008C0411">
      <w:pPr>
        <w:pStyle w:val="TNR1415"/>
        <w:rPr>
          <w:sz w:val="26"/>
          <w:szCs w:val="26"/>
        </w:rPr>
      </w:pPr>
      <w:r w:rsidRPr="008C0411">
        <w:rPr>
          <w:sz w:val="26"/>
          <w:szCs w:val="26"/>
        </w:rPr>
        <w:sym w:font="Symbol" w:char="F02D"/>
      </w:r>
      <w:r w:rsidRPr="008C0411">
        <w:rPr>
          <w:sz w:val="26"/>
          <w:szCs w:val="26"/>
        </w:rPr>
        <w:t xml:space="preserve"> учет поступлений заявок;</w:t>
      </w:r>
    </w:p>
    <w:p w14:paraId="63F5692C" w14:textId="77777777" w:rsidR="008C0411" w:rsidRPr="008C0411" w:rsidRDefault="008C0411" w:rsidP="008C0411">
      <w:pPr>
        <w:pStyle w:val="TNR1415"/>
        <w:rPr>
          <w:sz w:val="26"/>
          <w:szCs w:val="26"/>
        </w:rPr>
      </w:pPr>
      <w:r w:rsidRPr="008C0411">
        <w:rPr>
          <w:sz w:val="26"/>
          <w:szCs w:val="26"/>
        </w:rPr>
        <w:lastRenderedPageBreak/>
        <w:sym w:font="Symbol" w:char="F02D"/>
      </w:r>
      <w:r w:rsidRPr="008C0411">
        <w:rPr>
          <w:sz w:val="26"/>
          <w:szCs w:val="26"/>
        </w:rPr>
        <w:t xml:space="preserve"> проведение учета ремонтных работ, выполняемых специалистами сервисного центра;</w:t>
      </w:r>
    </w:p>
    <w:p w14:paraId="58D0A1FD" w14:textId="77777777" w:rsidR="008C0411" w:rsidRPr="008C0411" w:rsidRDefault="008C0411" w:rsidP="008C0411">
      <w:pPr>
        <w:pStyle w:val="TNR1415"/>
        <w:rPr>
          <w:sz w:val="26"/>
          <w:szCs w:val="26"/>
        </w:rPr>
      </w:pPr>
      <w:r w:rsidRPr="008C0411">
        <w:rPr>
          <w:sz w:val="26"/>
          <w:szCs w:val="26"/>
        </w:rPr>
        <w:sym w:font="Symbol" w:char="F02D"/>
      </w:r>
      <w:r w:rsidRPr="008C0411">
        <w:rPr>
          <w:sz w:val="26"/>
          <w:szCs w:val="26"/>
        </w:rPr>
        <w:t xml:space="preserve"> формирование отчетности в области работы с заявками на сервисное обслуживание компьютеров.</w:t>
      </w:r>
    </w:p>
    <w:p w14:paraId="69CFD98C" w14:textId="46FD0A6B" w:rsidR="008C0411" w:rsidRPr="00F66CF4" w:rsidRDefault="008C0411" w:rsidP="00F66CF4">
      <w:pPr>
        <w:pStyle w:val="TNR1415"/>
        <w:rPr>
          <w:sz w:val="26"/>
          <w:szCs w:val="26"/>
        </w:rPr>
      </w:pPr>
      <w:r w:rsidRPr="008C0411">
        <w:rPr>
          <w:sz w:val="26"/>
          <w:szCs w:val="26"/>
        </w:rPr>
        <w:t xml:space="preserve">На рисунке 5 приведена диаграмма декомпозиции </w:t>
      </w:r>
      <w:r w:rsidR="00F66CF4">
        <w:rPr>
          <w:sz w:val="26"/>
          <w:szCs w:val="26"/>
        </w:rPr>
        <w:t>технологии управления заявками на выполнение работ с коммуникационным оборудованием</w:t>
      </w:r>
      <w:r w:rsidRPr="008C0411">
        <w:rPr>
          <w:sz w:val="26"/>
          <w:szCs w:val="26"/>
        </w:rPr>
        <w:t>.</w:t>
      </w:r>
    </w:p>
    <w:p w14:paraId="65D9B05D" w14:textId="48AF9DA1" w:rsidR="008C0411" w:rsidRPr="006677AD" w:rsidRDefault="00DD7295" w:rsidP="008C0411">
      <w:pPr>
        <w:ind w:firstLine="0"/>
        <w:jc w:val="center"/>
        <w:rPr>
          <w:sz w:val="26"/>
          <w:szCs w:val="26"/>
        </w:rPr>
      </w:pPr>
      <w:r w:rsidRPr="00DD7295">
        <w:rPr>
          <w:noProof/>
          <w:sz w:val="26"/>
          <w:szCs w:val="26"/>
        </w:rPr>
        <w:drawing>
          <wp:inline distT="0" distB="0" distL="0" distR="0" wp14:anchorId="143EF997" wp14:editId="18EF744F">
            <wp:extent cx="5940425" cy="4105275"/>
            <wp:effectExtent l="0" t="0" r="317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105275"/>
                    </a:xfrm>
                    <a:prstGeom prst="rect">
                      <a:avLst/>
                    </a:prstGeom>
                  </pic:spPr>
                </pic:pic>
              </a:graphicData>
            </a:graphic>
          </wp:inline>
        </w:drawing>
      </w:r>
    </w:p>
    <w:p w14:paraId="6B4FDE30" w14:textId="3A0EE280" w:rsidR="008C0411" w:rsidRPr="00157D44" w:rsidRDefault="008C0411" w:rsidP="008C0411">
      <w:pPr>
        <w:pStyle w:val="K-"/>
      </w:pPr>
      <w:r w:rsidRPr="003310BF">
        <w:t xml:space="preserve">Рисунок </w:t>
      </w:r>
      <w:r w:rsidRPr="003310BF">
        <w:rPr>
          <w:noProof/>
        </w:rPr>
        <w:fldChar w:fldCharType="begin"/>
      </w:r>
      <w:r w:rsidRPr="003310BF">
        <w:rPr>
          <w:noProof/>
        </w:rPr>
        <w:instrText xml:space="preserve"> SEQ Рисунок \* ARABIC </w:instrText>
      </w:r>
      <w:r w:rsidRPr="003310BF">
        <w:rPr>
          <w:noProof/>
        </w:rPr>
        <w:fldChar w:fldCharType="separate"/>
      </w:r>
      <w:r w:rsidR="00CF4026">
        <w:rPr>
          <w:noProof/>
        </w:rPr>
        <w:t>6</w:t>
      </w:r>
      <w:r w:rsidRPr="003310BF">
        <w:rPr>
          <w:noProof/>
        </w:rPr>
        <w:fldChar w:fldCharType="end"/>
      </w:r>
      <w:r w:rsidRPr="00157D44">
        <w:rPr>
          <w:noProof/>
        </w:rPr>
        <w:t xml:space="preserve">. </w:t>
      </w:r>
      <w:r w:rsidRPr="00157D44">
        <w:t>Диаграмма основного процесса</w:t>
      </w:r>
    </w:p>
    <w:p w14:paraId="720BC1AF" w14:textId="77777777" w:rsidR="008C0411" w:rsidRDefault="008C0411" w:rsidP="008C0411">
      <w:pPr>
        <w:pStyle w:val="TNR1415"/>
      </w:pPr>
    </w:p>
    <w:p w14:paraId="4812464B" w14:textId="77777777" w:rsidR="008C0411" w:rsidRDefault="008C0411" w:rsidP="008C0411">
      <w:pPr>
        <w:pStyle w:val="TNR1415"/>
        <w:jc w:val="left"/>
      </w:pPr>
      <w:r>
        <w:t>На рисунке 6 приведена диаграмма работы с заявками.</w:t>
      </w:r>
    </w:p>
    <w:p w14:paraId="001F7E7F" w14:textId="77777777" w:rsidR="008C0411" w:rsidRDefault="008C0411" w:rsidP="008C0411">
      <w:pPr>
        <w:pStyle w:val="TNR1415"/>
        <w:jc w:val="left"/>
        <w:rPr>
          <w:b/>
          <w:szCs w:val="24"/>
        </w:rPr>
      </w:pPr>
      <w:r w:rsidRPr="00A37D6C">
        <w:t>На рисунке 7 приведена диаграмма процесса ремонтных работ</w:t>
      </w:r>
      <w:r>
        <w:t>.</w:t>
      </w:r>
      <w:r w:rsidRPr="00FF6D29">
        <w:t xml:space="preserve"> </w:t>
      </w:r>
    </w:p>
    <w:p w14:paraId="53447A0B" w14:textId="77777777" w:rsidR="008C0411" w:rsidRDefault="008C0411" w:rsidP="008C0411">
      <w:pPr>
        <w:pStyle w:val="TNR1415"/>
      </w:pPr>
    </w:p>
    <w:p w14:paraId="050AE2C6" w14:textId="6F837297" w:rsidR="008C0411" w:rsidRPr="00FF152B" w:rsidRDefault="00DD7295" w:rsidP="008C0411">
      <w:pPr>
        <w:pStyle w:val="TNR1415"/>
        <w:ind w:firstLine="0"/>
        <w:rPr>
          <w:sz w:val="26"/>
          <w:szCs w:val="26"/>
        </w:rPr>
      </w:pPr>
      <w:r w:rsidRPr="00DD7295">
        <w:rPr>
          <w:noProof/>
          <w:sz w:val="26"/>
          <w:szCs w:val="26"/>
        </w:rPr>
        <w:lastRenderedPageBreak/>
        <w:drawing>
          <wp:inline distT="0" distB="0" distL="0" distR="0" wp14:anchorId="20D001B2" wp14:editId="3A0FD63A">
            <wp:extent cx="5940425" cy="411543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115435"/>
                    </a:xfrm>
                    <a:prstGeom prst="rect">
                      <a:avLst/>
                    </a:prstGeom>
                  </pic:spPr>
                </pic:pic>
              </a:graphicData>
            </a:graphic>
          </wp:inline>
        </w:drawing>
      </w:r>
    </w:p>
    <w:p w14:paraId="0DAA8193" w14:textId="6931A5CE" w:rsidR="008C0411" w:rsidRDefault="008C0411" w:rsidP="008C0411">
      <w:pPr>
        <w:pStyle w:val="K-"/>
      </w:pPr>
      <w:r w:rsidRPr="003310BF">
        <w:t xml:space="preserve">Рисунок </w:t>
      </w:r>
      <w:r w:rsidRPr="003310BF">
        <w:rPr>
          <w:noProof/>
        </w:rPr>
        <w:fldChar w:fldCharType="begin"/>
      </w:r>
      <w:r w:rsidRPr="003310BF">
        <w:rPr>
          <w:noProof/>
        </w:rPr>
        <w:instrText xml:space="preserve"> SEQ Рисунок \* ARABIC </w:instrText>
      </w:r>
      <w:r w:rsidRPr="003310BF">
        <w:rPr>
          <w:noProof/>
        </w:rPr>
        <w:fldChar w:fldCharType="separate"/>
      </w:r>
      <w:r w:rsidR="00CF4026">
        <w:rPr>
          <w:noProof/>
        </w:rPr>
        <w:t>7</w:t>
      </w:r>
      <w:r w:rsidRPr="003310BF">
        <w:rPr>
          <w:noProof/>
        </w:rPr>
        <w:fldChar w:fldCharType="end"/>
      </w:r>
      <w:r>
        <w:rPr>
          <w:noProof/>
        </w:rPr>
        <w:t xml:space="preserve">. </w:t>
      </w:r>
      <w:r w:rsidRPr="009E2950">
        <w:t>Диаграмма процесса «Работа с заявками»</w:t>
      </w:r>
    </w:p>
    <w:p w14:paraId="6139AE5B" w14:textId="068BFAEF" w:rsidR="008C0411" w:rsidRPr="006677AD" w:rsidRDefault="00DD7295" w:rsidP="008C0411">
      <w:pPr>
        <w:pStyle w:val="TNR1415"/>
        <w:ind w:firstLine="0"/>
        <w:jc w:val="center"/>
        <w:rPr>
          <w:sz w:val="26"/>
          <w:szCs w:val="26"/>
        </w:rPr>
      </w:pPr>
      <w:r w:rsidRPr="00DD7295">
        <w:rPr>
          <w:noProof/>
          <w:sz w:val="26"/>
          <w:szCs w:val="26"/>
        </w:rPr>
        <w:drawing>
          <wp:inline distT="0" distB="0" distL="0" distR="0" wp14:anchorId="43264F08" wp14:editId="048823D9">
            <wp:extent cx="5940425" cy="4139565"/>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4139565"/>
                    </a:xfrm>
                    <a:prstGeom prst="rect">
                      <a:avLst/>
                    </a:prstGeom>
                  </pic:spPr>
                </pic:pic>
              </a:graphicData>
            </a:graphic>
          </wp:inline>
        </w:drawing>
      </w:r>
    </w:p>
    <w:p w14:paraId="7CE2BD9C" w14:textId="407BD202" w:rsidR="008C0411" w:rsidRDefault="008C0411" w:rsidP="008C0411">
      <w:pPr>
        <w:pStyle w:val="K-"/>
      </w:pPr>
      <w:r w:rsidRPr="003310BF">
        <w:t xml:space="preserve">Рисунок </w:t>
      </w:r>
      <w:r w:rsidRPr="003310BF">
        <w:rPr>
          <w:noProof/>
        </w:rPr>
        <w:fldChar w:fldCharType="begin"/>
      </w:r>
      <w:r w:rsidRPr="003310BF">
        <w:rPr>
          <w:noProof/>
        </w:rPr>
        <w:instrText xml:space="preserve"> SEQ Рисунок \* ARABIC </w:instrText>
      </w:r>
      <w:r w:rsidRPr="003310BF">
        <w:rPr>
          <w:noProof/>
        </w:rPr>
        <w:fldChar w:fldCharType="separate"/>
      </w:r>
      <w:r w:rsidR="00CF4026">
        <w:rPr>
          <w:noProof/>
        </w:rPr>
        <w:t>8</w:t>
      </w:r>
      <w:r w:rsidRPr="003310BF">
        <w:rPr>
          <w:noProof/>
        </w:rPr>
        <w:fldChar w:fldCharType="end"/>
      </w:r>
      <w:r w:rsidRPr="00FF6D29">
        <w:rPr>
          <w:noProof/>
        </w:rPr>
        <w:t xml:space="preserve">. </w:t>
      </w:r>
      <w:r w:rsidRPr="00FF6D29">
        <w:t>Диаграмма процесса «Проведение ремонтных работ»</w:t>
      </w:r>
    </w:p>
    <w:p w14:paraId="219100BC" w14:textId="77777777" w:rsidR="008C0411" w:rsidRDefault="008C0411" w:rsidP="008C0411">
      <w:pPr>
        <w:pStyle w:val="TNR1415"/>
      </w:pPr>
      <w:r>
        <w:lastRenderedPageBreak/>
        <w:t>Н</w:t>
      </w:r>
      <w:r w:rsidRPr="00A37D6C">
        <w:t xml:space="preserve">а рисунке 8 </w:t>
      </w:r>
      <w:r>
        <w:t>приведена диаграмма</w:t>
      </w:r>
      <w:r w:rsidRPr="00A37D6C">
        <w:t xml:space="preserve"> анализа функционирования оборудования.</w:t>
      </w:r>
    </w:p>
    <w:p w14:paraId="52D5F7E6" w14:textId="7AD063E6" w:rsidR="008C0411" w:rsidRPr="006677AD" w:rsidRDefault="00DD7295" w:rsidP="008C0411">
      <w:pPr>
        <w:ind w:firstLine="0"/>
        <w:jc w:val="center"/>
        <w:rPr>
          <w:sz w:val="26"/>
          <w:szCs w:val="26"/>
        </w:rPr>
      </w:pPr>
      <w:r w:rsidRPr="00DD7295">
        <w:rPr>
          <w:noProof/>
          <w:sz w:val="26"/>
          <w:szCs w:val="26"/>
        </w:rPr>
        <w:drawing>
          <wp:inline distT="0" distB="0" distL="0" distR="0" wp14:anchorId="2795762D" wp14:editId="10EFB305">
            <wp:extent cx="5940425" cy="4110355"/>
            <wp:effectExtent l="0" t="0" r="3175"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110355"/>
                    </a:xfrm>
                    <a:prstGeom prst="rect">
                      <a:avLst/>
                    </a:prstGeom>
                  </pic:spPr>
                </pic:pic>
              </a:graphicData>
            </a:graphic>
          </wp:inline>
        </w:drawing>
      </w:r>
    </w:p>
    <w:p w14:paraId="759416F5" w14:textId="155AD125" w:rsidR="008C0411" w:rsidRPr="008C0411" w:rsidRDefault="008C0411" w:rsidP="008C0411">
      <w:pPr>
        <w:pStyle w:val="K-"/>
        <w:rPr>
          <w:sz w:val="26"/>
          <w:szCs w:val="26"/>
        </w:rPr>
      </w:pPr>
      <w:bookmarkStart w:id="48" w:name="_Hlk30699491"/>
      <w:r w:rsidRPr="008C0411">
        <w:rPr>
          <w:sz w:val="26"/>
          <w:szCs w:val="26"/>
        </w:rPr>
        <w:t xml:space="preserve">Рисунок </w:t>
      </w:r>
      <w:r w:rsidRPr="008C0411">
        <w:rPr>
          <w:noProof/>
          <w:sz w:val="26"/>
          <w:szCs w:val="26"/>
        </w:rPr>
        <w:fldChar w:fldCharType="begin"/>
      </w:r>
      <w:r w:rsidRPr="008C0411">
        <w:rPr>
          <w:noProof/>
          <w:sz w:val="26"/>
          <w:szCs w:val="26"/>
        </w:rPr>
        <w:instrText xml:space="preserve"> SEQ Рисунок \* ARABIC </w:instrText>
      </w:r>
      <w:r w:rsidRPr="008C0411">
        <w:rPr>
          <w:noProof/>
          <w:sz w:val="26"/>
          <w:szCs w:val="26"/>
        </w:rPr>
        <w:fldChar w:fldCharType="separate"/>
      </w:r>
      <w:r w:rsidR="00CF4026">
        <w:rPr>
          <w:noProof/>
          <w:sz w:val="26"/>
          <w:szCs w:val="26"/>
        </w:rPr>
        <w:t>9</w:t>
      </w:r>
      <w:r w:rsidRPr="008C0411">
        <w:rPr>
          <w:noProof/>
          <w:sz w:val="26"/>
          <w:szCs w:val="26"/>
        </w:rPr>
        <w:fldChar w:fldCharType="end"/>
      </w:r>
      <w:r>
        <w:rPr>
          <w:noProof/>
          <w:sz w:val="26"/>
          <w:szCs w:val="26"/>
        </w:rPr>
        <w:t xml:space="preserve"> -</w:t>
      </w:r>
      <w:r w:rsidRPr="008C0411">
        <w:rPr>
          <w:noProof/>
          <w:sz w:val="26"/>
          <w:szCs w:val="26"/>
        </w:rPr>
        <w:t xml:space="preserve"> </w:t>
      </w:r>
      <w:r w:rsidRPr="008C0411">
        <w:rPr>
          <w:sz w:val="26"/>
          <w:szCs w:val="26"/>
        </w:rPr>
        <w:t>Диаграмма анализа функционирования оборудования</w:t>
      </w:r>
    </w:p>
    <w:p w14:paraId="4D419E21" w14:textId="77777777" w:rsidR="008C0411" w:rsidRPr="008C0411" w:rsidRDefault="008C0411" w:rsidP="008C0411">
      <w:pPr>
        <w:pStyle w:val="TNR1415"/>
        <w:rPr>
          <w:sz w:val="26"/>
          <w:szCs w:val="26"/>
        </w:rPr>
      </w:pPr>
    </w:p>
    <w:p w14:paraId="695C2BD5" w14:textId="6DF54517" w:rsidR="008C0411" w:rsidRPr="008C0411" w:rsidRDefault="008C0411" w:rsidP="008C0411">
      <w:pPr>
        <w:pStyle w:val="TNR1415"/>
        <w:rPr>
          <w:sz w:val="26"/>
          <w:szCs w:val="26"/>
        </w:rPr>
      </w:pPr>
      <w:r w:rsidRPr="008C0411">
        <w:rPr>
          <w:sz w:val="26"/>
          <w:szCs w:val="26"/>
        </w:rPr>
        <w:t xml:space="preserve">Анализ существующего функционала работы </w:t>
      </w:r>
      <w:r w:rsidR="00DD7295">
        <w:rPr>
          <w:sz w:val="26"/>
          <w:szCs w:val="26"/>
        </w:rPr>
        <w:t>в области управления заявками на выполнение работ с коммуникационным оборудованием</w:t>
      </w:r>
      <w:r w:rsidRPr="008C0411">
        <w:rPr>
          <w:sz w:val="26"/>
          <w:szCs w:val="26"/>
        </w:rPr>
        <w:t xml:space="preserve"> </w:t>
      </w:r>
      <w:r>
        <w:rPr>
          <w:sz w:val="26"/>
          <w:szCs w:val="26"/>
        </w:rPr>
        <w:t>ООО «АЛЬФА-ТЕЛЕКОМ»</w:t>
      </w:r>
      <w:r w:rsidRPr="008C0411">
        <w:rPr>
          <w:sz w:val="26"/>
          <w:szCs w:val="26"/>
        </w:rPr>
        <w:t xml:space="preserve"> показал следующие недостатки [3]:</w:t>
      </w:r>
    </w:p>
    <w:p w14:paraId="100A6E09" w14:textId="77777777" w:rsidR="008C0411" w:rsidRPr="008C0411" w:rsidRDefault="008C0411" w:rsidP="008C0411">
      <w:pPr>
        <w:pStyle w:val="TNR1415"/>
        <w:rPr>
          <w:sz w:val="26"/>
          <w:szCs w:val="26"/>
        </w:rPr>
      </w:pPr>
      <w:r w:rsidRPr="008C0411">
        <w:rPr>
          <w:sz w:val="26"/>
          <w:szCs w:val="26"/>
        </w:rPr>
        <w:t>Узкое место 1. Передача обращений пользователей производится с использованием телефонной связи, средствам электронной почты, в устной форме или другими методами, при этом факты передачи данных о нарушениях в работе оборудования не документируются, что негативно влияет на оперативность получения информации о количестве поданных заявок на работу с компьютерным оборудованием, находящихся в работе, не предоставляет возможностей по формированию статистики по поступившим заявкам. Также отсутствуют возможности по структурированию данных о заявках клиентов;</w:t>
      </w:r>
    </w:p>
    <w:p w14:paraId="7B2C1912" w14:textId="68831563" w:rsidR="008C0411" w:rsidRPr="008C0411" w:rsidRDefault="008C0411" w:rsidP="008C0411">
      <w:pPr>
        <w:pStyle w:val="TNR1415"/>
        <w:rPr>
          <w:sz w:val="26"/>
          <w:szCs w:val="26"/>
        </w:rPr>
      </w:pPr>
      <w:r w:rsidRPr="008C0411">
        <w:rPr>
          <w:sz w:val="26"/>
          <w:szCs w:val="26"/>
        </w:rPr>
        <w:t xml:space="preserve">Узкое место 2.   Отсутствуют возможности накопления данных по фактам устранения неисправностей оборудования, а также статистики по моделям </w:t>
      </w:r>
      <w:r w:rsidRPr="008C0411">
        <w:rPr>
          <w:sz w:val="26"/>
          <w:szCs w:val="26"/>
        </w:rPr>
        <w:lastRenderedPageBreak/>
        <w:t xml:space="preserve">оборудования, поставщикам, а также нагрузки на специалистов                      </w:t>
      </w:r>
      <w:r>
        <w:rPr>
          <w:sz w:val="26"/>
          <w:szCs w:val="26"/>
        </w:rPr>
        <w:t>ООО «АЛЬФА-ТЕЛЕКОМ»</w:t>
      </w:r>
      <w:r w:rsidRPr="008C0411">
        <w:rPr>
          <w:sz w:val="26"/>
          <w:szCs w:val="26"/>
        </w:rPr>
        <w:t>.</w:t>
      </w:r>
    </w:p>
    <w:p w14:paraId="65CAC484" w14:textId="77777777" w:rsidR="008C0411" w:rsidRPr="008C0411" w:rsidRDefault="008C0411" w:rsidP="008C0411">
      <w:pPr>
        <w:pStyle w:val="TNR1415"/>
        <w:rPr>
          <w:sz w:val="26"/>
          <w:szCs w:val="26"/>
        </w:rPr>
      </w:pPr>
      <w:r w:rsidRPr="008C0411">
        <w:rPr>
          <w:sz w:val="26"/>
          <w:szCs w:val="26"/>
        </w:rPr>
        <w:t>Узкое место 3.   Отсутствует возможность мониторинга нагрузки на сотрудников, а также расчета выплат сотрудникам в зависимости от объема выполненных работ;</w:t>
      </w:r>
    </w:p>
    <w:p w14:paraId="2EE1FB42" w14:textId="5EBA3ACD" w:rsidR="008C0411" w:rsidRPr="008C0411" w:rsidRDefault="008C0411" w:rsidP="008C0411">
      <w:pPr>
        <w:pStyle w:val="TNR1415"/>
        <w:rPr>
          <w:sz w:val="26"/>
          <w:szCs w:val="26"/>
        </w:rPr>
      </w:pPr>
      <w:r w:rsidRPr="008C0411">
        <w:rPr>
          <w:sz w:val="26"/>
          <w:szCs w:val="26"/>
        </w:rPr>
        <w:t xml:space="preserve">Узкое место 4.   Отсутствует возможность мониторинга объема выполненных работ по экземплярам </w:t>
      </w:r>
      <w:r w:rsidR="00A50732">
        <w:rPr>
          <w:sz w:val="26"/>
          <w:szCs w:val="26"/>
        </w:rPr>
        <w:t>коммуникационного оборудования</w:t>
      </w:r>
      <w:r w:rsidRPr="008C0411">
        <w:rPr>
          <w:sz w:val="26"/>
          <w:szCs w:val="26"/>
        </w:rPr>
        <w:t>, что не дает возможности корректного составления списка работ, связанных с гарантийным и сервисным обслуживанием;</w:t>
      </w:r>
    </w:p>
    <w:p w14:paraId="2E70DDC2" w14:textId="4743C76E" w:rsidR="008C0411" w:rsidRPr="008C0411" w:rsidRDefault="008C0411" w:rsidP="008C0411">
      <w:pPr>
        <w:pStyle w:val="TNR1415"/>
        <w:rPr>
          <w:sz w:val="26"/>
          <w:szCs w:val="26"/>
        </w:rPr>
      </w:pPr>
      <w:r w:rsidRPr="008C0411">
        <w:rPr>
          <w:sz w:val="26"/>
          <w:szCs w:val="26"/>
        </w:rPr>
        <w:t>Узкое место 5. Значительные временные затраты на работы по формированию актов выполненных работ, связанных с гарантийным и сервисным обслуживанием</w:t>
      </w:r>
      <w:r w:rsidR="00A50732">
        <w:rPr>
          <w:sz w:val="26"/>
          <w:szCs w:val="26"/>
        </w:rPr>
        <w:t xml:space="preserve"> используемого коммуникационного оборудования</w:t>
      </w:r>
      <w:r w:rsidRPr="008C0411">
        <w:rPr>
          <w:sz w:val="26"/>
          <w:szCs w:val="26"/>
        </w:rPr>
        <w:t>;</w:t>
      </w:r>
    </w:p>
    <w:p w14:paraId="3AF81998" w14:textId="77777777" w:rsidR="008C0411" w:rsidRPr="008C0411" w:rsidRDefault="008C0411" w:rsidP="008C0411">
      <w:pPr>
        <w:pStyle w:val="TNR1415"/>
        <w:rPr>
          <w:sz w:val="26"/>
          <w:szCs w:val="26"/>
        </w:rPr>
      </w:pPr>
      <w:r w:rsidRPr="008C0411">
        <w:rPr>
          <w:sz w:val="26"/>
          <w:szCs w:val="26"/>
        </w:rPr>
        <w:t xml:space="preserve">Узкое место 6. Отмечены случаи потери данных о заявках на проведение работ по гарантийному и сервисному обслуживанию техники, что приводит к увеличению длительности простоя оборудования и, как следствие, прямым убыткам компании. </w:t>
      </w:r>
    </w:p>
    <w:bookmarkEnd w:id="48"/>
    <w:p w14:paraId="5AFAA5F2" w14:textId="33430B37" w:rsidR="008C0411" w:rsidRPr="008C0411" w:rsidRDefault="008C0411" w:rsidP="008C0411">
      <w:pPr>
        <w:pStyle w:val="TNR1415"/>
        <w:rPr>
          <w:sz w:val="26"/>
          <w:szCs w:val="26"/>
        </w:rPr>
      </w:pPr>
      <w:r w:rsidRPr="008C0411">
        <w:rPr>
          <w:sz w:val="26"/>
          <w:szCs w:val="26"/>
        </w:rPr>
        <w:t>Использование информационной системы работы с заявками</w:t>
      </w:r>
      <w:r w:rsidR="00A50732">
        <w:rPr>
          <w:sz w:val="26"/>
          <w:szCs w:val="26"/>
        </w:rPr>
        <w:t xml:space="preserve"> </w:t>
      </w:r>
      <w:r>
        <w:rPr>
          <w:sz w:val="26"/>
          <w:szCs w:val="26"/>
        </w:rPr>
        <w:t>ООО «АЛЬФА-ТЕЛЕКОМ»</w:t>
      </w:r>
      <w:r w:rsidRPr="008C0411">
        <w:rPr>
          <w:sz w:val="26"/>
          <w:szCs w:val="26"/>
        </w:rPr>
        <w:t xml:space="preserve"> сделает возможным учет каждого </w:t>
      </w:r>
      <w:r w:rsidR="00A50732">
        <w:rPr>
          <w:sz w:val="26"/>
          <w:szCs w:val="26"/>
        </w:rPr>
        <w:t>объекта коммуникационного</w:t>
      </w:r>
      <w:r w:rsidRPr="008C0411">
        <w:rPr>
          <w:sz w:val="26"/>
          <w:szCs w:val="26"/>
        </w:rPr>
        <w:t xml:space="preserve"> оборудования, требующего проведения ремонта и сервисного обслуживания в журналах учета выполненных работ, которые когда-либо проводились с ним с указанием вида работы, времени проведения и специалистов, проводивших ремонтные работы. Анализ характера неисправности предполагает учет когда-либо выявленных неполадок экземпляра оборудования. На основании полученных данных проводится анализ, результатами которого являются [12]:</w:t>
      </w:r>
    </w:p>
    <w:p w14:paraId="5CBD2AED" w14:textId="77777777" w:rsidR="008C0411" w:rsidRPr="008C0411" w:rsidRDefault="008C0411" w:rsidP="008C0411">
      <w:pPr>
        <w:pStyle w:val="TNR1415"/>
        <w:rPr>
          <w:sz w:val="26"/>
          <w:szCs w:val="26"/>
        </w:rPr>
      </w:pPr>
      <w:r w:rsidRPr="008C0411">
        <w:rPr>
          <w:sz w:val="26"/>
          <w:szCs w:val="26"/>
        </w:rPr>
        <w:sym w:font="Symbol" w:char="F02D"/>
      </w:r>
      <w:r w:rsidRPr="008C0411">
        <w:rPr>
          <w:sz w:val="26"/>
          <w:szCs w:val="26"/>
        </w:rPr>
        <w:t xml:space="preserve"> список техники, не подлежащей ремонту, требующей замены;</w:t>
      </w:r>
    </w:p>
    <w:p w14:paraId="6024A328" w14:textId="77777777" w:rsidR="008C0411" w:rsidRPr="008C0411" w:rsidRDefault="008C0411" w:rsidP="008C0411">
      <w:pPr>
        <w:pStyle w:val="TNR1415"/>
        <w:rPr>
          <w:sz w:val="26"/>
          <w:szCs w:val="26"/>
        </w:rPr>
      </w:pPr>
      <w:r w:rsidRPr="008C0411">
        <w:rPr>
          <w:sz w:val="26"/>
          <w:szCs w:val="26"/>
        </w:rPr>
        <w:sym w:font="Symbol" w:char="F02D"/>
      </w:r>
      <w:r w:rsidRPr="008C0411">
        <w:rPr>
          <w:sz w:val="26"/>
          <w:szCs w:val="26"/>
        </w:rPr>
        <w:t xml:space="preserve"> учет проведения работ по гарантийному и сервисному обслуживанию, включая настройку программного обеспечения;</w:t>
      </w:r>
    </w:p>
    <w:p w14:paraId="7894264C" w14:textId="77777777" w:rsidR="008C0411" w:rsidRPr="008C0411" w:rsidRDefault="008C0411" w:rsidP="008C0411">
      <w:pPr>
        <w:pStyle w:val="TNR1415"/>
        <w:rPr>
          <w:sz w:val="26"/>
          <w:szCs w:val="26"/>
        </w:rPr>
      </w:pPr>
      <w:r w:rsidRPr="008C0411">
        <w:rPr>
          <w:sz w:val="26"/>
          <w:szCs w:val="26"/>
        </w:rPr>
        <w:sym w:font="Symbol" w:char="F02D"/>
      </w:r>
      <w:r w:rsidRPr="008C0411">
        <w:rPr>
          <w:sz w:val="26"/>
          <w:szCs w:val="26"/>
        </w:rPr>
        <w:t xml:space="preserve"> определение моделей реализуемого оборудования по критериям надежности.</w:t>
      </w:r>
    </w:p>
    <w:p w14:paraId="04D4E73B" w14:textId="77777777" w:rsidR="00F07EE9" w:rsidRDefault="00F07EE9" w:rsidP="00F07EE9">
      <w:pPr>
        <w:pStyle w:val="TNR1415"/>
        <w:rPr>
          <w:sz w:val="26"/>
          <w:szCs w:val="26"/>
        </w:rPr>
      </w:pPr>
    </w:p>
    <w:p w14:paraId="20EC81A4" w14:textId="77777777" w:rsidR="007A7EDE" w:rsidRPr="007336DD" w:rsidRDefault="007A7EDE" w:rsidP="008A4231">
      <w:pPr>
        <w:pStyle w:val="10"/>
      </w:pPr>
      <w:bookmarkStart w:id="49" w:name="_Toc74321442"/>
      <w:bookmarkStart w:id="50" w:name="_Toc92556367"/>
      <w:r w:rsidRPr="007336DD">
        <w:t>1.2.2. Определение места проектируемой задачи в комплексе задач и ее описание</w:t>
      </w:r>
      <w:bookmarkEnd w:id="49"/>
      <w:bookmarkEnd w:id="50"/>
    </w:p>
    <w:p w14:paraId="77BAE1F3" w14:textId="77777777" w:rsidR="004239F7" w:rsidRDefault="004239F7" w:rsidP="007A7EDE">
      <w:pPr>
        <w:pStyle w:val="TNR1415"/>
        <w:rPr>
          <w:sz w:val="26"/>
          <w:szCs w:val="26"/>
        </w:rPr>
      </w:pPr>
    </w:p>
    <w:p w14:paraId="2C362481" w14:textId="6867F8A6" w:rsidR="007A7EDE" w:rsidRPr="004239F7" w:rsidRDefault="007A7EDE" w:rsidP="007A7EDE">
      <w:pPr>
        <w:pStyle w:val="TNR1415"/>
        <w:rPr>
          <w:sz w:val="26"/>
          <w:szCs w:val="26"/>
        </w:rPr>
      </w:pPr>
      <w:r w:rsidRPr="004239F7">
        <w:rPr>
          <w:sz w:val="26"/>
          <w:szCs w:val="26"/>
        </w:rPr>
        <w:lastRenderedPageBreak/>
        <w:t xml:space="preserve">На рисунке </w:t>
      </w:r>
      <w:r w:rsidR="00B162F6" w:rsidRPr="004239F7">
        <w:rPr>
          <w:sz w:val="26"/>
          <w:szCs w:val="26"/>
        </w:rPr>
        <w:t>10</w:t>
      </w:r>
      <w:r w:rsidRPr="004239F7">
        <w:rPr>
          <w:sz w:val="26"/>
          <w:szCs w:val="26"/>
        </w:rPr>
        <w:t xml:space="preserve"> приведена схема автоматизируемой задачи в комплексе задач </w:t>
      </w:r>
      <w:r w:rsidR="00B162F6" w:rsidRPr="004239F7">
        <w:rPr>
          <w:sz w:val="26"/>
          <w:szCs w:val="26"/>
        </w:rPr>
        <w:t>компании</w:t>
      </w:r>
      <w:r w:rsidRPr="004239F7">
        <w:rPr>
          <w:sz w:val="26"/>
          <w:szCs w:val="26"/>
        </w:rPr>
        <w:t>.</w:t>
      </w:r>
    </w:p>
    <w:p w14:paraId="34233DFC" w14:textId="62C22175" w:rsidR="007A7EDE" w:rsidRDefault="00A50732" w:rsidP="007A7EDE">
      <w:pPr>
        <w:pStyle w:val="TNR1415"/>
        <w:ind w:firstLine="0"/>
        <w:jc w:val="center"/>
      </w:pPr>
      <w:r>
        <w:object w:dxaOrig="9705" w:dyaOrig="6300" w14:anchorId="0743A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219pt" o:ole="">
            <v:imagedata r:id="rId19" o:title=""/>
          </v:shape>
          <o:OLEObject Type="Embed" ProgID="Visio.Drawing.15" ShapeID="_x0000_i1025" DrawAspect="Content" ObjectID="_1723663525" r:id="rId20"/>
        </w:object>
      </w:r>
    </w:p>
    <w:p w14:paraId="470DAD36" w14:textId="77777777" w:rsidR="007A7EDE" w:rsidRDefault="007A7EDE" w:rsidP="007A7EDE">
      <w:pPr>
        <w:pStyle w:val="TNR1415"/>
        <w:rPr>
          <w:sz w:val="26"/>
          <w:szCs w:val="26"/>
        </w:rPr>
      </w:pPr>
    </w:p>
    <w:p w14:paraId="72BAC116" w14:textId="7D2E711D" w:rsidR="007A7EDE" w:rsidRPr="004239F7" w:rsidRDefault="007A7EDE" w:rsidP="001A7A14">
      <w:pPr>
        <w:pStyle w:val="42"/>
        <w:rPr>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sidR="00CF4026">
        <w:rPr>
          <w:noProof/>
          <w:sz w:val="26"/>
          <w:szCs w:val="26"/>
        </w:rPr>
        <w:t>10</w:t>
      </w:r>
      <w:r w:rsidRPr="004239F7">
        <w:rPr>
          <w:noProof/>
          <w:sz w:val="26"/>
          <w:szCs w:val="26"/>
        </w:rPr>
        <w:fldChar w:fldCharType="end"/>
      </w:r>
      <w:r w:rsidR="00B162F6" w:rsidRPr="004239F7">
        <w:rPr>
          <w:noProof/>
          <w:sz w:val="26"/>
          <w:szCs w:val="26"/>
        </w:rPr>
        <w:t xml:space="preserve"> -</w:t>
      </w:r>
      <w:r w:rsidRPr="004239F7">
        <w:rPr>
          <w:noProof/>
          <w:sz w:val="26"/>
          <w:szCs w:val="26"/>
        </w:rPr>
        <w:t xml:space="preserve"> </w:t>
      </w:r>
      <w:r w:rsidRPr="004239F7">
        <w:rPr>
          <w:sz w:val="26"/>
          <w:szCs w:val="26"/>
        </w:rPr>
        <w:t>Место проектируемой задачи в комплексе задач</w:t>
      </w:r>
    </w:p>
    <w:p w14:paraId="018E6C58" w14:textId="77777777" w:rsidR="007A7EDE" w:rsidRPr="004239F7" w:rsidRDefault="007A7EDE" w:rsidP="007A7EDE">
      <w:pPr>
        <w:jc w:val="both"/>
        <w:rPr>
          <w:sz w:val="26"/>
          <w:szCs w:val="26"/>
        </w:rPr>
      </w:pPr>
    </w:p>
    <w:p w14:paraId="4FDF2F7A" w14:textId="7FFDFA9A" w:rsidR="007A7EDE" w:rsidRPr="004239F7" w:rsidRDefault="007A7EDE" w:rsidP="007A7EDE">
      <w:pPr>
        <w:jc w:val="both"/>
        <w:rPr>
          <w:sz w:val="26"/>
          <w:szCs w:val="26"/>
        </w:rPr>
      </w:pPr>
      <w:r w:rsidRPr="004239F7">
        <w:rPr>
          <w:sz w:val="26"/>
          <w:szCs w:val="26"/>
        </w:rPr>
        <w:t xml:space="preserve">Как показано на рисунке </w:t>
      </w:r>
      <w:r w:rsidR="00DF183D" w:rsidRPr="004239F7">
        <w:rPr>
          <w:sz w:val="26"/>
          <w:szCs w:val="26"/>
        </w:rPr>
        <w:t>1</w:t>
      </w:r>
      <w:r w:rsidR="00A50732">
        <w:rPr>
          <w:sz w:val="26"/>
          <w:szCs w:val="26"/>
        </w:rPr>
        <w:t>0</w:t>
      </w:r>
      <w:r w:rsidRPr="004239F7">
        <w:rPr>
          <w:sz w:val="26"/>
          <w:szCs w:val="26"/>
        </w:rPr>
        <w:t xml:space="preserve">, задача </w:t>
      </w:r>
      <w:r w:rsidR="00A50732">
        <w:rPr>
          <w:sz w:val="26"/>
          <w:szCs w:val="26"/>
        </w:rPr>
        <w:t>управления заявками на обслуживание коммуникационного оборудования</w:t>
      </w:r>
      <w:r w:rsidRPr="004239F7">
        <w:rPr>
          <w:sz w:val="26"/>
          <w:szCs w:val="26"/>
        </w:rPr>
        <w:t xml:space="preserve"> связана с задачами: </w:t>
      </w:r>
    </w:p>
    <w:p w14:paraId="2525F773" w14:textId="15DCA6A5" w:rsidR="007A7EDE" w:rsidRPr="004239F7" w:rsidRDefault="007A7EDE" w:rsidP="000B3AC8">
      <w:pPr>
        <w:pStyle w:val="a5"/>
        <w:numPr>
          <w:ilvl w:val="0"/>
          <w:numId w:val="11"/>
        </w:numPr>
        <w:jc w:val="both"/>
        <w:rPr>
          <w:sz w:val="26"/>
          <w:szCs w:val="26"/>
        </w:rPr>
      </w:pPr>
      <w:r w:rsidRPr="004239F7">
        <w:rPr>
          <w:sz w:val="26"/>
          <w:szCs w:val="26"/>
        </w:rPr>
        <w:t xml:space="preserve">кадрового учета в части </w:t>
      </w:r>
      <w:r w:rsidR="00DF183D" w:rsidRPr="004239F7">
        <w:rPr>
          <w:sz w:val="26"/>
          <w:szCs w:val="26"/>
        </w:rPr>
        <w:t xml:space="preserve">учета информации о сотрудниках, </w:t>
      </w:r>
      <w:r w:rsidR="00A50732">
        <w:rPr>
          <w:sz w:val="26"/>
          <w:szCs w:val="26"/>
        </w:rPr>
        <w:t>которые выполняют обслуживание оборудования</w:t>
      </w:r>
      <w:r w:rsidR="00800D72">
        <w:rPr>
          <w:sz w:val="26"/>
          <w:szCs w:val="26"/>
        </w:rPr>
        <w:t>, что обеспечивает возможности ведения учета отработанного времени</w:t>
      </w:r>
      <w:r w:rsidRPr="004239F7">
        <w:rPr>
          <w:sz w:val="26"/>
          <w:szCs w:val="26"/>
        </w:rPr>
        <w:t>;</w:t>
      </w:r>
    </w:p>
    <w:p w14:paraId="3C92C06F" w14:textId="44231024" w:rsidR="007A7EDE" w:rsidRPr="004239F7" w:rsidRDefault="00DF183D" w:rsidP="000B3AC8">
      <w:pPr>
        <w:pStyle w:val="a5"/>
        <w:numPr>
          <w:ilvl w:val="0"/>
          <w:numId w:val="11"/>
        </w:numPr>
        <w:jc w:val="both"/>
        <w:rPr>
          <w:sz w:val="26"/>
          <w:szCs w:val="26"/>
        </w:rPr>
      </w:pPr>
      <w:r w:rsidRPr="004239F7">
        <w:rPr>
          <w:sz w:val="26"/>
          <w:szCs w:val="26"/>
        </w:rPr>
        <w:t xml:space="preserve">защиты информации в части ведения документации по управлению доступом к </w:t>
      </w:r>
      <w:r w:rsidR="00800D72">
        <w:rPr>
          <w:sz w:val="26"/>
          <w:szCs w:val="26"/>
        </w:rPr>
        <w:t>коммуникационным системам в части защиты каналов передачи данных</w:t>
      </w:r>
      <w:r w:rsidR="007A7EDE" w:rsidRPr="004239F7">
        <w:rPr>
          <w:sz w:val="26"/>
          <w:szCs w:val="26"/>
        </w:rPr>
        <w:t>;</w:t>
      </w:r>
    </w:p>
    <w:p w14:paraId="2EA10B8E" w14:textId="682A68F8" w:rsidR="00DF183D" w:rsidRPr="004239F7" w:rsidRDefault="00DF183D" w:rsidP="000B3AC8">
      <w:pPr>
        <w:pStyle w:val="a5"/>
        <w:numPr>
          <w:ilvl w:val="0"/>
          <w:numId w:val="11"/>
        </w:numPr>
        <w:jc w:val="both"/>
        <w:rPr>
          <w:sz w:val="26"/>
          <w:szCs w:val="26"/>
        </w:rPr>
      </w:pPr>
      <w:r w:rsidRPr="004239F7">
        <w:rPr>
          <w:sz w:val="26"/>
          <w:szCs w:val="26"/>
        </w:rPr>
        <w:t>системного администрирования в части получения данных о пользователях и группах на уровне сетевой операционной системы;</w:t>
      </w:r>
    </w:p>
    <w:p w14:paraId="64ED2B01" w14:textId="577B2BD3" w:rsidR="007A7EDE" w:rsidRDefault="009A4043" w:rsidP="000B3AC8">
      <w:pPr>
        <w:pStyle w:val="a5"/>
        <w:numPr>
          <w:ilvl w:val="0"/>
          <w:numId w:val="11"/>
        </w:numPr>
        <w:jc w:val="both"/>
        <w:rPr>
          <w:sz w:val="26"/>
          <w:szCs w:val="26"/>
        </w:rPr>
      </w:pPr>
      <w:r w:rsidRPr="004239F7">
        <w:rPr>
          <w:sz w:val="26"/>
          <w:szCs w:val="26"/>
        </w:rPr>
        <w:t xml:space="preserve">администрирования баз данных в части настройки политики управления ролями пользователей. </w:t>
      </w:r>
    </w:p>
    <w:p w14:paraId="07A877EC" w14:textId="77777777" w:rsidR="007A7EDE" w:rsidRPr="004239F7" w:rsidRDefault="007A7EDE" w:rsidP="00286A5D">
      <w:pPr>
        <w:ind w:firstLine="0"/>
        <w:jc w:val="both"/>
        <w:rPr>
          <w:rFonts w:eastAsia="Times New Roman"/>
          <w:sz w:val="26"/>
          <w:szCs w:val="26"/>
          <w:lang w:eastAsia="ru-RU"/>
        </w:rPr>
      </w:pPr>
    </w:p>
    <w:p w14:paraId="650D3C2C" w14:textId="77777777" w:rsidR="007A7EDE" w:rsidRPr="00436FCF" w:rsidRDefault="007A7EDE" w:rsidP="00B81E0E">
      <w:pPr>
        <w:keepNext/>
        <w:numPr>
          <w:ilvl w:val="1"/>
          <w:numId w:val="2"/>
        </w:numPr>
        <w:tabs>
          <w:tab w:val="clear" w:pos="360"/>
          <w:tab w:val="num" w:pos="0"/>
        </w:tabs>
        <w:spacing w:line="276" w:lineRule="auto"/>
        <w:ind w:left="0" w:firstLine="0"/>
        <w:jc w:val="center"/>
        <w:outlineLvl w:val="0"/>
        <w:rPr>
          <w:rFonts w:eastAsia="Times New Roman"/>
          <w:b/>
          <w:szCs w:val="26"/>
          <w:lang w:eastAsia="ru-RU"/>
        </w:rPr>
      </w:pPr>
      <w:bookmarkStart w:id="51" w:name="_Toc262814657"/>
      <w:bookmarkStart w:id="52" w:name="_Toc262816781"/>
      <w:r w:rsidRPr="00436FCF">
        <w:rPr>
          <w:rFonts w:eastAsia="Times New Roman"/>
          <w:b/>
          <w:szCs w:val="26"/>
          <w:lang w:eastAsia="ru-RU"/>
        </w:rPr>
        <w:t xml:space="preserve"> </w:t>
      </w:r>
      <w:bookmarkStart w:id="53" w:name="_Toc262821148"/>
      <w:bookmarkStart w:id="54" w:name="_Toc263413180"/>
      <w:bookmarkStart w:id="55" w:name="_Toc534829396"/>
      <w:bookmarkStart w:id="56" w:name="_Toc16279123"/>
      <w:bookmarkStart w:id="57" w:name="_Toc74321445"/>
      <w:bookmarkStart w:id="58" w:name="_Toc92556370"/>
      <w:r w:rsidRPr="00436FCF">
        <w:rPr>
          <w:rFonts w:eastAsia="Times New Roman"/>
          <w:b/>
          <w:szCs w:val="26"/>
          <w:lang w:eastAsia="ru-RU"/>
        </w:rPr>
        <w:t>Анализ существующих разработок и выбор стратегии автоматизации «КАК ДОЛЖНО БЫТЬ»</w:t>
      </w:r>
      <w:bookmarkEnd w:id="51"/>
      <w:bookmarkEnd w:id="52"/>
      <w:bookmarkEnd w:id="53"/>
      <w:bookmarkEnd w:id="54"/>
      <w:bookmarkEnd w:id="55"/>
      <w:bookmarkEnd w:id="56"/>
      <w:bookmarkEnd w:id="57"/>
      <w:bookmarkEnd w:id="58"/>
    </w:p>
    <w:p w14:paraId="47CA60F7" w14:textId="77777777" w:rsidR="007A7EDE" w:rsidRDefault="007A7EDE" w:rsidP="00B81E0E">
      <w:pPr>
        <w:keepNext/>
        <w:numPr>
          <w:ilvl w:val="2"/>
          <w:numId w:val="2"/>
        </w:numPr>
        <w:tabs>
          <w:tab w:val="num" w:pos="0"/>
        </w:tabs>
        <w:spacing w:line="240" w:lineRule="auto"/>
        <w:ind w:left="0" w:firstLine="0"/>
        <w:jc w:val="center"/>
        <w:outlineLvl w:val="0"/>
        <w:rPr>
          <w:rFonts w:eastAsia="Times New Roman"/>
          <w:szCs w:val="26"/>
          <w:lang w:eastAsia="ru-RU"/>
        </w:rPr>
      </w:pPr>
      <w:bookmarkStart w:id="59" w:name="_Toc262814658"/>
      <w:bookmarkStart w:id="60" w:name="_Toc262816782"/>
      <w:bookmarkStart w:id="61" w:name="_Toc262821149"/>
      <w:bookmarkStart w:id="62" w:name="_Toc263413181"/>
      <w:bookmarkStart w:id="63" w:name="_Toc534829397"/>
      <w:bookmarkStart w:id="64" w:name="_Toc16279124"/>
      <w:bookmarkStart w:id="65" w:name="_Toc74321446"/>
      <w:bookmarkStart w:id="66" w:name="_Toc92556371"/>
      <w:r w:rsidRPr="00436FCF">
        <w:rPr>
          <w:rFonts w:eastAsia="Times New Roman"/>
          <w:szCs w:val="26"/>
          <w:lang w:eastAsia="ru-RU"/>
        </w:rPr>
        <w:t>Анализ существующих разработок для автоматизации задачи</w:t>
      </w:r>
      <w:bookmarkEnd w:id="59"/>
      <w:bookmarkEnd w:id="60"/>
      <w:bookmarkEnd w:id="61"/>
      <w:bookmarkEnd w:id="62"/>
      <w:bookmarkEnd w:id="63"/>
      <w:bookmarkEnd w:id="64"/>
      <w:bookmarkEnd w:id="65"/>
      <w:bookmarkEnd w:id="66"/>
    </w:p>
    <w:p w14:paraId="39F6BCAC" w14:textId="77777777" w:rsidR="007A7EDE" w:rsidRDefault="007A7EDE" w:rsidP="007A7EDE">
      <w:pPr>
        <w:pStyle w:val="TNR1415"/>
      </w:pPr>
    </w:p>
    <w:p w14:paraId="47B68BAF" w14:textId="15222D4E" w:rsidR="006B158F" w:rsidRPr="002D5DD4" w:rsidRDefault="0048493B" w:rsidP="007A7EDE">
      <w:pPr>
        <w:pStyle w:val="TNR1415"/>
      </w:pPr>
      <w:r w:rsidRPr="002D5DD4">
        <w:lastRenderedPageBreak/>
        <w:t>Системы автоматизации работы с заявками пользователей</w:t>
      </w:r>
      <w:r w:rsidR="006B158F" w:rsidRPr="002D5DD4">
        <w:t xml:space="preserve">, относятся к классу </w:t>
      </w:r>
      <w:r w:rsidR="006B158F" w:rsidRPr="002D5DD4">
        <w:rPr>
          <w:lang w:val="en-US"/>
        </w:rPr>
        <w:t>Service</w:t>
      </w:r>
      <w:r w:rsidR="006B158F" w:rsidRPr="002D5DD4">
        <w:t xml:space="preserve"> </w:t>
      </w:r>
      <w:r w:rsidR="006B158F" w:rsidRPr="002D5DD4">
        <w:rPr>
          <w:lang w:val="en-US"/>
        </w:rPr>
        <w:t>desk</w:t>
      </w:r>
      <w:r w:rsidR="006B158F" w:rsidRPr="002D5DD4">
        <w:t xml:space="preserve"> или </w:t>
      </w:r>
      <w:r w:rsidR="006B158F" w:rsidRPr="002D5DD4">
        <w:rPr>
          <w:lang w:val="en-US"/>
        </w:rPr>
        <w:t>Help</w:t>
      </w:r>
      <w:r w:rsidR="006B158F" w:rsidRPr="002D5DD4">
        <w:t>-</w:t>
      </w:r>
      <w:r w:rsidR="006B158F" w:rsidRPr="002D5DD4">
        <w:rPr>
          <w:lang w:val="en-US"/>
        </w:rPr>
        <w:t>Desk</w:t>
      </w:r>
      <w:r w:rsidR="006B158F" w:rsidRPr="002D5DD4">
        <w:t>. Наиболее распространенными решениями в области обработки заявок пользователей являются:</w:t>
      </w:r>
    </w:p>
    <w:p w14:paraId="006B3590" w14:textId="650EC7B1" w:rsidR="006B158F" w:rsidRPr="002D5DD4" w:rsidRDefault="006B158F" w:rsidP="000B3AC8">
      <w:pPr>
        <w:pStyle w:val="TNR1415"/>
        <w:numPr>
          <w:ilvl w:val="0"/>
          <w:numId w:val="29"/>
        </w:numPr>
        <w:rPr>
          <w:lang w:val="en-US"/>
        </w:rPr>
      </w:pPr>
      <w:r w:rsidRPr="002D5DD4">
        <w:rPr>
          <w:lang w:val="en-US"/>
        </w:rPr>
        <w:t>GLPI;</w:t>
      </w:r>
    </w:p>
    <w:p w14:paraId="544B85E6" w14:textId="5EC848CB" w:rsidR="006B158F" w:rsidRPr="002D5DD4" w:rsidRDefault="006B158F" w:rsidP="000B3AC8">
      <w:pPr>
        <w:pStyle w:val="TNR1415"/>
        <w:numPr>
          <w:ilvl w:val="0"/>
          <w:numId w:val="29"/>
        </w:numPr>
      </w:pPr>
      <w:proofErr w:type="spellStart"/>
      <w:r w:rsidRPr="002D5DD4">
        <w:t>Итилиум</w:t>
      </w:r>
      <w:proofErr w:type="spellEnd"/>
      <w:r w:rsidRPr="002D5DD4">
        <w:t>;</w:t>
      </w:r>
    </w:p>
    <w:p w14:paraId="3C8DB08B" w14:textId="6ACA83DD" w:rsidR="006B158F" w:rsidRPr="002D5DD4" w:rsidRDefault="006B158F" w:rsidP="000B3AC8">
      <w:pPr>
        <w:pStyle w:val="TNR1415"/>
        <w:numPr>
          <w:ilvl w:val="0"/>
          <w:numId w:val="29"/>
        </w:numPr>
        <w:rPr>
          <w:lang w:val="en-US"/>
        </w:rPr>
      </w:pPr>
      <w:r w:rsidRPr="002D5DD4">
        <w:rPr>
          <w:lang w:val="en-US"/>
        </w:rPr>
        <w:t>Service Now.</w:t>
      </w:r>
    </w:p>
    <w:p w14:paraId="570D0877" w14:textId="1561FD30" w:rsidR="0048493B" w:rsidRPr="002D5DD4" w:rsidRDefault="006B158F" w:rsidP="007A7EDE">
      <w:pPr>
        <w:pStyle w:val="TNR1415"/>
      </w:pPr>
      <w:r w:rsidRPr="002D5DD4">
        <w:t xml:space="preserve"> Основными задачами, которые решаются с использованием систем указанного класса, являются:</w:t>
      </w:r>
    </w:p>
    <w:p w14:paraId="7D2E3A56" w14:textId="72CA72AD" w:rsidR="006B158F" w:rsidRPr="002D5DD4" w:rsidRDefault="006B158F" w:rsidP="000B3AC8">
      <w:pPr>
        <w:pStyle w:val="TNR1415"/>
        <w:numPr>
          <w:ilvl w:val="0"/>
          <w:numId w:val="30"/>
        </w:numPr>
      </w:pPr>
      <w:r w:rsidRPr="002D5DD4">
        <w:t>Ведение картотеки компьютерного оборудования, пользователей, программного обеспечения;</w:t>
      </w:r>
    </w:p>
    <w:p w14:paraId="6B3AE66A" w14:textId="013B1A07" w:rsidR="006B158F" w:rsidRPr="002D5DD4" w:rsidRDefault="006B158F" w:rsidP="000B3AC8">
      <w:pPr>
        <w:pStyle w:val="TNR1415"/>
        <w:numPr>
          <w:ilvl w:val="0"/>
          <w:numId w:val="30"/>
        </w:numPr>
      </w:pPr>
      <w:r w:rsidRPr="002D5DD4">
        <w:t>Обслуживание пользовательских заявок по полному циклу – от поступления, регистрации до закрытия;</w:t>
      </w:r>
    </w:p>
    <w:p w14:paraId="2B43A8CA" w14:textId="780C0829" w:rsidR="006B158F" w:rsidRPr="002D5DD4" w:rsidRDefault="006B158F" w:rsidP="000B3AC8">
      <w:pPr>
        <w:pStyle w:val="TNR1415"/>
        <w:numPr>
          <w:ilvl w:val="0"/>
          <w:numId w:val="30"/>
        </w:numPr>
      </w:pPr>
      <w:r w:rsidRPr="002D5DD4">
        <w:t>Составление отчётности по результатам отработки заявок;</w:t>
      </w:r>
    </w:p>
    <w:p w14:paraId="73E212D7" w14:textId="62CC360A" w:rsidR="006B158F" w:rsidRPr="002D5DD4" w:rsidRDefault="006B158F" w:rsidP="000B3AC8">
      <w:pPr>
        <w:pStyle w:val="TNR1415"/>
        <w:numPr>
          <w:ilvl w:val="0"/>
          <w:numId w:val="30"/>
        </w:numPr>
      </w:pPr>
      <w:r w:rsidRPr="002D5DD4">
        <w:t>Автоматизация опроса сети в целях получения данных об используемых программных и аппаратных средствах</w:t>
      </w:r>
      <w:r w:rsidR="00C075C7" w:rsidRPr="002D5DD4">
        <w:t>.</w:t>
      </w:r>
    </w:p>
    <w:p w14:paraId="25F2841C" w14:textId="60170A3E" w:rsidR="00C075C7" w:rsidRPr="002D5DD4" w:rsidRDefault="00C075C7" w:rsidP="00C075C7">
      <w:pPr>
        <w:pStyle w:val="TNR1415"/>
      </w:pPr>
      <w:r w:rsidRPr="002D5DD4">
        <w:t xml:space="preserve">Специфика систем класса </w:t>
      </w:r>
      <w:r w:rsidRPr="002D5DD4">
        <w:rPr>
          <w:lang w:val="en-US"/>
        </w:rPr>
        <w:t>S</w:t>
      </w:r>
      <w:proofErr w:type="spellStart"/>
      <w:r w:rsidRPr="002D5DD4">
        <w:t>ervice</w:t>
      </w:r>
      <w:proofErr w:type="spellEnd"/>
      <w:r w:rsidRPr="002D5DD4">
        <w:t xml:space="preserve"> </w:t>
      </w:r>
      <w:proofErr w:type="spellStart"/>
      <w:r w:rsidRPr="002D5DD4">
        <w:t>desk</w:t>
      </w:r>
      <w:proofErr w:type="spellEnd"/>
      <w:r w:rsidRPr="002D5DD4">
        <w:t>:</w:t>
      </w:r>
    </w:p>
    <w:p w14:paraId="63C2E4F6" w14:textId="77777777" w:rsidR="00C075C7" w:rsidRPr="002D5DD4" w:rsidRDefault="00C075C7" w:rsidP="000B3AC8">
      <w:pPr>
        <w:pStyle w:val="TNR1415"/>
        <w:numPr>
          <w:ilvl w:val="0"/>
          <w:numId w:val="31"/>
        </w:numPr>
      </w:pPr>
      <w:r w:rsidRPr="002D5DD4">
        <w:t>Возможности осуществления поддержки пользователей с точки зрения предоставления сервисов (включающих комплекс ИТ-услуг), что выходит за рамки управления единичными заявками;</w:t>
      </w:r>
    </w:p>
    <w:p w14:paraId="46D69373" w14:textId="77777777" w:rsidR="00C075C7" w:rsidRPr="002D5DD4" w:rsidRDefault="00C075C7" w:rsidP="000B3AC8">
      <w:pPr>
        <w:pStyle w:val="TNR1415"/>
        <w:numPr>
          <w:ilvl w:val="0"/>
          <w:numId w:val="31"/>
        </w:numPr>
      </w:pPr>
      <w:r w:rsidRPr="002D5DD4">
        <w:t>обеспечиваются возможности формализации сервиса и контроля соблюдения требований стандарта SLA;</w:t>
      </w:r>
    </w:p>
    <w:p w14:paraId="30E373B3" w14:textId="77777777" w:rsidR="00C075C7" w:rsidRPr="002D5DD4" w:rsidRDefault="00C075C7" w:rsidP="000B3AC8">
      <w:pPr>
        <w:pStyle w:val="TNR1415"/>
        <w:numPr>
          <w:ilvl w:val="0"/>
          <w:numId w:val="31"/>
        </w:numPr>
      </w:pPr>
      <w:r w:rsidRPr="002D5DD4">
        <w:t xml:space="preserve">помимо системы управления инцидентами и запросами, связанными с оказанием ИТ-услуг, в системах класса </w:t>
      </w:r>
      <w:r w:rsidRPr="002D5DD4">
        <w:rPr>
          <w:bCs/>
        </w:rPr>
        <w:t>Service Desk</w:t>
      </w:r>
      <w:r w:rsidRPr="002D5DD4">
        <w:t xml:space="preserve"> координируется деятельность в области  управления задачами и изменениями в ИТ-услугах;</w:t>
      </w:r>
    </w:p>
    <w:p w14:paraId="20DA7A76" w14:textId="77777777" w:rsidR="00C075C7" w:rsidRPr="002D5DD4" w:rsidRDefault="00C075C7" w:rsidP="000B3AC8">
      <w:pPr>
        <w:pStyle w:val="TNR1415"/>
        <w:numPr>
          <w:ilvl w:val="0"/>
          <w:numId w:val="31"/>
        </w:numPr>
      </w:pPr>
      <w:r w:rsidRPr="002D5DD4">
        <w:t>возможности управления проблематикой стратегического развития организации в части работы с ИТ-инфраструктурой, реинжиниринга бизнес-процессов.</w:t>
      </w:r>
    </w:p>
    <w:p w14:paraId="7898D1F0" w14:textId="77777777" w:rsidR="00C075C7" w:rsidRPr="005D5478" w:rsidRDefault="00C075C7" w:rsidP="00C075C7">
      <w:pPr>
        <w:pStyle w:val="TNR1415"/>
        <w:rPr>
          <w:sz w:val="26"/>
          <w:szCs w:val="26"/>
        </w:rPr>
      </w:pPr>
      <w:r w:rsidRPr="005D5478">
        <w:rPr>
          <w:sz w:val="26"/>
          <w:szCs w:val="26"/>
        </w:rPr>
        <w:lastRenderedPageBreak/>
        <w:t xml:space="preserve">Для систем класса </w:t>
      </w:r>
      <w:r w:rsidRPr="005D5478">
        <w:rPr>
          <w:sz w:val="26"/>
          <w:szCs w:val="26"/>
          <w:lang w:val="en-US"/>
        </w:rPr>
        <w:t>S</w:t>
      </w:r>
      <w:proofErr w:type="spellStart"/>
      <w:r w:rsidRPr="005D5478">
        <w:rPr>
          <w:sz w:val="26"/>
          <w:szCs w:val="26"/>
        </w:rPr>
        <w:t>ervice</w:t>
      </w:r>
      <w:proofErr w:type="spellEnd"/>
      <w:r w:rsidRPr="005D5478">
        <w:rPr>
          <w:sz w:val="26"/>
          <w:szCs w:val="26"/>
        </w:rPr>
        <w:t xml:space="preserve"> </w:t>
      </w:r>
      <w:proofErr w:type="spellStart"/>
      <w:r w:rsidRPr="005D5478">
        <w:rPr>
          <w:sz w:val="26"/>
          <w:szCs w:val="26"/>
        </w:rPr>
        <w:t>desk</w:t>
      </w:r>
      <w:proofErr w:type="spellEnd"/>
      <w:r w:rsidRPr="005D5478">
        <w:rPr>
          <w:sz w:val="26"/>
          <w:szCs w:val="26"/>
        </w:rPr>
        <w:t xml:space="preserve"> характерна гибкость настроек и большое количество функций.</w:t>
      </w:r>
    </w:p>
    <w:p w14:paraId="19BAD28F" w14:textId="77777777" w:rsidR="00C075C7" w:rsidRPr="005D5478" w:rsidRDefault="00C075C7" w:rsidP="00C075C7">
      <w:pPr>
        <w:pStyle w:val="TNR1415"/>
        <w:rPr>
          <w:sz w:val="26"/>
          <w:szCs w:val="26"/>
        </w:rPr>
      </w:pPr>
      <w:r w:rsidRPr="005D5478">
        <w:rPr>
          <w:sz w:val="26"/>
          <w:szCs w:val="26"/>
        </w:rPr>
        <w:t>Системы данного класса используются для автоматизации внутренних бизнес-процессов и организации эффективного взаимодействия между отделами, что обеспечивает их прозрачность и прогнозируемость.</w:t>
      </w:r>
    </w:p>
    <w:p w14:paraId="1A2559CB" w14:textId="2F2C80DB" w:rsidR="00C075C7" w:rsidRPr="005D5478" w:rsidRDefault="00C075C7" w:rsidP="00C075C7">
      <w:pPr>
        <w:pStyle w:val="TNR1415"/>
        <w:rPr>
          <w:sz w:val="26"/>
          <w:szCs w:val="26"/>
        </w:rPr>
      </w:pPr>
      <w:r w:rsidRPr="005D5478">
        <w:rPr>
          <w:sz w:val="26"/>
          <w:szCs w:val="26"/>
        </w:rPr>
        <w:t xml:space="preserve">Таким образом, основным отличием систем класса </w:t>
      </w:r>
      <w:proofErr w:type="spellStart"/>
      <w:r w:rsidRPr="005D5478">
        <w:rPr>
          <w:sz w:val="26"/>
          <w:szCs w:val="26"/>
        </w:rPr>
        <w:t>service</w:t>
      </w:r>
      <w:proofErr w:type="spellEnd"/>
      <w:r w:rsidRPr="005D5478">
        <w:rPr>
          <w:sz w:val="26"/>
          <w:szCs w:val="26"/>
        </w:rPr>
        <w:t xml:space="preserve"> </w:t>
      </w:r>
      <w:proofErr w:type="spellStart"/>
      <w:r w:rsidRPr="005D5478">
        <w:rPr>
          <w:sz w:val="26"/>
          <w:szCs w:val="26"/>
        </w:rPr>
        <w:t>desk</w:t>
      </w:r>
      <w:proofErr w:type="spellEnd"/>
      <w:r w:rsidRPr="005D5478">
        <w:rPr>
          <w:sz w:val="26"/>
          <w:szCs w:val="26"/>
        </w:rPr>
        <w:t xml:space="preserve"> от </w:t>
      </w:r>
      <w:proofErr w:type="spellStart"/>
      <w:r w:rsidRPr="005D5478">
        <w:rPr>
          <w:sz w:val="26"/>
          <w:szCs w:val="26"/>
        </w:rPr>
        <w:t>help</w:t>
      </w:r>
      <w:proofErr w:type="spellEnd"/>
      <w:r w:rsidRPr="005D5478">
        <w:rPr>
          <w:sz w:val="26"/>
          <w:szCs w:val="26"/>
        </w:rPr>
        <w:t xml:space="preserve"> </w:t>
      </w:r>
      <w:proofErr w:type="spellStart"/>
      <w:r w:rsidRPr="005D5478">
        <w:rPr>
          <w:sz w:val="26"/>
          <w:szCs w:val="26"/>
        </w:rPr>
        <w:t>desk</w:t>
      </w:r>
      <w:proofErr w:type="spellEnd"/>
      <w:r w:rsidRPr="005D5478">
        <w:rPr>
          <w:sz w:val="26"/>
          <w:szCs w:val="26"/>
        </w:rPr>
        <w:t xml:space="preserve"> является то, что в </w:t>
      </w:r>
      <w:proofErr w:type="spellStart"/>
      <w:r w:rsidRPr="005D5478">
        <w:rPr>
          <w:sz w:val="26"/>
          <w:szCs w:val="26"/>
        </w:rPr>
        <w:t>service</w:t>
      </w:r>
      <w:proofErr w:type="spellEnd"/>
      <w:r w:rsidRPr="005D5478">
        <w:rPr>
          <w:sz w:val="26"/>
          <w:szCs w:val="26"/>
        </w:rPr>
        <w:t xml:space="preserve"> </w:t>
      </w:r>
      <w:proofErr w:type="spellStart"/>
      <w:r w:rsidRPr="005D5478">
        <w:rPr>
          <w:sz w:val="26"/>
          <w:szCs w:val="26"/>
        </w:rPr>
        <w:t>desk</w:t>
      </w:r>
      <w:proofErr w:type="spellEnd"/>
      <w:r w:rsidRPr="005D5478">
        <w:rPr>
          <w:sz w:val="26"/>
          <w:szCs w:val="26"/>
        </w:rPr>
        <w:t xml:space="preserve"> в качестве объекта выступает управление услугами, а </w:t>
      </w:r>
      <w:proofErr w:type="spellStart"/>
      <w:r w:rsidRPr="005D5478">
        <w:rPr>
          <w:sz w:val="26"/>
          <w:szCs w:val="26"/>
        </w:rPr>
        <w:t>help</w:t>
      </w:r>
      <w:proofErr w:type="spellEnd"/>
      <w:r w:rsidRPr="005D5478">
        <w:rPr>
          <w:sz w:val="26"/>
          <w:szCs w:val="26"/>
        </w:rPr>
        <w:t xml:space="preserve"> </w:t>
      </w:r>
      <w:proofErr w:type="spellStart"/>
      <w:r w:rsidRPr="005D5478">
        <w:rPr>
          <w:sz w:val="26"/>
          <w:szCs w:val="26"/>
        </w:rPr>
        <w:t>desk</w:t>
      </w:r>
      <w:proofErr w:type="spellEnd"/>
      <w:r w:rsidRPr="005D5478">
        <w:rPr>
          <w:sz w:val="26"/>
          <w:szCs w:val="26"/>
        </w:rPr>
        <w:t xml:space="preserve"> объектом управления является учет отработки поступающих пользовательских заявок.</w:t>
      </w:r>
    </w:p>
    <w:p w14:paraId="7DF034B9" w14:textId="453A11C5" w:rsidR="00C075C7" w:rsidRPr="005D5478" w:rsidRDefault="00C075C7" w:rsidP="007A7EDE">
      <w:pPr>
        <w:pStyle w:val="TNR1415"/>
        <w:rPr>
          <w:sz w:val="26"/>
          <w:szCs w:val="26"/>
        </w:rPr>
      </w:pPr>
      <w:r w:rsidRPr="005D5478">
        <w:rPr>
          <w:sz w:val="26"/>
          <w:szCs w:val="26"/>
        </w:rPr>
        <w:t>В таблице 4 приведена сравнительная характеристика рассмотренных программных решений.</w:t>
      </w:r>
    </w:p>
    <w:p w14:paraId="60001032" w14:textId="4ADC778C" w:rsidR="00C075C7" w:rsidRPr="00C075C7" w:rsidRDefault="00C075C7" w:rsidP="00C075C7">
      <w:pPr>
        <w:pStyle w:val="aff3"/>
        <w:jc w:val="right"/>
        <w:rPr>
          <w:sz w:val="26"/>
          <w:szCs w:val="26"/>
        </w:rPr>
      </w:pPr>
      <w:r w:rsidRPr="00C075C7">
        <w:rPr>
          <w:sz w:val="26"/>
          <w:szCs w:val="26"/>
        </w:rPr>
        <w:t xml:space="preserve">Таблица </w:t>
      </w:r>
      <w:r w:rsidRPr="00C075C7">
        <w:rPr>
          <w:sz w:val="26"/>
          <w:szCs w:val="26"/>
        </w:rPr>
        <w:fldChar w:fldCharType="begin"/>
      </w:r>
      <w:r w:rsidRPr="00C075C7">
        <w:rPr>
          <w:sz w:val="26"/>
          <w:szCs w:val="26"/>
        </w:rPr>
        <w:instrText xml:space="preserve"> SEQ Таблица \* ARABIC </w:instrText>
      </w:r>
      <w:r w:rsidRPr="00C075C7">
        <w:rPr>
          <w:sz w:val="26"/>
          <w:szCs w:val="26"/>
        </w:rPr>
        <w:fldChar w:fldCharType="separate"/>
      </w:r>
      <w:r w:rsidR="00CF4026">
        <w:rPr>
          <w:noProof/>
          <w:sz w:val="26"/>
          <w:szCs w:val="26"/>
        </w:rPr>
        <w:t>4</w:t>
      </w:r>
      <w:r w:rsidRPr="00C075C7">
        <w:rPr>
          <w:sz w:val="26"/>
          <w:szCs w:val="26"/>
        </w:rPr>
        <w:fldChar w:fldCharType="end"/>
      </w:r>
    </w:p>
    <w:p w14:paraId="6AFBF062" w14:textId="342BC077" w:rsidR="00C075C7" w:rsidRDefault="00C075C7" w:rsidP="00C075C7">
      <w:pPr>
        <w:pStyle w:val="TNR1415"/>
        <w:jc w:val="center"/>
        <w:rPr>
          <w:sz w:val="26"/>
          <w:szCs w:val="26"/>
        </w:rPr>
      </w:pPr>
      <w:r>
        <w:rPr>
          <w:sz w:val="26"/>
          <w:szCs w:val="26"/>
        </w:rPr>
        <w:t>Сравнительная характеристика программных решений для автоматизации работы с пользовательскими заявками</w:t>
      </w:r>
    </w:p>
    <w:tbl>
      <w:tblPr>
        <w:tblStyle w:val="af2"/>
        <w:tblW w:w="0" w:type="auto"/>
        <w:tblLook w:val="04A0" w:firstRow="1" w:lastRow="0" w:firstColumn="1" w:lastColumn="0" w:noHBand="0" w:noVBand="1"/>
      </w:tblPr>
      <w:tblGrid>
        <w:gridCol w:w="4390"/>
        <w:gridCol w:w="1417"/>
        <w:gridCol w:w="1559"/>
        <w:gridCol w:w="1979"/>
      </w:tblGrid>
      <w:tr w:rsidR="00C075C7" w14:paraId="19E62F08" w14:textId="77777777" w:rsidTr="00C075C7">
        <w:tc>
          <w:tcPr>
            <w:tcW w:w="4390" w:type="dxa"/>
          </w:tcPr>
          <w:p w14:paraId="4750EDA6" w14:textId="77777777" w:rsidR="00C075C7" w:rsidRDefault="00C075C7" w:rsidP="00C075C7">
            <w:pPr>
              <w:pStyle w:val="TNR1415"/>
              <w:spacing w:line="360" w:lineRule="auto"/>
              <w:rPr>
                <w:sz w:val="26"/>
                <w:szCs w:val="26"/>
              </w:rPr>
            </w:pPr>
          </w:p>
        </w:tc>
        <w:tc>
          <w:tcPr>
            <w:tcW w:w="1417" w:type="dxa"/>
          </w:tcPr>
          <w:p w14:paraId="06B9C5BC" w14:textId="73F563C0" w:rsidR="00C075C7" w:rsidRPr="00C075C7" w:rsidRDefault="00C075C7" w:rsidP="00C075C7">
            <w:pPr>
              <w:pStyle w:val="TNR1415"/>
              <w:spacing w:line="360" w:lineRule="auto"/>
              <w:rPr>
                <w:sz w:val="26"/>
                <w:szCs w:val="26"/>
                <w:lang w:val="en-US"/>
              </w:rPr>
            </w:pPr>
            <w:r>
              <w:rPr>
                <w:sz w:val="26"/>
                <w:szCs w:val="26"/>
                <w:lang w:val="en-US"/>
              </w:rPr>
              <w:t>GLPI</w:t>
            </w:r>
          </w:p>
        </w:tc>
        <w:tc>
          <w:tcPr>
            <w:tcW w:w="1559" w:type="dxa"/>
          </w:tcPr>
          <w:p w14:paraId="1FE37B44" w14:textId="7875FD20" w:rsidR="00C075C7" w:rsidRDefault="00C075C7" w:rsidP="00C075C7">
            <w:pPr>
              <w:pStyle w:val="TNR1415"/>
              <w:spacing w:line="360" w:lineRule="auto"/>
              <w:rPr>
                <w:sz w:val="26"/>
                <w:szCs w:val="26"/>
              </w:rPr>
            </w:pPr>
            <w:proofErr w:type="spellStart"/>
            <w:r>
              <w:rPr>
                <w:sz w:val="26"/>
                <w:szCs w:val="26"/>
              </w:rPr>
              <w:t>Итилиум</w:t>
            </w:r>
            <w:proofErr w:type="spellEnd"/>
          </w:p>
        </w:tc>
        <w:tc>
          <w:tcPr>
            <w:tcW w:w="1979" w:type="dxa"/>
          </w:tcPr>
          <w:p w14:paraId="74FC9B7E" w14:textId="260635B2" w:rsidR="00C075C7" w:rsidRDefault="00C075C7" w:rsidP="00C075C7">
            <w:pPr>
              <w:pStyle w:val="TNR1415"/>
              <w:spacing w:line="360" w:lineRule="auto"/>
              <w:rPr>
                <w:sz w:val="26"/>
                <w:szCs w:val="26"/>
              </w:rPr>
            </w:pPr>
            <w:r>
              <w:rPr>
                <w:sz w:val="26"/>
                <w:szCs w:val="26"/>
                <w:lang w:val="en-US"/>
              </w:rPr>
              <w:t>Service Now</w:t>
            </w:r>
          </w:p>
        </w:tc>
      </w:tr>
      <w:tr w:rsidR="00C075C7" w14:paraId="5398F040" w14:textId="77777777" w:rsidTr="00C075C7">
        <w:tc>
          <w:tcPr>
            <w:tcW w:w="4390" w:type="dxa"/>
          </w:tcPr>
          <w:p w14:paraId="2EA6FBEE" w14:textId="43D91D9B" w:rsidR="00C075C7" w:rsidRPr="00C075C7" w:rsidRDefault="00C075C7" w:rsidP="00C075C7">
            <w:pPr>
              <w:pStyle w:val="TNR1415"/>
              <w:spacing w:line="360" w:lineRule="auto"/>
              <w:rPr>
                <w:sz w:val="26"/>
                <w:szCs w:val="26"/>
              </w:rPr>
            </w:pPr>
            <w:r>
              <w:rPr>
                <w:sz w:val="26"/>
                <w:szCs w:val="26"/>
              </w:rPr>
              <w:t xml:space="preserve">Модуль </w:t>
            </w:r>
            <w:r w:rsidR="005D5478">
              <w:rPr>
                <w:sz w:val="26"/>
                <w:szCs w:val="26"/>
              </w:rPr>
              <w:t>учета заявок на выполнение работ</w:t>
            </w:r>
          </w:p>
        </w:tc>
        <w:tc>
          <w:tcPr>
            <w:tcW w:w="1417" w:type="dxa"/>
          </w:tcPr>
          <w:p w14:paraId="571BB1E0" w14:textId="64C974CB" w:rsidR="00C075C7" w:rsidRDefault="00C075C7" w:rsidP="00C075C7">
            <w:pPr>
              <w:pStyle w:val="TNR1415"/>
              <w:spacing w:line="360" w:lineRule="auto"/>
              <w:rPr>
                <w:sz w:val="26"/>
                <w:szCs w:val="26"/>
              </w:rPr>
            </w:pPr>
            <w:r>
              <w:rPr>
                <w:sz w:val="26"/>
                <w:szCs w:val="26"/>
              </w:rPr>
              <w:t>+</w:t>
            </w:r>
          </w:p>
        </w:tc>
        <w:tc>
          <w:tcPr>
            <w:tcW w:w="1559" w:type="dxa"/>
          </w:tcPr>
          <w:p w14:paraId="5C83C51A" w14:textId="1F9288F9" w:rsidR="00C075C7" w:rsidRDefault="00C075C7" w:rsidP="00C075C7">
            <w:pPr>
              <w:pStyle w:val="TNR1415"/>
              <w:spacing w:line="360" w:lineRule="auto"/>
              <w:rPr>
                <w:sz w:val="26"/>
                <w:szCs w:val="26"/>
              </w:rPr>
            </w:pPr>
            <w:r>
              <w:rPr>
                <w:sz w:val="26"/>
                <w:szCs w:val="26"/>
              </w:rPr>
              <w:t>+</w:t>
            </w:r>
          </w:p>
        </w:tc>
        <w:tc>
          <w:tcPr>
            <w:tcW w:w="1979" w:type="dxa"/>
          </w:tcPr>
          <w:p w14:paraId="462D5169" w14:textId="539D7EF7" w:rsidR="00C075C7" w:rsidRDefault="00C075C7" w:rsidP="00C075C7">
            <w:pPr>
              <w:pStyle w:val="TNR1415"/>
              <w:spacing w:line="360" w:lineRule="auto"/>
              <w:rPr>
                <w:sz w:val="26"/>
                <w:szCs w:val="26"/>
              </w:rPr>
            </w:pPr>
            <w:r>
              <w:rPr>
                <w:sz w:val="26"/>
                <w:szCs w:val="26"/>
              </w:rPr>
              <w:t>-</w:t>
            </w:r>
          </w:p>
        </w:tc>
      </w:tr>
      <w:tr w:rsidR="00C075C7" w14:paraId="6F9F71B0" w14:textId="77777777" w:rsidTr="00C075C7">
        <w:tc>
          <w:tcPr>
            <w:tcW w:w="4390" w:type="dxa"/>
          </w:tcPr>
          <w:p w14:paraId="2D45AF8D" w14:textId="7F6F2BC8" w:rsidR="00C075C7" w:rsidRDefault="00FB7895" w:rsidP="00C075C7">
            <w:pPr>
              <w:pStyle w:val="TNR1415"/>
              <w:spacing w:line="360" w:lineRule="auto"/>
              <w:rPr>
                <w:sz w:val="26"/>
                <w:szCs w:val="26"/>
              </w:rPr>
            </w:pPr>
            <w:r>
              <w:rPr>
                <w:sz w:val="26"/>
                <w:szCs w:val="26"/>
              </w:rPr>
              <w:t xml:space="preserve">Учет </w:t>
            </w:r>
            <w:r w:rsidR="005D5478">
              <w:rPr>
                <w:sz w:val="26"/>
                <w:szCs w:val="26"/>
              </w:rPr>
              <w:t>клиентских подключений</w:t>
            </w:r>
          </w:p>
        </w:tc>
        <w:tc>
          <w:tcPr>
            <w:tcW w:w="1417" w:type="dxa"/>
          </w:tcPr>
          <w:p w14:paraId="656C8811" w14:textId="60F269D6" w:rsidR="00C075C7" w:rsidRDefault="00FB7895" w:rsidP="00C075C7">
            <w:pPr>
              <w:pStyle w:val="TNR1415"/>
              <w:spacing w:line="360" w:lineRule="auto"/>
              <w:rPr>
                <w:sz w:val="26"/>
                <w:szCs w:val="26"/>
              </w:rPr>
            </w:pPr>
            <w:r>
              <w:rPr>
                <w:sz w:val="26"/>
                <w:szCs w:val="26"/>
              </w:rPr>
              <w:t>+</w:t>
            </w:r>
          </w:p>
        </w:tc>
        <w:tc>
          <w:tcPr>
            <w:tcW w:w="1559" w:type="dxa"/>
          </w:tcPr>
          <w:p w14:paraId="0FACD7D5" w14:textId="4ED31A65" w:rsidR="00C075C7" w:rsidRDefault="00FB7895" w:rsidP="00C075C7">
            <w:pPr>
              <w:pStyle w:val="TNR1415"/>
              <w:spacing w:line="360" w:lineRule="auto"/>
              <w:rPr>
                <w:sz w:val="26"/>
                <w:szCs w:val="26"/>
              </w:rPr>
            </w:pPr>
            <w:r>
              <w:rPr>
                <w:sz w:val="26"/>
                <w:szCs w:val="26"/>
              </w:rPr>
              <w:t>+</w:t>
            </w:r>
          </w:p>
        </w:tc>
        <w:tc>
          <w:tcPr>
            <w:tcW w:w="1979" w:type="dxa"/>
          </w:tcPr>
          <w:p w14:paraId="74E0D02E" w14:textId="13A884DD" w:rsidR="00C075C7" w:rsidRDefault="00FB7895" w:rsidP="00C075C7">
            <w:pPr>
              <w:pStyle w:val="TNR1415"/>
              <w:spacing w:line="360" w:lineRule="auto"/>
              <w:rPr>
                <w:sz w:val="26"/>
                <w:szCs w:val="26"/>
              </w:rPr>
            </w:pPr>
            <w:r>
              <w:rPr>
                <w:sz w:val="26"/>
                <w:szCs w:val="26"/>
              </w:rPr>
              <w:t>+</w:t>
            </w:r>
          </w:p>
        </w:tc>
      </w:tr>
      <w:tr w:rsidR="00C075C7" w14:paraId="0907DC9C" w14:textId="77777777" w:rsidTr="00C075C7">
        <w:tc>
          <w:tcPr>
            <w:tcW w:w="4390" w:type="dxa"/>
          </w:tcPr>
          <w:p w14:paraId="52D96C3D" w14:textId="50007990" w:rsidR="00C075C7" w:rsidRDefault="00FB7895" w:rsidP="00C075C7">
            <w:pPr>
              <w:pStyle w:val="TNR1415"/>
              <w:spacing w:line="360" w:lineRule="auto"/>
              <w:rPr>
                <w:sz w:val="26"/>
                <w:szCs w:val="26"/>
              </w:rPr>
            </w:pPr>
            <w:r>
              <w:rPr>
                <w:sz w:val="26"/>
                <w:szCs w:val="26"/>
              </w:rPr>
              <w:t>Учет к</w:t>
            </w:r>
            <w:r w:rsidR="005D5478">
              <w:rPr>
                <w:sz w:val="26"/>
                <w:szCs w:val="26"/>
              </w:rPr>
              <w:t xml:space="preserve">оммуникационного </w:t>
            </w:r>
            <w:r>
              <w:rPr>
                <w:sz w:val="26"/>
                <w:szCs w:val="26"/>
              </w:rPr>
              <w:t xml:space="preserve"> оборудования</w:t>
            </w:r>
          </w:p>
        </w:tc>
        <w:tc>
          <w:tcPr>
            <w:tcW w:w="1417" w:type="dxa"/>
          </w:tcPr>
          <w:p w14:paraId="7A1A5160" w14:textId="0B42F1E0" w:rsidR="00C075C7" w:rsidRDefault="00FB7895" w:rsidP="00C075C7">
            <w:pPr>
              <w:pStyle w:val="TNR1415"/>
              <w:spacing w:line="360" w:lineRule="auto"/>
              <w:rPr>
                <w:sz w:val="26"/>
                <w:szCs w:val="26"/>
              </w:rPr>
            </w:pPr>
            <w:r>
              <w:rPr>
                <w:sz w:val="26"/>
                <w:szCs w:val="26"/>
              </w:rPr>
              <w:t>+</w:t>
            </w:r>
          </w:p>
        </w:tc>
        <w:tc>
          <w:tcPr>
            <w:tcW w:w="1559" w:type="dxa"/>
          </w:tcPr>
          <w:p w14:paraId="5EB0BB52" w14:textId="2245CCAF" w:rsidR="00C075C7" w:rsidRDefault="00FB7895" w:rsidP="00C075C7">
            <w:pPr>
              <w:pStyle w:val="TNR1415"/>
              <w:spacing w:line="360" w:lineRule="auto"/>
              <w:rPr>
                <w:sz w:val="26"/>
                <w:szCs w:val="26"/>
              </w:rPr>
            </w:pPr>
            <w:r>
              <w:rPr>
                <w:sz w:val="26"/>
                <w:szCs w:val="26"/>
              </w:rPr>
              <w:t>+</w:t>
            </w:r>
          </w:p>
        </w:tc>
        <w:tc>
          <w:tcPr>
            <w:tcW w:w="1979" w:type="dxa"/>
          </w:tcPr>
          <w:p w14:paraId="3D0F24E9" w14:textId="6ACA12CA" w:rsidR="00C075C7" w:rsidRDefault="00FB7895" w:rsidP="00C075C7">
            <w:pPr>
              <w:pStyle w:val="TNR1415"/>
              <w:spacing w:line="360" w:lineRule="auto"/>
              <w:rPr>
                <w:sz w:val="26"/>
                <w:szCs w:val="26"/>
              </w:rPr>
            </w:pPr>
            <w:r>
              <w:rPr>
                <w:sz w:val="26"/>
                <w:szCs w:val="26"/>
              </w:rPr>
              <w:t>+</w:t>
            </w:r>
          </w:p>
        </w:tc>
      </w:tr>
      <w:tr w:rsidR="00C075C7" w14:paraId="2ADACFA8" w14:textId="77777777" w:rsidTr="00C075C7">
        <w:tc>
          <w:tcPr>
            <w:tcW w:w="4390" w:type="dxa"/>
          </w:tcPr>
          <w:p w14:paraId="0DA6F79C" w14:textId="118F56D4" w:rsidR="00C075C7" w:rsidRDefault="00FB7895" w:rsidP="00C075C7">
            <w:pPr>
              <w:pStyle w:val="TNR1415"/>
              <w:spacing w:line="360" w:lineRule="auto"/>
              <w:rPr>
                <w:sz w:val="26"/>
                <w:szCs w:val="26"/>
              </w:rPr>
            </w:pPr>
            <w:r>
              <w:rPr>
                <w:sz w:val="26"/>
                <w:szCs w:val="26"/>
              </w:rPr>
              <w:t>Регистрация пользовательских заявок</w:t>
            </w:r>
          </w:p>
        </w:tc>
        <w:tc>
          <w:tcPr>
            <w:tcW w:w="1417" w:type="dxa"/>
          </w:tcPr>
          <w:p w14:paraId="5975D238" w14:textId="4302C0AF" w:rsidR="00C075C7" w:rsidRDefault="00FB7895" w:rsidP="00C075C7">
            <w:pPr>
              <w:pStyle w:val="TNR1415"/>
              <w:spacing w:line="360" w:lineRule="auto"/>
              <w:rPr>
                <w:sz w:val="26"/>
                <w:szCs w:val="26"/>
              </w:rPr>
            </w:pPr>
            <w:r>
              <w:rPr>
                <w:sz w:val="26"/>
                <w:szCs w:val="26"/>
              </w:rPr>
              <w:t>+</w:t>
            </w:r>
          </w:p>
        </w:tc>
        <w:tc>
          <w:tcPr>
            <w:tcW w:w="1559" w:type="dxa"/>
          </w:tcPr>
          <w:p w14:paraId="180E912D" w14:textId="5BA6BFDB" w:rsidR="00C075C7" w:rsidRDefault="00FB7895" w:rsidP="00C075C7">
            <w:pPr>
              <w:pStyle w:val="TNR1415"/>
              <w:spacing w:line="360" w:lineRule="auto"/>
              <w:rPr>
                <w:sz w:val="26"/>
                <w:szCs w:val="26"/>
              </w:rPr>
            </w:pPr>
            <w:r>
              <w:rPr>
                <w:sz w:val="26"/>
                <w:szCs w:val="26"/>
              </w:rPr>
              <w:t>+</w:t>
            </w:r>
          </w:p>
        </w:tc>
        <w:tc>
          <w:tcPr>
            <w:tcW w:w="1979" w:type="dxa"/>
          </w:tcPr>
          <w:p w14:paraId="01E4353B" w14:textId="271B1CF0" w:rsidR="00C075C7" w:rsidRDefault="00FB7895" w:rsidP="00C075C7">
            <w:pPr>
              <w:pStyle w:val="TNR1415"/>
              <w:spacing w:line="360" w:lineRule="auto"/>
              <w:rPr>
                <w:sz w:val="26"/>
                <w:szCs w:val="26"/>
              </w:rPr>
            </w:pPr>
            <w:r>
              <w:rPr>
                <w:sz w:val="26"/>
                <w:szCs w:val="26"/>
              </w:rPr>
              <w:t>+</w:t>
            </w:r>
          </w:p>
        </w:tc>
      </w:tr>
      <w:tr w:rsidR="00C075C7" w14:paraId="11851749" w14:textId="77777777" w:rsidTr="00C075C7">
        <w:tc>
          <w:tcPr>
            <w:tcW w:w="4390" w:type="dxa"/>
          </w:tcPr>
          <w:p w14:paraId="275D34DB" w14:textId="2832E84C" w:rsidR="00C075C7" w:rsidRDefault="00FB7895" w:rsidP="00C075C7">
            <w:pPr>
              <w:pStyle w:val="TNR1415"/>
              <w:spacing w:line="360" w:lineRule="auto"/>
              <w:rPr>
                <w:sz w:val="26"/>
                <w:szCs w:val="26"/>
              </w:rPr>
            </w:pPr>
            <w:r>
              <w:rPr>
                <w:sz w:val="26"/>
                <w:szCs w:val="26"/>
              </w:rPr>
              <w:t>Учет работ, выполняемых по заявкам пользователей</w:t>
            </w:r>
          </w:p>
        </w:tc>
        <w:tc>
          <w:tcPr>
            <w:tcW w:w="1417" w:type="dxa"/>
          </w:tcPr>
          <w:p w14:paraId="3DC1715A" w14:textId="44066E25" w:rsidR="00C075C7" w:rsidRDefault="00FB7895" w:rsidP="00C075C7">
            <w:pPr>
              <w:pStyle w:val="TNR1415"/>
              <w:spacing w:line="360" w:lineRule="auto"/>
              <w:rPr>
                <w:sz w:val="26"/>
                <w:szCs w:val="26"/>
              </w:rPr>
            </w:pPr>
            <w:r>
              <w:rPr>
                <w:sz w:val="26"/>
                <w:szCs w:val="26"/>
              </w:rPr>
              <w:t>+</w:t>
            </w:r>
          </w:p>
        </w:tc>
        <w:tc>
          <w:tcPr>
            <w:tcW w:w="1559" w:type="dxa"/>
          </w:tcPr>
          <w:p w14:paraId="41266196" w14:textId="45BC66AB" w:rsidR="00C075C7" w:rsidRDefault="00FB7895" w:rsidP="00C075C7">
            <w:pPr>
              <w:pStyle w:val="TNR1415"/>
              <w:spacing w:line="360" w:lineRule="auto"/>
              <w:rPr>
                <w:sz w:val="26"/>
                <w:szCs w:val="26"/>
              </w:rPr>
            </w:pPr>
            <w:r>
              <w:rPr>
                <w:sz w:val="26"/>
                <w:szCs w:val="26"/>
              </w:rPr>
              <w:t>+</w:t>
            </w:r>
          </w:p>
        </w:tc>
        <w:tc>
          <w:tcPr>
            <w:tcW w:w="1979" w:type="dxa"/>
          </w:tcPr>
          <w:p w14:paraId="787A93CD" w14:textId="67BB972B" w:rsidR="00C075C7" w:rsidRDefault="00FB7895" w:rsidP="00C075C7">
            <w:pPr>
              <w:pStyle w:val="TNR1415"/>
              <w:spacing w:line="360" w:lineRule="auto"/>
              <w:rPr>
                <w:sz w:val="26"/>
                <w:szCs w:val="26"/>
              </w:rPr>
            </w:pPr>
            <w:r>
              <w:rPr>
                <w:sz w:val="26"/>
                <w:szCs w:val="26"/>
              </w:rPr>
              <w:t>+</w:t>
            </w:r>
          </w:p>
        </w:tc>
      </w:tr>
      <w:tr w:rsidR="00C075C7" w14:paraId="2756E604" w14:textId="77777777" w:rsidTr="00C075C7">
        <w:tc>
          <w:tcPr>
            <w:tcW w:w="4390" w:type="dxa"/>
          </w:tcPr>
          <w:p w14:paraId="39DB1014" w14:textId="01C58404" w:rsidR="00C075C7" w:rsidRPr="00FB7895" w:rsidRDefault="00FB7895" w:rsidP="00C075C7">
            <w:pPr>
              <w:pStyle w:val="TNR1415"/>
              <w:spacing w:line="360" w:lineRule="auto"/>
              <w:rPr>
                <w:sz w:val="26"/>
                <w:szCs w:val="26"/>
              </w:rPr>
            </w:pPr>
            <w:r>
              <w:rPr>
                <w:sz w:val="26"/>
                <w:szCs w:val="26"/>
              </w:rPr>
              <w:t xml:space="preserve">Учет специфики отработки заявок на доступ к </w:t>
            </w:r>
            <w:r w:rsidR="005D5478">
              <w:rPr>
                <w:sz w:val="26"/>
                <w:szCs w:val="26"/>
              </w:rPr>
              <w:t>коммуникационным ресурсам</w:t>
            </w:r>
          </w:p>
        </w:tc>
        <w:tc>
          <w:tcPr>
            <w:tcW w:w="1417" w:type="dxa"/>
          </w:tcPr>
          <w:p w14:paraId="2404B0D3" w14:textId="51F45A2B" w:rsidR="00C075C7" w:rsidRPr="00FB7895" w:rsidRDefault="00FB7895" w:rsidP="00C075C7">
            <w:pPr>
              <w:pStyle w:val="TNR1415"/>
              <w:spacing w:line="360" w:lineRule="auto"/>
              <w:rPr>
                <w:sz w:val="26"/>
                <w:szCs w:val="26"/>
                <w:lang w:val="en-US"/>
              </w:rPr>
            </w:pPr>
            <w:r>
              <w:rPr>
                <w:sz w:val="26"/>
                <w:szCs w:val="26"/>
                <w:lang w:val="en-US"/>
              </w:rPr>
              <w:t>-</w:t>
            </w:r>
          </w:p>
        </w:tc>
        <w:tc>
          <w:tcPr>
            <w:tcW w:w="1559" w:type="dxa"/>
          </w:tcPr>
          <w:p w14:paraId="63005528" w14:textId="26341643" w:rsidR="00C075C7" w:rsidRPr="00FB7895" w:rsidRDefault="00FB7895" w:rsidP="00C075C7">
            <w:pPr>
              <w:pStyle w:val="TNR1415"/>
              <w:spacing w:line="360" w:lineRule="auto"/>
              <w:rPr>
                <w:sz w:val="26"/>
                <w:szCs w:val="26"/>
                <w:lang w:val="en-US"/>
              </w:rPr>
            </w:pPr>
            <w:r>
              <w:rPr>
                <w:sz w:val="26"/>
                <w:szCs w:val="26"/>
                <w:lang w:val="en-US"/>
              </w:rPr>
              <w:t>-</w:t>
            </w:r>
          </w:p>
        </w:tc>
        <w:tc>
          <w:tcPr>
            <w:tcW w:w="1979" w:type="dxa"/>
          </w:tcPr>
          <w:p w14:paraId="1ECFDCD0" w14:textId="3746DEBC" w:rsidR="00C075C7" w:rsidRPr="00FB7895" w:rsidRDefault="00FB7895" w:rsidP="00C075C7">
            <w:pPr>
              <w:pStyle w:val="TNR1415"/>
              <w:spacing w:line="360" w:lineRule="auto"/>
              <w:rPr>
                <w:sz w:val="26"/>
                <w:szCs w:val="26"/>
                <w:lang w:val="en-US"/>
              </w:rPr>
            </w:pPr>
            <w:r>
              <w:rPr>
                <w:sz w:val="26"/>
                <w:szCs w:val="26"/>
                <w:lang w:val="en-US"/>
              </w:rPr>
              <w:t>-</w:t>
            </w:r>
          </w:p>
        </w:tc>
      </w:tr>
      <w:tr w:rsidR="00C075C7" w14:paraId="606B5B94" w14:textId="77777777" w:rsidTr="00C075C7">
        <w:tc>
          <w:tcPr>
            <w:tcW w:w="4390" w:type="dxa"/>
          </w:tcPr>
          <w:p w14:paraId="4BC2E1BF" w14:textId="605A2507" w:rsidR="00C075C7" w:rsidRPr="00FB7895" w:rsidRDefault="00FB7895" w:rsidP="00C075C7">
            <w:pPr>
              <w:pStyle w:val="TNR1415"/>
              <w:spacing w:line="360" w:lineRule="auto"/>
              <w:rPr>
                <w:sz w:val="26"/>
                <w:szCs w:val="26"/>
              </w:rPr>
            </w:pPr>
            <w:r>
              <w:rPr>
                <w:sz w:val="26"/>
                <w:szCs w:val="26"/>
              </w:rPr>
              <w:t>Формирование отчетности по отработке заявок</w:t>
            </w:r>
          </w:p>
        </w:tc>
        <w:tc>
          <w:tcPr>
            <w:tcW w:w="1417" w:type="dxa"/>
          </w:tcPr>
          <w:p w14:paraId="0E5B425E" w14:textId="7D4B5C7A" w:rsidR="00C075C7" w:rsidRDefault="00FB7895" w:rsidP="00C075C7">
            <w:pPr>
              <w:pStyle w:val="TNR1415"/>
              <w:spacing w:line="360" w:lineRule="auto"/>
              <w:rPr>
                <w:sz w:val="26"/>
                <w:szCs w:val="26"/>
              </w:rPr>
            </w:pPr>
            <w:r>
              <w:rPr>
                <w:sz w:val="26"/>
                <w:szCs w:val="26"/>
              </w:rPr>
              <w:t>+</w:t>
            </w:r>
          </w:p>
        </w:tc>
        <w:tc>
          <w:tcPr>
            <w:tcW w:w="1559" w:type="dxa"/>
          </w:tcPr>
          <w:p w14:paraId="5E0DCBCA" w14:textId="4F27AA7B" w:rsidR="00C075C7" w:rsidRDefault="00FB7895" w:rsidP="00C075C7">
            <w:pPr>
              <w:pStyle w:val="TNR1415"/>
              <w:spacing w:line="360" w:lineRule="auto"/>
              <w:rPr>
                <w:sz w:val="26"/>
                <w:szCs w:val="26"/>
              </w:rPr>
            </w:pPr>
            <w:r>
              <w:rPr>
                <w:sz w:val="26"/>
                <w:szCs w:val="26"/>
              </w:rPr>
              <w:t>+</w:t>
            </w:r>
          </w:p>
        </w:tc>
        <w:tc>
          <w:tcPr>
            <w:tcW w:w="1979" w:type="dxa"/>
          </w:tcPr>
          <w:p w14:paraId="524FF4B3" w14:textId="3FC41BC2" w:rsidR="00C075C7" w:rsidRDefault="00FB7895" w:rsidP="00C075C7">
            <w:pPr>
              <w:pStyle w:val="TNR1415"/>
              <w:spacing w:line="360" w:lineRule="auto"/>
              <w:rPr>
                <w:sz w:val="26"/>
                <w:szCs w:val="26"/>
              </w:rPr>
            </w:pPr>
            <w:r>
              <w:rPr>
                <w:sz w:val="26"/>
                <w:szCs w:val="26"/>
              </w:rPr>
              <w:t>+</w:t>
            </w:r>
          </w:p>
        </w:tc>
      </w:tr>
    </w:tbl>
    <w:p w14:paraId="61723942" w14:textId="77777777" w:rsidR="00C075C7" w:rsidRDefault="00C075C7" w:rsidP="007A7EDE">
      <w:pPr>
        <w:pStyle w:val="TNR1415"/>
        <w:rPr>
          <w:sz w:val="26"/>
          <w:szCs w:val="26"/>
        </w:rPr>
      </w:pPr>
    </w:p>
    <w:p w14:paraId="5BAB0C29" w14:textId="013D244B" w:rsidR="007A7EDE" w:rsidRPr="002D5DD4" w:rsidRDefault="00FB7895" w:rsidP="007A7EDE">
      <w:pPr>
        <w:pStyle w:val="TNR1415"/>
      </w:pPr>
      <w:r w:rsidRPr="002D5DD4">
        <w:t xml:space="preserve">В ходе рассмотрения функционала указанных программных решений было показано, что рассмотренные системы в целом обеспечивают возможности работы с пользовательскими заявками. При этом в них </w:t>
      </w:r>
      <w:r w:rsidRPr="002D5DD4">
        <w:lastRenderedPageBreak/>
        <w:t xml:space="preserve">отсутствует учет специфики отработки заявок на </w:t>
      </w:r>
      <w:r w:rsidR="005D5478">
        <w:t>проведение работ с коммуникационными системами</w:t>
      </w:r>
      <w:r w:rsidRPr="002D5DD4">
        <w:t xml:space="preserve">. </w:t>
      </w:r>
      <w:r w:rsidR="007A7EDE" w:rsidRPr="002D5DD4">
        <w:t>Таким образом, в качестве способа приобретения программного решения для автоматизации работы с заявками выбрана собственная разработка с использованием платформы «1С: Предприятие».</w:t>
      </w:r>
    </w:p>
    <w:p w14:paraId="499367CB" w14:textId="4E6731DC" w:rsidR="004F6E02" w:rsidRPr="002D5DD4" w:rsidRDefault="004F6E02" w:rsidP="007A7EDE">
      <w:pPr>
        <w:pStyle w:val="TNR1415"/>
      </w:pPr>
      <w:r w:rsidRPr="002D5DD4">
        <w:t>На рисунках</w:t>
      </w:r>
      <w:r w:rsidR="00C32AC5" w:rsidRPr="002D5DD4">
        <w:t xml:space="preserve"> </w:t>
      </w:r>
      <w:r w:rsidR="005D5478">
        <w:t>14-15</w:t>
      </w:r>
      <w:r w:rsidRPr="002D5DD4">
        <w:t xml:space="preserve"> приведены диаграммы модернизированного бизнес-процесса.</w:t>
      </w:r>
      <w:r w:rsidR="00C60CEB" w:rsidRPr="002D5DD4">
        <w:t xml:space="preserve"> На рис.1</w:t>
      </w:r>
      <w:r w:rsidR="005D5478">
        <w:t>6</w:t>
      </w:r>
      <w:r w:rsidR="00C60CEB" w:rsidRPr="002D5DD4">
        <w:t xml:space="preserve"> приведена </w:t>
      </w:r>
      <w:r w:rsidR="00C60CEB" w:rsidRPr="002D5DD4">
        <w:rPr>
          <w:lang w:val="en-US"/>
        </w:rPr>
        <w:t>DFD</w:t>
      </w:r>
      <w:r w:rsidR="00C60CEB" w:rsidRPr="005D5478">
        <w:t>-</w:t>
      </w:r>
      <w:r w:rsidR="00C60CEB" w:rsidRPr="002D5DD4">
        <w:t>диаграмма бизнес-процесса.</w:t>
      </w:r>
    </w:p>
    <w:p w14:paraId="0C6C75A4" w14:textId="38682E9F" w:rsidR="004F6E02" w:rsidRDefault="003301DD" w:rsidP="004F6E02">
      <w:pPr>
        <w:pStyle w:val="TNR1415"/>
        <w:ind w:firstLine="0"/>
        <w:rPr>
          <w:sz w:val="26"/>
          <w:szCs w:val="26"/>
        </w:rPr>
      </w:pPr>
      <w:r w:rsidRPr="003301DD">
        <w:rPr>
          <w:noProof/>
          <w:sz w:val="26"/>
          <w:szCs w:val="26"/>
        </w:rPr>
        <w:drawing>
          <wp:inline distT="0" distB="0" distL="0" distR="0" wp14:anchorId="0FD152E5" wp14:editId="3383B9E1">
            <wp:extent cx="5940425" cy="4095115"/>
            <wp:effectExtent l="0" t="0" r="317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4095115"/>
                    </a:xfrm>
                    <a:prstGeom prst="rect">
                      <a:avLst/>
                    </a:prstGeom>
                  </pic:spPr>
                </pic:pic>
              </a:graphicData>
            </a:graphic>
          </wp:inline>
        </w:drawing>
      </w:r>
    </w:p>
    <w:p w14:paraId="08E4F9B1" w14:textId="0090E6F8" w:rsidR="004F6E02" w:rsidRDefault="004F6E02" w:rsidP="007A7EDE">
      <w:pPr>
        <w:pStyle w:val="TNR1415"/>
        <w:rPr>
          <w:noProof/>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sidR="00CF4026">
        <w:rPr>
          <w:noProof/>
          <w:sz w:val="26"/>
          <w:szCs w:val="26"/>
        </w:rPr>
        <w:t>13</w:t>
      </w:r>
      <w:r w:rsidRPr="004239F7">
        <w:rPr>
          <w:noProof/>
          <w:sz w:val="26"/>
          <w:szCs w:val="26"/>
        </w:rPr>
        <w:fldChar w:fldCharType="end"/>
      </w:r>
      <w:r w:rsidRPr="004239F7">
        <w:rPr>
          <w:noProof/>
          <w:sz w:val="26"/>
          <w:szCs w:val="26"/>
        </w:rPr>
        <w:t xml:space="preserve"> </w:t>
      </w:r>
      <w:r>
        <w:rPr>
          <w:noProof/>
          <w:sz w:val="26"/>
          <w:szCs w:val="26"/>
        </w:rPr>
        <w:t>– Контекстная диаграмма «</w:t>
      </w:r>
      <w:r>
        <w:rPr>
          <w:noProof/>
          <w:sz w:val="26"/>
          <w:szCs w:val="26"/>
          <w:lang w:val="en-US"/>
        </w:rPr>
        <w:t>AS</w:t>
      </w:r>
      <w:r w:rsidRPr="004F6E02">
        <w:rPr>
          <w:noProof/>
          <w:sz w:val="26"/>
          <w:szCs w:val="26"/>
        </w:rPr>
        <w:t xml:space="preserve"> </w:t>
      </w:r>
      <w:r>
        <w:rPr>
          <w:noProof/>
          <w:sz w:val="26"/>
          <w:szCs w:val="26"/>
          <w:lang w:val="en-US"/>
        </w:rPr>
        <w:t>TO</w:t>
      </w:r>
      <w:r w:rsidRPr="004F6E02">
        <w:rPr>
          <w:noProof/>
          <w:sz w:val="26"/>
          <w:szCs w:val="26"/>
        </w:rPr>
        <w:t>-</w:t>
      </w:r>
      <w:r>
        <w:rPr>
          <w:noProof/>
          <w:sz w:val="26"/>
          <w:szCs w:val="26"/>
          <w:lang w:val="en-US"/>
        </w:rPr>
        <w:t>BE</w:t>
      </w:r>
      <w:r>
        <w:rPr>
          <w:noProof/>
          <w:sz w:val="26"/>
          <w:szCs w:val="26"/>
        </w:rPr>
        <w:t>»</w:t>
      </w:r>
    </w:p>
    <w:p w14:paraId="1EBA2040" w14:textId="394FC92A" w:rsidR="003301DD" w:rsidRDefault="003301DD" w:rsidP="007A7EDE">
      <w:pPr>
        <w:pStyle w:val="TNR1415"/>
        <w:rPr>
          <w:noProof/>
          <w:sz w:val="26"/>
          <w:szCs w:val="26"/>
        </w:rPr>
      </w:pPr>
    </w:p>
    <w:p w14:paraId="44E5247A" w14:textId="1BA694FE" w:rsidR="003301DD" w:rsidRDefault="003301DD" w:rsidP="007A7EDE">
      <w:pPr>
        <w:pStyle w:val="TNR1415"/>
        <w:rPr>
          <w:sz w:val="26"/>
          <w:szCs w:val="26"/>
        </w:rPr>
      </w:pPr>
      <w:r>
        <w:rPr>
          <w:sz w:val="26"/>
          <w:szCs w:val="26"/>
        </w:rPr>
        <w:t xml:space="preserve">Как показано на рис.14-15, совершенствование бизнес-процессов связано с внедрением программного обеспечение, функционал которого включает отработку и мониторинг исполнения заявок на выполнение работ с коммуникационным оборудованием. </w:t>
      </w:r>
    </w:p>
    <w:p w14:paraId="3DF3C211" w14:textId="77777777" w:rsidR="003301DD" w:rsidRDefault="003301DD" w:rsidP="007A7EDE">
      <w:pPr>
        <w:pStyle w:val="TNR1415"/>
        <w:rPr>
          <w:noProof/>
          <w:sz w:val="26"/>
          <w:szCs w:val="26"/>
        </w:rPr>
      </w:pPr>
    </w:p>
    <w:p w14:paraId="0A557DA9" w14:textId="07BFBAA2" w:rsidR="004F6E02" w:rsidRPr="0032765F" w:rsidRDefault="003301DD" w:rsidP="00835FA5">
      <w:pPr>
        <w:pStyle w:val="TNR1415"/>
        <w:ind w:firstLine="0"/>
        <w:rPr>
          <w:sz w:val="26"/>
          <w:szCs w:val="26"/>
        </w:rPr>
      </w:pPr>
      <w:r w:rsidRPr="003301DD">
        <w:rPr>
          <w:noProof/>
          <w:sz w:val="26"/>
          <w:szCs w:val="26"/>
        </w:rPr>
        <w:lastRenderedPageBreak/>
        <w:drawing>
          <wp:inline distT="0" distB="0" distL="0" distR="0" wp14:anchorId="61678548" wp14:editId="74C49696">
            <wp:extent cx="5940425" cy="4088765"/>
            <wp:effectExtent l="0" t="0" r="3175"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088765"/>
                    </a:xfrm>
                    <a:prstGeom prst="rect">
                      <a:avLst/>
                    </a:prstGeom>
                  </pic:spPr>
                </pic:pic>
              </a:graphicData>
            </a:graphic>
          </wp:inline>
        </w:drawing>
      </w:r>
    </w:p>
    <w:p w14:paraId="4CDDD161" w14:textId="0C18B676" w:rsidR="00835FA5" w:rsidRDefault="00835FA5" w:rsidP="00835FA5">
      <w:pPr>
        <w:pStyle w:val="TNR1415"/>
        <w:rPr>
          <w:noProof/>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sidR="00CF4026">
        <w:rPr>
          <w:noProof/>
          <w:sz w:val="26"/>
          <w:szCs w:val="26"/>
        </w:rPr>
        <w:t>14</w:t>
      </w:r>
      <w:r w:rsidRPr="004239F7">
        <w:rPr>
          <w:noProof/>
          <w:sz w:val="26"/>
          <w:szCs w:val="26"/>
        </w:rPr>
        <w:fldChar w:fldCharType="end"/>
      </w:r>
      <w:r w:rsidRPr="004239F7">
        <w:rPr>
          <w:noProof/>
          <w:sz w:val="26"/>
          <w:szCs w:val="26"/>
        </w:rPr>
        <w:t xml:space="preserve"> </w:t>
      </w:r>
      <w:r>
        <w:rPr>
          <w:noProof/>
          <w:sz w:val="26"/>
          <w:szCs w:val="26"/>
        </w:rPr>
        <w:t>– Диаграмма декомпозиции «</w:t>
      </w:r>
      <w:r>
        <w:rPr>
          <w:noProof/>
          <w:sz w:val="26"/>
          <w:szCs w:val="26"/>
          <w:lang w:val="en-US"/>
        </w:rPr>
        <w:t>AS</w:t>
      </w:r>
      <w:r w:rsidRPr="004F6E02">
        <w:rPr>
          <w:noProof/>
          <w:sz w:val="26"/>
          <w:szCs w:val="26"/>
        </w:rPr>
        <w:t xml:space="preserve"> </w:t>
      </w:r>
      <w:r>
        <w:rPr>
          <w:noProof/>
          <w:sz w:val="26"/>
          <w:szCs w:val="26"/>
          <w:lang w:val="en-US"/>
        </w:rPr>
        <w:t>TO</w:t>
      </w:r>
      <w:r w:rsidRPr="004F6E02">
        <w:rPr>
          <w:noProof/>
          <w:sz w:val="26"/>
          <w:szCs w:val="26"/>
        </w:rPr>
        <w:t>-</w:t>
      </w:r>
      <w:r>
        <w:rPr>
          <w:noProof/>
          <w:sz w:val="26"/>
          <w:szCs w:val="26"/>
          <w:lang w:val="en-US"/>
        </w:rPr>
        <w:t>BE</w:t>
      </w:r>
      <w:r>
        <w:rPr>
          <w:noProof/>
          <w:sz w:val="26"/>
          <w:szCs w:val="26"/>
        </w:rPr>
        <w:t>»</w:t>
      </w:r>
    </w:p>
    <w:p w14:paraId="613CDD91" w14:textId="23DB96C6" w:rsidR="00113792" w:rsidRDefault="00C60CEB" w:rsidP="00C60CEB">
      <w:pPr>
        <w:pStyle w:val="TNR1415"/>
        <w:ind w:firstLine="0"/>
        <w:rPr>
          <w:noProof/>
          <w:sz w:val="26"/>
          <w:szCs w:val="26"/>
        </w:rPr>
      </w:pPr>
      <w:r w:rsidRPr="00C60CEB">
        <w:rPr>
          <w:noProof/>
          <w:sz w:val="26"/>
          <w:szCs w:val="26"/>
        </w:rPr>
        <w:drawing>
          <wp:inline distT="0" distB="0" distL="0" distR="0" wp14:anchorId="5708D450" wp14:editId="00F444A9">
            <wp:extent cx="5940425" cy="411861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118610"/>
                    </a:xfrm>
                    <a:prstGeom prst="rect">
                      <a:avLst/>
                    </a:prstGeom>
                  </pic:spPr>
                </pic:pic>
              </a:graphicData>
            </a:graphic>
          </wp:inline>
        </w:drawing>
      </w:r>
    </w:p>
    <w:p w14:paraId="3A33E679" w14:textId="5DD4CDAC" w:rsidR="00C60CEB" w:rsidRPr="00C60CEB" w:rsidRDefault="00C60CEB" w:rsidP="00C60CEB">
      <w:pPr>
        <w:pStyle w:val="aff3"/>
        <w:jc w:val="center"/>
        <w:rPr>
          <w:noProof/>
          <w:sz w:val="26"/>
          <w:szCs w:val="26"/>
        </w:rPr>
      </w:pPr>
      <w:r w:rsidRPr="00C60CEB">
        <w:rPr>
          <w:sz w:val="26"/>
          <w:szCs w:val="26"/>
        </w:rPr>
        <w:t xml:space="preserve">Рисунок </w:t>
      </w:r>
      <w:r w:rsidRPr="00C60CEB">
        <w:rPr>
          <w:sz w:val="26"/>
          <w:szCs w:val="26"/>
        </w:rPr>
        <w:fldChar w:fldCharType="begin"/>
      </w:r>
      <w:r w:rsidRPr="00C60CEB">
        <w:rPr>
          <w:sz w:val="26"/>
          <w:szCs w:val="26"/>
        </w:rPr>
        <w:instrText xml:space="preserve"> SEQ Рисунок \* ARABIC </w:instrText>
      </w:r>
      <w:r w:rsidRPr="00C60CEB">
        <w:rPr>
          <w:sz w:val="26"/>
          <w:szCs w:val="26"/>
        </w:rPr>
        <w:fldChar w:fldCharType="separate"/>
      </w:r>
      <w:r w:rsidR="00CF4026">
        <w:rPr>
          <w:noProof/>
          <w:sz w:val="26"/>
          <w:szCs w:val="26"/>
        </w:rPr>
        <w:t>15</w:t>
      </w:r>
      <w:r w:rsidRPr="00C60CEB">
        <w:rPr>
          <w:sz w:val="26"/>
          <w:szCs w:val="26"/>
        </w:rPr>
        <w:fldChar w:fldCharType="end"/>
      </w:r>
      <w:r w:rsidRPr="00C60CEB">
        <w:rPr>
          <w:sz w:val="26"/>
          <w:szCs w:val="26"/>
        </w:rPr>
        <w:t xml:space="preserve"> – </w:t>
      </w:r>
      <w:r w:rsidRPr="00C60CEB">
        <w:rPr>
          <w:sz w:val="26"/>
          <w:szCs w:val="26"/>
          <w:lang w:val="en-US"/>
        </w:rPr>
        <w:t>DFD</w:t>
      </w:r>
      <w:r w:rsidRPr="00D04528">
        <w:rPr>
          <w:sz w:val="26"/>
          <w:szCs w:val="26"/>
        </w:rPr>
        <w:t>-</w:t>
      </w:r>
      <w:r w:rsidRPr="00C60CEB">
        <w:rPr>
          <w:sz w:val="26"/>
          <w:szCs w:val="26"/>
        </w:rPr>
        <w:t>диаграмма</w:t>
      </w:r>
    </w:p>
    <w:p w14:paraId="4BFE7AA7" w14:textId="77777777" w:rsidR="007A7EDE" w:rsidRDefault="007A7EDE" w:rsidP="008A4231">
      <w:pPr>
        <w:pStyle w:val="10"/>
      </w:pPr>
      <w:bookmarkStart w:id="67" w:name="_Toc74321447"/>
      <w:bookmarkStart w:id="68" w:name="_Toc92556372"/>
      <w:r>
        <w:lastRenderedPageBreak/>
        <w:t>1.3.2. Выбор и обоснование стратегии автоматизации задачи</w:t>
      </w:r>
      <w:bookmarkEnd w:id="67"/>
      <w:bookmarkEnd w:id="68"/>
    </w:p>
    <w:p w14:paraId="642DC024" w14:textId="77777777" w:rsidR="00F202C3" w:rsidRDefault="00F202C3" w:rsidP="007A7EDE">
      <w:pPr>
        <w:jc w:val="both"/>
        <w:rPr>
          <w:rFonts w:eastAsia="Times New Roman"/>
          <w:lang w:eastAsia="ru-RU"/>
        </w:rPr>
      </w:pPr>
    </w:p>
    <w:p w14:paraId="166F48A4" w14:textId="728E8CA4" w:rsidR="00F202C3" w:rsidRPr="0032765F" w:rsidRDefault="00F202C3" w:rsidP="00F202C3">
      <w:pPr>
        <w:jc w:val="both"/>
        <w:rPr>
          <w:rFonts w:eastAsia="Times New Roman"/>
          <w:sz w:val="26"/>
          <w:szCs w:val="26"/>
          <w:lang w:eastAsia="ru-RU"/>
        </w:rPr>
      </w:pPr>
      <w:bookmarkStart w:id="69" w:name="_Toc262814660"/>
      <w:bookmarkStart w:id="70" w:name="_Toc262816784"/>
      <w:bookmarkStart w:id="71" w:name="_Toc262821151"/>
      <w:bookmarkStart w:id="72" w:name="_Toc263413183"/>
      <w:bookmarkStart w:id="73" w:name="_Toc534829399"/>
      <w:bookmarkStart w:id="74" w:name="_Toc16279126"/>
      <w:bookmarkStart w:id="75" w:name="_Toc74321448"/>
      <w:r w:rsidRPr="0032765F">
        <w:rPr>
          <w:rFonts w:eastAsia="Times New Roman"/>
          <w:sz w:val="26"/>
          <w:szCs w:val="26"/>
          <w:lang w:eastAsia="ru-RU"/>
        </w:rPr>
        <w:t xml:space="preserve">Проведем обоснование стратегии внедрения информационной системы учета заявок на </w:t>
      </w:r>
      <w:r w:rsidR="003301DD">
        <w:rPr>
          <w:rFonts w:eastAsia="Times New Roman"/>
          <w:sz w:val="26"/>
          <w:szCs w:val="26"/>
          <w:lang w:eastAsia="ru-RU"/>
        </w:rPr>
        <w:t>выполнение работ с коммуникационным оборудованием</w:t>
      </w:r>
      <w:r w:rsidRPr="0032765F">
        <w:rPr>
          <w:rFonts w:eastAsia="Times New Roman"/>
          <w:sz w:val="26"/>
          <w:szCs w:val="26"/>
          <w:lang w:eastAsia="ru-RU"/>
        </w:rPr>
        <w:t xml:space="preserve"> ООО «</w:t>
      </w:r>
      <w:r w:rsidR="00E0499D">
        <w:rPr>
          <w:rFonts w:eastAsia="Times New Roman"/>
          <w:sz w:val="26"/>
          <w:szCs w:val="26"/>
          <w:lang w:eastAsia="ru-RU"/>
        </w:rPr>
        <w:t>Альфа-Телеком</w:t>
      </w:r>
      <w:r w:rsidRPr="0032765F">
        <w:rPr>
          <w:rFonts w:eastAsia="Times New Roman"/>
          <w:sz w:val="26"/>
          <w:szCs w:val="26"/>
          <w:lang w:eastAsia="ru-RU"/>
        </w:rPr>
        <w:t>».</w:t>
      </w:r>
    </w:p>
    <w:p w14:paraId="46426AC8" w14:textId="5748D216" w:rsidR="00F202C3" w:rsidRPr="0032765F" w:rsidRDefault="00F202C3" w:rsidP="00F202C3">
      <w:pPr>
        <w:jc w:val="both"/>
        <w:rPr>
          <w:rFonts w:eastAsia="Times New Roman"/>
          <w:sz w:val="26"/>
          <w:szCs w:val="26"/>
          <w:lang w:eastAsia="ru-RU"/>
        </w:rPr>
      </w:pPr>
      <w:r w:rsidRPr="0032765F">
        <w:rPr>
          <w:rFonts w:eastAsia="Times New Roman"/>
          <w:sz w:val="26"/>
          <w:szCs w:val="26"/>
          <w:lang w:eastAsia="ru-RU"/>
        </w:rPr>
        <w:t>Стратегии автоматизации технологии управления доступом к серверным ресурсам могут быть выбраны из следующих вариантов включают следующие виды [13]:</w:t>
      </w:r>
    </w:p>
    <w:p w14:paraId="7D076520" w14:textId="77777777" w:rsidR="00F202C3" w:rsidRPr="0032765F" w:rsidRDefault="00F202C3" w:rsidP="000B3AC8">
      <w:pPr>
        <w:pStyle w:val="a5"/>
        <w:numPr>
          <w:ilvl w:val="0"/>
          <w:numId w:val="12"/>
        </w:numPr>
        <w:jc w:val="both"/>
        <w:rPr>
          <w:rFonts w:eastAsia="Times New Roman"/>
          <w:sz w:val="26"/>
          <w:szCs w:val="26"/>
          <w:lang w:eastAsia="ru-RU"/>
        </w:rPr>
      </w:pPr>
      <w:r w:rsidRPr="0032765F">
        <w:rPr>
          <w:rFonts w:eastAsia="Times New Roman"/>
          <w:sz w:val="26"/>
          <w:szCs w:val="26"/>
          <w:lang w:eastAsia="ru-RU"/>
        </w:rPr>
        <w:t>хаотичная автоматизация, предполагающая использование разнородных программных решений отдельно для каждой прикладной задачи;</w:t>
      </w:r>
    </w:p>
    <w:p w14:paraId="1FBF811A" w14:textId="77777777" w:rsidR="00F202C3" w:rsidRPr="0032765F" w:rsidRDefault="00F202C3" w:rsidP="000B3AC8">
      <w:pPr>
        <w:pStyle w:val="a5"/>
        <w:numPr>
          <w:ilvl w:val="0"/>
          <w:numId w:val="12"/>
        </w:numPr>
        <w:jc w:val="both"/>
        <w:rPr>
          <w:rFonts w:eastAsia="Times New Roman"/>
          <w:sz w:val="26"/>
          <w:szCs w:val="26"/>
          <w:lang w:eastAsia="ru-RU"/>
        </w:rPr>
      </w:pPr>
      <w:r w:rsidRPr="0032765F">
        <w:rPr>
          <w:rFonts w:eastAsia="Times New Roman"/>
          <w:sz w:val="26"/>
          <w:szCs w:val="26"/>
          <w:lang w:eastAsia="ru-RU"/>
        </w:rPr>
        <w:t>автоматизация по участкам, в рамках которой для каждого участка работы разрабатывается собственное программное решение;</w:t>
      </w:r>
    </w:p>
    <w:p w14:paraId="10C87B52" w14:textId="77777777" w:rsidR="00F202C3" w:rsidRPr="0032765F" w:rsidRDefault="00F202C3" w:rsidP="000B3AC8">
      <w:pPr>
        <w:pStyle w:val="a5"/>
        <w:numPr>
          <w:ilvl w:val="0"/>
          <w:numId w:val="12"/>
        </w:numPr>
        <w:jc w:val="both"/>
        <w:rPr>
          <w:rFonts w:eastAsia="Times New Roman"/>
          <w:sz w:val="26"/>
          <w:szCs w:val="26"/>
          <w:lang w:eastAsia="ru-RU"/>
        </w:rPr>
      </w:pPr>
      <w:r w:rsidRPr="0032765F">
        <w:rPr>
          <w:rFonts w:eastAsia="Times New Roman"/>
          <w:sz w:val="26"/>
          <w:szCs w:val="26"/>
          <w:lang w:eastAsia="ru-RU"/>
        </w:rPr>
        <w:t>автоматизация по направлениям, в рамках которой для каждого направления работы разрабатывается собственное программное решение;</w:t>
      </w:r>
    </w:p>
    <w:p w14:paraId="762FA717" w14:textId="77777777" w:rsidR="00F202C3" w:rsidRPr="0032765F" w:rsidRDefault="00F202C3" w:rsidP="000B3AC8">
      <w:pPr>
        <w:pStyle w:val="a5"/>
        <w:numPr>
          <w:ilvl w:val="0"/>
          <w:numId w:val="12"/>
        </w:numPr>
        <w:jc w:val="both"/>
        <w:rPr>
          <w:rFonts w:eastAsia="Times New Roman"/>
          <w:sz w:val="26"/>
          <w:szCs w:val="26"/>
          <w:lang w:eastAsia="ru-RU"/>
        </w:rPr>
      </w:pPr>
      <w:r w:rsidRPr="0032765F">
        <w:rPr>
          <w:rFonts w:eastAsia="Times New Roman"/>
          <w:sz w:val="26"/>
          <w:szCs w:val="26"/>
          <w:lang w:eastAsia="ru-RU"/>
        </w:rPr>
        <w:t xml:space="preserve">использование интегрированного решения для автоматизации всех направлений деятельности компании (пример – системы класса </w:t>
      </w:r>
      <w:r w:rsidRPr="0032765F">
        <w:rPr>
          <w:rFonts w:eastAsia="Times New Roman"/>
          <w:sz w:val="26"/>
          <w:szCs w:val="26"/>
          <w:lang w:val="en-US" w:eastAsia="ru-RU"/>
        </w:rPr>
        <w:t>ERP</w:t>
      </w:r>
      <w:r w:rsidRPr="0032765F">
        <w:rPr>
          <w:rFonts w:eastAsia="Times New Roman"/>
          <w:sz w:val="26"/>
          <w:szCs w:val="26"/>
          <w:lang w:eastAsia="ru-RU"/>
        </w:rPr>
        <w:t>).</w:t>
      </w:r>
    </w:p>
    <w:p w14:paraId="1D2A274D" w14:textId="77777777" w:rsidR="00F202C3" w:rsidRPr="0032765F" w:rsidRDefault="00F202C3" w:rsidP="00F202C3">
      <w:pPr>
        <w:jc w:val="both"/>
        <w:rPr>
          <w:rFonts w:eastAsia="Times New Roman"/>
          <w:sz w:val="26"/>
          <w:szCs w:val="26"/>
          <w:lang w:eastAsia="ru-RU"/>
        </w:rPr>
      </w:pPr>
      <w:r w:rsidRPr="0032765F">
        <w:rPr>
          <w:rFonts w:eastAsia="Times New Roman"/>
          <w:sz w:val="26"/>
          <w:szCs w:val="26"/>
          <w:lang w:eastAsia="ru-RU"/>
        </w:rPr>
        <w:t>Проведем более подробный анализ данных стратегий.</w:t>
      </w:r>
    </w:p>
    <w:p w14:paraId="753277E1" w14:textId="77777777" w:rsidR="00F202C3" w:rsidRPr="0032765F" w:rsidRDefault="00F202C3" w:rsidP="00F202C3">
      <w:pPr>
        <w:ind w:firstLine="708"/>
        <w:jc w:val="both"/>
        <w:rPr>
          <w:rFonts w:eastAsia="Times New Roman"/>
          <w:sz w:val="26"/>
          <w:szCs w:val="26"/>
          <w:lang w:eastAsia="ru-RU"/>
        </w:rPr>
      </w:pPr>
      <w:r w:rsidRPr="0032765F">
        <w:rPr>
          <w:rFonts w:eastAsia="Times New Roman"/>
          <w:sz w:val="26"/>
          <w:szCs w:val="26"/>
          <w:lang w:eastAsia="ru-RU"/>
        </w:rPr>
        <w:t xml:space="preserve">При использовании хаотичной стратегии автоматизации отсутствуют единые подходы к автоматизации прикладных задач. При возникновении потребности во внедрении программного решения в какую-либо из технологий анализируется соответствие программы поставленным задачам без анализа функционирования в программной среде компании, вероятности возникновения проблем совместимости, необходимости разработки процедур по обмену данными и возникновению дополнительных задач по вводу информации, уже имеющейся в других информационных системах. Такая стратегия автоматизации характерна для малых предприятий, зачастую не имеющих в штате ИТ-специалистов. </w:t>
      </w:r>
    </w:p>
    <w:p w14:paraId="2C2DFACF" w14:textId="77777777" w:rsidR="00F202C3" w:rsidRPr="0032765F" w:rsidRDefault="00F202C3" w:rsidP="00F202C3">
      <w:pPr>
        <w:ind w:firstLine="708"/>
        <w:jc w:val="both"/>
        <w:rPr>
          <w:rFonts w:eastAsia="Times New Roman"/>
          <w:sz w:val="26"/>
          <w:szCs w:val="26"/>
          <w:lang w:eastAsia="ru-RU"/>
        </w:rPr>
      </w:pPr>
      <w:r w:rsidRPr="0032765F">
        <w:rPr>
          <w:rFonts w:eastAsia="Times New Roman"/>
          <w:sz w:val="26"/>
          <w:szCs w:val="26"/>
          <w:lang w:eastAsia="ru-RU"/>
        </w:rPr>
        <w:t xml:space="preserve">Стратегия автоматизации «По участкам» предполагает возможность внедрения информационных систем в рамках функционирования одного рабочего места или группы специалистов внутри отдела. В данном случае уже учитывается необходимость исключения дублирования функционала, но не рассматривается </w:t>
      </w:r>
      <w:r w:rsidRPr="0032765F">
        <w:rPr>
          <w:rFonts w:eastAsia="Times New Roman"/>
          <w:sz w:val="26"/>
          <w:szCs w:val="26"/>
          <w:lang w:eastAsia="ru-RU"/>
        </w:rPr>
        <w:lastRenderedPageBreak/>
        <w:t xml:space="preserve">специфика использования программного обеспечения внутри подразделения, что создает дополнительные задачи по проведению операций импорта и экспорта данных между подсистемами.    </w:t>
      </w:r>
    </w:p>
    <w:p w14:paraId="7AFBABA4" w14:textId="77777777" w:rsidR="00F202C3" w:rsidRPr="0032765F" w:rsidRDefault="00F202C3" w:rsidP="00F202C3">
      <w:pPr>
        <w:jc w:val="both"/>
        <w:rPr>
          <w:rFonts w:eastAsia="Times New Roman"/>
          <w:sz w:val="26"/>
          <w:szCs w:val="26"/>
          <w:lang w:eastAsia="ru-RU"/>
        </w:rPr>
      </w:pPr>
      <w:r w:rsidRPr="0032765F">
        <w:rPr>
          <w:rFonts w:eastAsia="Times New Roman"/>
          <w:sz w:val="26"/>
          <w:szCs w:val="26"/>
          <w:lang w:eastAsia="ru-RU"/>
        </w:rPr>
        <w:t>При выборе стратегии автоматизации «по направлениям» внедрение информационных систем производится в целостные технологические процессы в рамках деятельности компании, включающие использование интегрированных решений для автоматизации бухучета, учета продаж, автоматизации деятельности юридических подразделений или отделов администрирования. Примером решения подобного класса является использование системы «1С: Бухгалтерский учет», в котором существует функционал не только учета движения по счетам, но и учета заработной платы, учета склада, транспорта и др.</w:t>
      </w:r>
    </w:p>
    <w:p w14:paraId="23F4A79E" w14:textId="6853C625" w:rsidR="00F202C3" w:rsidRPr="0032765F" w:rsidRDefault="00F202C3" w:rsidP="00F202C3">
      <w:pPr>
        <w:jc w:val="both"/>
        <w:rPr>
          <w:rFonts w:eastAsia="Times New Roman"/>
          <w:bCs/>
          <w:sz w:val="26"/>
          <w:szCs w:val="26"/>
          <w:lang w:eastAsia="ru-RU"/>
        </w:rPr>
      </w:pPr>
      <w:r w:rsidRPr="0032765F">
        <w:rPr>
          <w:rFonts w:eastAsia="Times New Roman"/>
          <w:sz w:val="26"/>
          <w:szCs w:val="26"/>
          <w:lang w:eastAsia="ru-RU"/>
        </w:rPr>
        <w:t xml:space="preserve">Стратегия автоматизации, при которой единое автоматизированное решение внедряется во все подразделения компании (полная автоматизация), как правило, используется в крупных территориально распределенных холдингах. Системы подобного класса относятся к классу </w:t>
      </w:r>
      <w:r w:rsidRPr="0032765F">
        <w:rPr>
          <w:rFonts w:eastAsia="Times New Roman"/>
          <w:sz w:val="26"/>
          <w:szCs w:val="26"/>
          <w:lang w:val="en-US" w:eastAsia="ru-RU"/>
        </w:rPr>
        <w:t>ERP</w:t>
      </w:r>
      <w:r w:rsidRPr="0032765F">
        <w:rPr>
          <w:rFonts w:eastAsia="Times New Roman"/>
          <w:sz w:val="26"/>
          <w:szCs w:val="26"/>
          <w:lang w:eastAsia="ru-RU"/>
        </w:rPr>
        <w:t xml:space="preserve">. Данные системы позволяют получать полную сводную информацию о финансовом состоянии компании с учетом деятельности всех подразделений, что существенно оптимизирует технологию управленческого учета и позволяет вырабатывать стратегии развития бизнеса. В силу того, что специфика бизнеса различных компаний не является типовой, то разработка подобных решений производится ИТ-подразделениями компаний или по договору со сторонними ИТ-компаниями. Внедрение типовых решений </w:t>
      </w:r>
      <w:r w:rsidR="00566A6A" w:rsidRPr="0032765F">
        <w:rPr>
          <w:rFonts w:eastAsia="Times New Roman"/>
          <w:sz w:val="26"/>
          <w:szCs w:val="26"/>
          <w:lang w:eastAsia="ru-RU"/>
        </w:rPr>
        <w:t>в данном</w:t>
      </w:r>
      <w:r w:rsidRPr="0032765F">
        <w:rPr>
          <w:rFonts w:eastAsia="Times New Roman"/>
          <w:sz w:val="26"/>
          <w:szCs w:val="26"/>
          <w:lang w:eastAsia="ru-RU"/>
        </w:rPr>
        <w:t xml:space="preserve"> случае малоэффективно.  </w:t>
      </w:r>
    </w:p>
    <w:p w14:paraId="7299DC78" w14:textId="1D2EC491" w:rsidR="0032765F" w:rsidRPr="006C54D9" w:rsidRDefault="00F202C3" w:rsidP="006C54D9">
      <w:pPr>
        <w:jc w:val="both"/>
        <w:rPr>
          <w:rFonts w:eastAsia="Times New Roman"/>
          <w:sz w:val="26"/>
          <w:szCs w:val="26"/>
          <w:lang w:eastAsia="ru-RU"/>
        </w:rPr>
      </w:pPr>
      <w:r w:rsidRPr="0032765F">
        <w:rPr>
          <w:rFonts w:eastAsia="Times New Roman"/>
          <w:sz w:val="26"/>
          <w:szCs w:val="26"/>
          <w:lang w:eastAsia="ru-RU"/>
        </w:rPr>
        <w:t xml:space="preserve">Основываясь на том, что нам необходимо автоматизировать бизнес-процесс </w:t>
      </w:r>
      <w:r w:rsidR="00566A6A" w:rsidRPr="0032765F">
        <w:rPr>
          <w:rFonts w:eastAsia="Times New Roman"/>
          <w:sz w:val="26"/>
          <w:szCs w:val="26"/>
          <w:lang w:eastAsia="ru-RU"/>
        </w:rPr>
        <w:t xml:space="preserve">администратора базы данных </w:t>
      </w:r>
      <w:r w:rsidR="00566A6A" w:rsidRPr="0032765F">
        <w:rPr>
          <w:rFonts w:eastAsia="Times New Roman"/>
          <w:sz w:val="26"/>
          <w:szCs w:val="26"/>
          <w:lang w:val="en-US" w:eastAsia="ru-RU"/>
        </w:rPr>
        <w:t>MS</w:t>
      </w:r>
      <w:r w:rsidR="00566A6A" w:rsidRPr="0032765F">
        <w:rPr>
          <w:rFonts w:eastAsia="Times New Roman"/>
          <w:sz w:val="26"/>
          <w:szCs w:val="26"/>
          <w:lang w:eastAsia="ru-RU"/>
        </w:rPr>
        <w:t xml:space="preserve"> </w:t>
      </w:r>
      <w:r w:rsidR="00566A6A" w:rsidRPr="0032765F">
        <w:rPr>
          <w:rFonts w:eastAsia="Times New Roman"/>
          <w:sz w:val="26"/>
          <w:szCs w:val="26"/>
          <w:lang w:val="en-US" w:eastAsia="ru-RU"/>
        </w:rPr>
        <w:t>SQL</w:t>
      </w:r>
      <w:r w:rsidR="00566A6A" w:rsidRPr="0032765F">
        <w:rPr>
          <w:rFonts w:eastAsia="Times New Roman"/>
          <w:sz w:val="26"/>
          <w:szCs w:val="26"/>
          <w:lang w:eastAsia="ru-RU"/>
        </w:rPr>
        <w:t xml:space="preserve"> </w:t>
      </w:r>
      <w:r w:rsidR="00566A6A" w:rsidRPr="0032765F">
        <w:rPr>
          <w:rFonts w:eastAsia="Times New Roman"/>
          <w:sz w:val="26"/>
          <w:szCs w:val="26"/>
          <w:lang w:val="en-US" w:eastAsia="ru-RU"/>
        </w:rPr>
        <w:t>Server</w:t>
      </w:r>
      <w:r w:rsidRPr="0032765F">
        <w:rPr>
          <w:rFonts w:eastAsia="Times New Roman"/>
          <w:sz w:val="26"/>
          <w:szCs w:val="26"/>
          <w:lang w:eastAsia="ru-RU"/>
        </w:rPr>
        <w:t xml:space="preserve">, целесообразно выбрать стратегию автоматизации «по участкам». </w:t>
      </w:r>
      <w:bookmarkStart w:id="76" w:name="_Toc53597000"/>
      <w:bookmarkEnd w:id="69"/>
      <w:bookmarkEnd w:id="70"/>
      <w:bookmarkEnd w:id="71"/>
      <w:bookmarkEnd w:id="72"/>
      <w:bookmarkEnd w:id="73"/>
      <w:bookmarkEnd w:id="74"/>
      <w:bookmarkEnd w:id="75"/>
    </w:p>
    <w:p w14:paraId="5E47AC40" w14:textId="77777777" w:rsidR="007A7EDE" w:rsidRDefault="007A7EDE" w:rsidP="008A4231">
      <w:pPr>
        <w:pStyle w:val="10"/>
        <w:rPr>
          <w:rFonts w:eastAsia="Times New Roman"/>
          <w:lang w:eastAsia="ru-RU"/>
        </w:rPr>
      </w:pPr>
      <w:bookmarkStart w:id="77" w:name="_Toc92556374"/>
      <w:r>
        <w:rPr>
          <w:rFonts w:eastAsia="Times New Roman"/>
          <w:lang w:eastAsia="ru-RU"/>
        </w:rPr>
        <w:t>1.4. Обоснование проектных решений</w:t>
      </w:r>
      <w:bookmarkStart w:id="78" w:name="_Toc262814664"/>
      <w:bookmarkStart w:id="79" w:name="_Toc262816788"/>
      <w:bookmarkStart w:id="80" w:name="_Toc262821154"/>
      <w:bookmarkStart w:id="81" w:name="_Toc263413186"/>
      <w:bookmarkStart w:id="82" w:name="_Toc534829403"/>
      <w:bookmarkStart w:id="83" w:name="_Toc16279129"/>
      <w:bookmarkStart w:id="84" w:name="_Toc53597001"/>
      <w:bookmarkEnd w:id="76"/>
      <w:bookmarkEnd w:id="77"/>
    </w:p>
    <w:p w14:paraId="7EA7F5C7" w14:textId="658FBC1F" w:rsidR="007A7EDE" w:rsidRPr="00B5504C" w:rsidRDefault="007A7EDE" w:rsidP="008A4231">
      <w:pPr>
        <w:pStyle w:val="10"/>
      </w:pPr>
      <w:bookmarkStart w:id="85" w:name="_Toc92556375"/>
      <w:r w:rsidRPr="00B5504C">
        <w:t>1.4.1. Обоснование проектных решений по информационному обеспечению</w:t>
      </w:r>
      <w:bookmarkEnd w:id="78"/>
      <w:bookmarkEnd w:id="79"/>
      <w:bookmarkEnd w:id="80"/>
      <w:bookmarkEnd w:id="81"/>
      <w:bookmarkEnd w:id="82"/>
      <w:bookmarkEnd w:id="83"/>
      <w:bookmarkEnd w:id="84"/>
      <w:bookmarkEnd w:id="85"/>
    </w:p>
    <w:p w14:paraId="5D3F7C2B" w14:textId="77777777" w:rsidR="00566A6A" w:rsidRDefault="00566A6A" w:rsidP="00566A6A">
      <w:pPr>
        <w:jc w:val="both"/>
        <w:rPr>
          <w:szCs w:val="26"/>
        </w:rPr>
      </w:pPr>
      <w:bookmarkStart w:id="86" w:name="_Toc262814665"/>
      <w:bookmarkStart w:id="87" w:name="_Toc262816789"/>
      <w:bookmarkStart w:id="88" w:name="_Toc262821155"/>
      <w:bookmarkStart w:id="89" w:name="_Toc263413187"/>
      <w:bookmarkStart w:id="90" w:name="_Toc534829404"/>
      <w:bookmarkStart w:id="91" w:name="_Toc16279130"/>
      <w:bookmarkStart w:id="92" w:name="_Toc32441673"/>
    </w:p>
    <w:p w14:paraId="5838AB8E" w14:textId="6E05529E" w:rsidR="00566A6A" w:rsidRPr="0032765F" w:rsidRDefault="00566A6A" w:rsidP="00566A6A">
      <w:pPr>
        <w:jc w:val="both"/>
        <w:rPr>
          <w:sz w:val="26"/>
          <w:szCs w:val="26"/>
        </w:rPr>
      </w:pPr>
      <w:r w:rsidRPr="0032765F">
        <w:rPr>
          <w:sz w:val="26"/>
          <w:szCs w:val="26"/>
        </w:rPr>
        <w:t xml:space="preserve">Информационное обеспечение – совокупность проектных решений по объемам, размещению, формам организации информации (единой системы классификации и кодирования информации унифицированных систем </w:t>
      </w:r>
      <w:r w:rsidRPr="0032765F">
        <w:rPr>
          <w:sz w:val="26"/>
          <w:szCs w:val="26"/>
        </w:rPr>
        <w:lastRenderedPageBreak/>
        <w:t>документации, схем информационных потоков), циркулирующей в организации, а также методология построения баз данных. [16]</w:t>
      </w:r>
    </w:p>
    <w:p w14:paraId="111A3F61" w14:textId="77777777" w:rsidR="00566A6A" w:rsidRPr="0032765F" w:rsidRDefault="00566A6A" w:rsidP="00566A6A">
      <w:pPr>
        <w:jc w:val="both"/>
        <w:rPr>
          <w:sz w:val="26"/>
          <w:szCs w:val="26"/>
        </w:rPr>
      </w:pPr>
      <w:r w:rsidRPr="0032765F">
        <w:rPr>
          <w:sz w:val="26"/>
          <w:szCs w:val="26"/>
        </w:rPr>
        <w:t xml:space="preserve">Принято разделение объектов информационного обеспечения на </w:t>
      </w:r>
      <w:proofErr w:type="spellStart"/>
      <w:r w:rsidRPr="0032765F">
        <w:rPr>
          <w:sz w:val="26"/>
          <w:szCs w:val="26"/>
        </w:rPr>
        <w:t>внемашинное</w:t>
      </w:r>
      <w:proofErr w:type="spellEnd"/>
      <w:r w:rsidRPr="0032765F">
        <w:rPr>
          <w:sz w:val="26"/>
          <w:szCs w:val="26"/>
        </w:rPr>
        <w:t xml:space="preserve"> и </w:t>
      </w:r>
      <w:proofErr w:type="spellStart"/>
      <w:r w:rsidRPr="0032765F">
        <w:rPr>
          <w:sz w:val="26"/>
          <w:szCs w:val="26"/>
        </w:rPr>
        <w:t>внутримашинное</w:t>
      </w:r>
      <w:proofErr w:type="spellEnd"/>
      <w:r w:rsidRPr="0032765F">
        <w:rPr>
          <w:sz w:val="26"/>
          <w:szCs w:val="26"/>
        </w:rPr>
        <w:t>.</w:t>
      </w:r>
    </w:p>
    <w:p w14:paraId="36FE2915" w14:textId="77777777" w:rsidR="00566A6A" w:rsidRPr="0032765F" w:rsidRDefault="00566A6A" w:rsidP="00566A6A">
      <w:pPr>
        <w:jc w:val="both"/>
        <w:rPr>
          <w:sz w:val="26"/>
          <w:szCs w:val="26"/>
        </w:rPr>
      </w:pPr>
      <w:r w:rsidRPr="0032765F">
        <w:rPr>
          <w:sz w:val="26"/>
          <w:szCs w:val="26"/>
        </w:rPr>
        <w:t xml:space="preserve">Комплекс данных </w:t>
      </w:r>
      <w:proofErr w:type="spellStart"/>
      <w:r w:rsidRPr="0032765F">
        <w:rPr>
          <w:sz w:val="26"/>
          <w:szCs w:val="26"/>
        </w:rPr>
        <w:t>внемашинного</w:t>
      </w:r>
      <w:proofErr w:type="spellEnd"/>
      <w:r w:rsidRPr="0032765F">
        <w:rPr>
          <w:sz w:val="26"/>
          <w:szCs w:val="26"/>
        </w:rPr>
        <w:t xml:space="preserve"> информационного обеспечения включает комплекс данных по структуре документации, используемой в автоматизируемых бизнес-процессах, что включает формы документов, заявок, договоров, классификаторы оборудования, бланки актов и отчетности о выполнении работ [14]. </w:t>
      </w:r>
    </w:p>
    <w:p w14:paraId="4F7AD0FC" w14:textId="77777777" w:rsidR="00566A6A" w:rsidRPr="0032765F" w:rsidRDefault="00566A6A" w:rsidP="00566A6A">
      <w:pPr>
        <w:jc w:val="both"/>
        <w:rPr>
          <w:sz w:val="26"/>
          <w:szCs w:val="26"/>
        </w:rPr>
      </w:pPr>
      <w:r w:rsidRPr="0032765F">
        <w:rPr>
          <w:sz w:val="26"/>
          <w:szCs w:val="26"/>
        </w:rPr>
        <w:t>Автоматизация управленческих операций требует приведения всего множества показателей в единую, целостную систему, установления их содержательного и терминологического единства (однозначности), а также четких взаимодействий между ними.</w:t>
      </w:r>
    </w:p>
    <w:p w14:paraId="35B042E4" w14:textId="4E70087C" w:rsidR="00566A6A" w:rsidRPr="0032765F" w:rsidRDefault="00566A6A" w:rsidP="00566A6A">
      <w:pPr>
        <w:jc w:val="both"/>
        <w:rPr>
          <w:sz w:val="26"/>
          <w:szCs w:val="26"/>
        </w:rPr>
      </w:pPr>
      <w:r w:rsidRPr="0032765F">
        <w:rPr>
          <w:sz w:val="26"/>
          <w:szCs w:val="26"/>
        </w:rPr>
        <w:t xml:space="preserve">При создании системы учета </w:t>
      </w:r>
      <w:r w:rsidR="009D54D6">
        <w:rPr>
          <w:sz w:val="26"/>
          <w:szCs w:val="26"/>
        </w:rPr>
        <w:t>заявок на выполнение работ с коммуникационным оборудованием</w:t>
      </w:r>
      <w:r w:rsidRPr="0032765F">
        <w:rPr>
          <w:sz w:val="26"/>
          <w:szCs w:val="26"/>
        </w:rPr>
        <w:t xml:space="preserve"> в условиях ООО «</w:t>
      </w:r>
      <w:r w:rsidR="00E0499D">
        <w:rPr>
          <w:sz w:val="26"/>
          <w:szCs w:val="26"/>
        </w:rPr>
        <w:t>Альфа-Телеком</w:t>
      </w:r>
      <w:r w:rsidRPr="0032765F">
        <w:rPr>
          <w:sz w:val="26"/>
          <w:szCs w:val="26"/>
        </w:rPr>
        <w:t>» используются информационные объекты, включающие:</w:t>
      </w:r>
    </w:p>
    <w:p w14:paraId="4602FB85" w14:textId="5D1DB421" w:rsidR="00566A6A" w:rsidRPr="0032765F" w:rsidRDefault="00566A6A" w:rsidP="000B3AC8">
      <w:pPr>
        <w:pStyle w:val="a5"/>
        <w:numPr>
          <w:ilvl w:val="0"/>
          <w:numId w:val="13"/>
        </w:numPr>
        <w:jc w:val="both"/>
        <w:rPr>
          <w:sz w:val="26"/>
          <w:szCs w:val="26"/>
        </w:rPr>
      </w:pPr>
      <w:r w:rsidRPr="0032765F">
        <w:rPr>
          <w:sz w:val="26"/>
          <w:szCs w:val="26"/>
        </w:rPr>
        <w:t xml:space="preserve">Карточки </w:t>
      </w:r>
      <w:r w:rsidR="003301DD">
        <w:rPr>
          <w:sz w:val="26"/>
          <w:szCs w:val="26"/>
        </w:rPr>
        <w:t>клиентских подключений</w:t>
      </w:r>
      <w:r w:rsidRPr="0032765F">
        <w:rPr>
          <w:sz w:val="26"/>
          <w:szCs w:val="26"/>
        </w:rPr>
        <w:t xml:space="preserve"> (ФИО, подразделение, </w:t>
      </w:r>
      <w:r w:rsidR="003301DD">
        <w:rPr>
          <w:sz w:val="26"/>
          <w:szCs w:val="26"/>
        </w:rPr>
        <w:t>тип соединения</w:t>
      </w:r>
      <w:r w:rsidRPr="0032765F">
        <w:rPr>
          <w:sz w:val="26"/>
          <w:szCs w:val="26"/>
        </w:rPr>
        <w:t>, данные учётной записи);</w:t>
      </w:r>
    </w:p>
    <w:p w14:paraId="453A60BA" w14:textId="699E4C7A" w:rsidR="00566A6A" w:rsidRPr="0032765F" w:rsidRDefault="00566A6A" w:rsidP="000B3AC8">
      <w:pPr>
        <w:pStyle w:val="a5"/>
        <w:numPr>
          <w:ilvl w:val="0"/>
          <w:numId w:val="13"/>
        </w:numPr>
        <w:jc w:val="both"/>
        <w:rPr>
          <w:sz w:val="26"/>
          <w:szCs w:val="26"/>
        </w:rPr>
      </w:pPr>
      <w:r w:rsidRPr="0032765F">
        <w:rPr>
          <w:sz w:val="26"/>
          <w:szCs w:val="26"/>
        </w:rPr>
        <w:t xml:space="preserve">Классификатор </w:t>
      </w:r>
      <w:r w:rsidR="003301DD">
        <w:rPr>
          <w:sz w:val="26"/>
          <w:szCs w:val="26"/>
        </w:rPr>
        <w:t>коммуникационного оборудования</w:t>
      </w:r>
      <w:r w:rsidR="003510B2" w:rsidRPr="0032765F">
        <w:rPr>
          <w:sz w:val="26"/>
          <w:szCs w:val="26"/>
        </w:rPr>
        <w:t>.</w:t>
      </w:r>
    </w:p>
    <w:p w14:paraId="6B9DA47F" w14:textId="77777777" w:rsidR="00566A6A" w:rsidRPr="0032765F" w:rsidRDefault="00566A6A" w:rsidP="00566A6A">
      <w:pPr>
        <w:jc w:val="both"/>
        <w:rPr>
          <w:sz w:val="26"/>
          <w:szCs w:val="26"/>
        </w:rPr>
      </w:pPr>
      <w:r w:rsidRPr="0032765F">
        <w:rPr>
          <w:sz w:val="26"/>
          <w:szCs w:val="26"/>
        </w:rPr>
        <w:t>В качестве входных документов информационной системы используются:</w:t>
      </w:r>
    </w:p>
    <w:p w14:paraId="19BC8FAE" w14:textId="65C64273" w:rsidR="00566A6A" w:rsidRPr="0032765F" w:rsidRDefault="003510B2" w:rsidP="000B3AC8">
      <w:pPr>
        <w:pStyle w:val="a5"/>
        <w:numPr>
          <w:ilvl w:val="0"/>
          <w:numId w:val="14"/>
        </w:numPr>
        <w:jc w:val="both"/>
        <w:rPr>
          <w:sz w:val="26"/>
          <w:szCs w:val="26"/>
        </w:rPr>
      </w:pPr>
      <w:r w:rsidRPr="0032765F">
        <w:rPr>
          <w:sz w:val="26"/>
          <w:szCs w:val="26"/>
        </w:rPr>
        <w:t>Заявка на предоставление доступа</w:t>
      </w:r>
      <w:r w:rsidR="00566A6A" w:rsidRPr="0032765F">
        <w:rPr>
          <w:sz w:val="26"/>
          <w:szCs w:val="26"/>
        </w:rPr>
        <w:t>;</w:t>
      </w:r>
    </w:p>
    <w:p w14:paraId="71E0BD48" w14:textId="6CC69E64" w:rsidR="00566A6A" w:rsidRPr="0032765F" w:rsidRDefault="003510B2" w:rsidP="000B3AC8">
      <w:pPr>
        <w:pStyle w:val="a5"/>
        <w:numPr>
          <w:ilvl w:val="0"/>
          <w:numId w:val="14"/>
        </w:numPr>
        <w:jc w:val="both"/>
        <w:rPr>
          <w:sz w:val="26"/>
          <w:szCs w:val="26"/>
        </w:rPr>
      </w:pPr>
      <w:r w:rsidRPr="0032765F">
        <w:rPr>
          <w:sz w:val="26"/>
          <w:szCs w:val="26"/>
        </w:rPr>
        <w:t>Заявка на изменение доступа</w:t>
      </w:r>
      <w:r w:rsidR="00566A6A" w:rsidRPr="0032765F">
        <w:rPr>
          <w:sz w:val="26"/>
          <w:szCs w:val="26"/>
        </w:rPr>
        <w:t>;</w:t>
      </w:r>
    </w:p>
    <w:p w14:paraId="55CA6067" w14:textId="2543E81A" w:rsidR="00566A6A" w:rsidRPr="0032765F" w:rsidRDefault="003510B2" w:rsidP="000B3AC8">
      <w:pPr>
        <w:pStyle w:val="a5"/>
        <w:numPr>
          <w:ilvl w:val="0"/>
          <w:numId w:val="14"/>
        </w:numPr>
        <w:jc w:val="both"/>
        <w:rPr>
          <w:sz w:val="26"/>
          <w:szCs w:val="26"/>
        </w:rPr>
      </w:pPr>
      <w:r w:rsidRPr="0032765F">
        <w:rPr>
          <w:sz w:val="26"/>
          <w:szCs w:val="26"/>
        </w:rPr>
        <w:t>Заявка на удаление доступа</w:t>
      </w:r>
      <w:r w:rsidR="00566A6A" w:rsidRPr="0032765F">
        <w:rPr>
          <w:sz w:val="26"/>
          <w:szCs w:val="26"/>
        </w:rPr>
        <w:t>.</w:t>
      </w:r>
    </w:p>
    <w:p w14:paraId="4FE122F6" w14:textId="0B3CD137" w:rsidR="00566A6A" w:rsidRPr="0032765F" w:rsidRDefault="00566A6A" w:rsidP="00566A6A">
      <w:pPr>
        <w:jc w:val="both"/>
        <w:rPr>
          <w:sz w:val="26"/>
          <w:szCs w:val="26"/>
        </w:rPr>
      </w:pPr>
      <w:r w:rsidRPr="0032765F">
        <w:rPr>
          <w:sz w:val="26"/>
          <w:szCs w:val="26"/>
        </w:rPr>
        <w:t xml:space="preserve">Выходной информацией будет являться сформированная отчетность по состоянию работ </w:t>
      </w:r>
      <w:r w:rsidR="003510B2" w:rsidRPr="0032765F">
        <w:rPr>
          <w:sz w:val="26"/>
          <w:szCs w:val="26"/>
        </w:rPr>
        <w:t>состоянию отработки заявок</w:t>
      </w:r>
      <w:r w:rsidRPr="0032765F">
        <w:rPr>
          <w:sz w:val="26"/>
          <w:szCs w:val="26"/>
        </w:rPr>
        <w:t xml:space="preserve"> [17].</w:t>
      </w:r>
    </w:p>
    <w:p w14:paraId="0B072584" w14:textId="77777777" w:rsidR="00566A6A" w:rsidRPr="0032765F" w:rsidRDefault="00566A6A" w:rsidP="00566A6A">
      <w:pPr>
        <w:jc w:val="both"/>
        <w:rPr>
          <w:sz w:val="26"/>
          <w:szCs w:val="26"/>
        </w:rPr>
      </w:pPr>
      <w:r w:rsidRPr="0032765F">
        <w:rPr>
          <w:sz w:val="26"/>
          <w:szCs w:val="26"/>
        </w:rPr>
        <w:t xml:space="preserve">Входная информация предоставляется в форме документов на бумажных носителях, либо через каналы телефонной связи или электронной почты. </w:t>
      </w:r>
    </w:p>
    <w:p w14:paraId="2C36ECE1" w14:textId="2ACDCE08" w:rsidR="00566A6A" w:rsidRPr="0032765F" w:rsidRDefault="00566A6A" w:rsidP="00566A6A">
      <w:pPr>
        <w:jc w:val="both"/>
        <w:rPr>
          <w:sz w:val="26"/>
          <w:szCs w:val="26"/>
        </w:rPr>
      </w:pPr>
      <w:r w:rsidRPr="0032765F">
        <w:rPr>
          <w:sz w:val="26"/>
          <w:szCs w:val="26"/>
        </w:rPr>
        <w:t xml:space="preserve">В большинстве случаев, использование унифицированных форм в управлении системой </w:t>
      </w:r>
      <w:r w:rsidR="00FF275E" w:rsidRPr="0032765F">
        <w:rPr>
          <w:sz w:val="26"/>
          <w:szCs w:val="26"/>
        </w:rPr>
        <w:t xml:space="preserve">учета </w:t>
      </w:r>
      <w:r w:rsidR="009D54D6">
        <w:rPr>
          <w:sz w:val="26"/>
          <w:szCs w:val="26"/>
        </w:rPr>
        <w:t>заявок на выполнение работ с коммуникационным оборудованием</w:t>
      </w:r>
      <w:r w:rsidRPr="0032765F">
        <w:rPr>
          <w:sz w:val="26"/>
          <w:szCs w:val="26"/>
        </w:rPr>
        <w:t xml:space="preserve"> не представляется возможным, так как такие формы отсутствуют.</w:t>
      </w:r>
    </w:p>
    <w:p w14:paraId="522A48DB" w14:textId="7263B1EF" w:rsidR="00566A6A" w:rsidRDefault="00566A6A" w:rsidP="00566A6A">
      <w:pPr>
        <w:jc w:val="both"/>
        <w:rPr>
          <w:sz w:val="26"/>
          <w:szCs w:val="26"/>
        </w:rPr>
      </w:pPr>
      <w:r w:rsidRPr="0032765F">
        <w:rPr>
          <w:sz w:val="26"/>
          <w:szCs w:val="26"/>
        </w:rPr>
        <w:t>При проектировании информационной системы используются реляционные базы данных, позволяющие устанавливать межтабличные связи по ключевым полям, запросы к базам данных, содержащие реквизиты из различных полей.</w:t>
      </w:r>
    </w:p>
    <w:p w14:paraId="75AE1183" w14:textId="77777777" w:rsidR="0032765F" w:rsidRPr="0032765F" w:rsidRDefault="0032765F" w:rsidP="00566A6A">
      <w:pPr>
        <w:jc w:val="both"/>
        <w:rPr>
          <w:sz w:val="26"/>
          <w:szCs w:val="26"/>
        </w:rPr>
      </w:pPr>
    </w:p>
    <w:p w14:paraId="3B39E096" w14:textId="020D443B" w:rsidR="00566A6A" w:rsidRPr="004452CC" w:rsidRDefault="00566A6A" w:rsidP="008A4231">
      <w:pPr>
        <w:pStyle w:val="10"/>
      </w:pPr>
      <w:bookmarkStart w:id="93" w:name="_Toc89528689"/>
      <w:bookmarkStart w:id="94" w:name="_Toc92556376"/>
      <w:r>
        <w:t xml:space="preserve">1.4.2 </w:t>
      </w:r>
      <w:r w:rsidRPr="004452CC">
        <w:t>Обоснование проектных решений по программному обеспечению</w:t>
      </w:r>
      <w:bookmarkEnd w:id="86"/>
      <w:bookmarkEnd w:id="87"/>
      <w:bookmarkEnd w:id="88"/>
      <w:bookmarkEnd w:id="89"/>
      <w:bookmarkEnd w:id="90"/>
      <w:bookmarkEnd w:id="91"/>
      <w:bookmarkEnd w:id="92"/>
      <w:bookmarkEnd w:id="93"/>
      <w:bookmarkEnd w:id="94"/>
    </w:p>
    <w:p w14:paraId="3669AAF7" w14:textId="77777777" w:rsidR="00566A6A" w:rsidRPr="00A35AF7" w:rsidRDefault="00566A6A" w:rsidP="00566A6A">
      <w:pPr>
        <w:jc w:val="both"/>
        <w:rPr>
          <w:rFonts w:eastAsia="Times New Roman"/>
          <w:szCs w:val="26"/>
          <w:lang w:eastAsia="ru-RU"/>
        </w:rPr>
      </w:pPr>
    </w:p>
    <w:p w14:paraId="0ED0A2B8" w14:textId="77777777" w:rsidR="00566A6A" w:rsidRPr="0032765F" w:rsidRDefault="00566A6A" w:rsidP="00566A6A">
      <w:pPr>
        <w:pStyle w:val="TNR1415"/>
        <w:rPr>
          <w:sz w:val="26"/>
          <w:szCs w:val="26"/>
        </w:rPr>
      </w:pPr>
      <w:r w:rsidRPr="0032765F">
        <w:rPr>
          <w:sz w:val="26"/>
          <w:szCs w:val="26"/>
        </w:rPr>
        <w:t>В рамках создания проекта автоматизации необходимо использовать программные средства, обеспечивающие возможности решения задач, включающих: возможности построения моделей бизнес-процессов, проектирования структуры данных, физической реализации базы данных, разработки приложения.</w:t>
      </w:r>
    </w:p>
    <w:p w14:paraId="74FF3047" w14:textId="145796AA" w:rsidR="00566A6A" w:rsidRPr="0032765F" w:rsidRDefault="00566A6A" w:rsidP="00566A6A">
      <w:pPr>
        <w:pStyle w:val="TNR1415"/>
        <w:rPr>
          <w:sz w:val="26"/>
          <w:szCs w:val="26"/>
        </w:rPr>
      </w:pPr>
      <w:r w:rsidRPr="0032765F">
        <w:rPr>
          <w:sz w:val="26"/>
          <w:szCs w:val="26"/>
        </w:rPr>
        <w:t xml:space="preserve">В рамках данной работы проведен сравнительный анализ средств разработки, которые могут быть использованы для разработки информационной системы. Результаты сравнительного анализа приведены в таблице </w:t>
      </w:r>
      <w:r w:rsidR="005678CB">
        <w:rPr>
          <w:sz w:val="26"/>
          <w:szCs w:val="26"/>
        </w:rPr>
        <w:t>5</w:t>
      </w:r>
      <w:r w:rsidRPr="0032765F">
        <w:rPr>
          <w:sz w:val="26"/>
          <w:szCs w:val="26"/>
        </w:rPr>
        <w:t>.</w:t>
      </w:r>
    </w:p>
    <w:p w14:paraId="7CEBFFE9" w14:textId="4B333849" w:rsidR="00566A6A" w:rsidRPr="0032765F" w:rsidRDefault="00566A6A" w:rsidP="00566A6A">
      <w:pPr>
        <w:pStyle w:val="aff3"/>
        <w:jc w:val="right"/>
        <w:rPr>
          <w:sz w:val="26"/>
          <w:szCs w:val="26"/>
        </w:rPr>
      </w:pPr>
      <w:r w:rsidRPr="0032765F">
        <w:rPr>
          <w:sz w:val="26"/>
          <w:szCs w:val="26"/>
        </w:rPr>
        <w:t xml:space="preserve">Таблица </w:t>
      </w:r>
      <w:r w:rsidRPr="0032765F">
        <w:rPr>
          <w:sz w:val="26"/>
          <w:szCs w:val="26"/>
        </w:rPr>
        <w:fldChar w:fldCharType="begin"/>
      </w:r>
      <w:r w:rsidRPr="0032765F">
        <w:rPr>
          <w:sz w:val="26"/>
          <w:szCs w:val="26"/>
        </w:rPr>
        <w:instrText xml:space="preserve"> SEQ Таблица \* ARABIC </w:instrText>
      </w:r>
      <w:r w:rsidRPr="0032765F">
        <w:rPr>
          <w:sz w:val="26"/>
          <w:szCs w:val="26"/>
        </w:rPr>
        <w:fldChar w:fldCharType="separate"/>
      </w:r>
      <w:r w:rsidR="00CF4026">
        <w:rPr>
          <w:noProof/>
          <w:sz w:val="26"/>
          <w:szCs w:val="26"/>
        </w:rPr>
        <w:t>5</w:t>
      </w:r>
      <w:r w:rsidRPr="0032765F">
        <w:rPr>
          <w:noProof/>
          <w:sz w:val="26"/>
          <w:szCs w:val="26"/>
        </w:rPr>
        <w:fldChar w:fldCharType="end"/>
      </w:r>
    </w:p>
    <w:p w14:paraId="04C5920C" w14:textId="77777777" w:rsidR="00566A6A" w:rsidRPr="0032765F" w:rsidRDefault="00566A6A" w:rsidP="00566A6A">
      <w:pPr>
        <w:pStyle w:val="TNR1415"/>
        <w:jc w:val="center"/>
        <w:rPr>
          <w:sz w:val="26"/>
          <w:szCs w:val="26"/>
        </w:rPr>
      </w:pPr>
      <w:r w:rsidRPr="0032765F">
        <w:rPr>
          <w:sz w:val="26"/>
          <w:szCs w:val="26"/>
        </w:rPr>
        <w:t>Результаты сравнительного анализа средств разработки</w:t>
      </w:r>
    </w:p>
    <w:tbl>
      <w:tblPr>
        <w:tblStyle w:val="af2"/>
        <w:tblW w:w="0" w:type="auto"/>
        <w:tblLook w:val="04A0" w:firstRow="1" w:lastRow="0" w:firstColumn="1" w:lastColumn="0" w:noHBand="0" w:noVBand="1"/>
      </w:tblPr>
      <w:tblGrid>
        <w:gridCol w:w="2972"/>
        <w:gridCol w:w="2268"/>
        <w:gridCol w:w="2126"/>
        <w:gridCol w:w="1979"/>
      </w:tblGrid>
      <w:tr w:rsidR="00566A6A" w:rsidRPr="003510B2" w14:paraId="3BE91D08" w14:textId="77777777" w:rsidTr="00DF21B6">
        <w:tc>
          <w:tcPr>
            <w:tcW w:w="2972" w:type="dxa"/>
          </w:tcPr>
          <w:p w14:paraId="2A808857" w14:textId="77777777" w:rsidR="00566A6A" w:rsidRPr="003510B2" w:rsidRDefault="00566A6A" w:rsidP="005678CB">
            <w:pPr>
              <w:pStyle w:val="TNR1415"/>
              <w:spacing w:line="360" w:lineRule="auto"/>
              <w:rPr>
                <w:sz w:val="26"/>
                <w:szCs w:val="26"/>
              </w:rPr>
            </w:pPr>
            <w:r w:rsidRPr="003510B2">
              <w:rPr>
                <w:sz w:val="26"/>
                <w:szCs w:val="26"/>
              </w:rPr>
              <w:t>Параметр</w:t>
            </w:r>
          </w:p>
        </w:tc>
        <w:tc>
          <w:tcPr>
            <w:tcW w:w="2268" w:type="dxa"/>
          </w:tcPr>
          <w:p w14:paraId="1FFB2B01" w14:textId="77777777" w:rsidR="00566A6A" w:rsidRPr="003510B2" w:rsidRDefault="00566A6A" w:rsidP="005678CB">
            <w:pPr>
              <w:pStyle w:val="TNR1415"/>
              <w:spacing w:line="360" w:lineRule="auto"/>
              <w:rPr>
                <w:sz w:val="26"/>
                <w:szCs w:val="26"/>
              </w:rPr>
            </w:pPr>
            <w:r w:rsidRPr="003510B2">
              <w:rPr>
                <w:sz w:val="26"/>
                <w:szCs w:val="26"/>
              </w:rPr>
              <w:t>1С: Предприятие</w:t>
            </w:r>
          </w:p>
        </w:tc>
        <w:tc>
          <w:tcPr>
            <w:tcW w:w="2126" w:type="dxa"/>
          </w:tcPr>
          <w:p w14:paraId="01AD7E17" w14:textId="77777777" w:rsidR="00566A6A" w:rsidRPr="003510B2" w:rsidRDefault="00566A6A" w:rsidP="005678CB">
            <w:pPr>
              <w:pStyle w:val="TNR1415"/>
              <w:spacing w:line="360" w:lineRule="auto"/>
              <w:rPr>
                <w:sz w:val="26"/>
                <w:szCs w:val="26"/>
                <w:lang w:val="en-US"/>
              </w:rPr>
            </w:pPr>
            <w:r w:rsidRPr="003510B2">
              <w:rPr>
                <w:sz w:val="26"/>
                <w:szCs w:val="26"/>
                <w:lang w:val="en-US"/>
              </w:rPr>
              <w:t>MS Visual Studio</w:t>
            </w:r>
          </w:p>
        </w:tc>
        <w:tc>
          <w:tcPr>
            <w:tcW w:w="1979" w:type="dxa"/>
          </w:tcPr>
          <w:p w14:paraId="77CAD8B9" w14:textId="77777777" w:rsidR="00566A6A" w:rsidRPr="003510B2" w:rsidRDefault="00566A6A" w:rsidP="005678CB">
            <w:pPr>
              <w:pStyle w:val="TNR1415"/>
              <w:spacing w:line="360" w:lineRule="auto"/>
              <w:rPr>
                <w:sz w:val="26"/>
                <w:szCs w:val="26"/>
                <w:lang w:val="en-US"/>
              </w:rPr>
            </w:pPr>
            <w:r w:rsidRPr="003510B2">
              <w:rPr>
                <w:sz w:val="26"/>
                <w:szCs w:val="26"/>
                <w:lang w:val="en-US"/>
              </w:rPr>
              <w:t>PyCharm</w:t>
            </w:r>
          </w:p>
        </w:tc>
      </w:tr>
      <w:tr w:rsidR="00566A6A" w:rsidRPr="003510B2" w14:paraId="5920FEF1" w14:textId="77777777" w:rsidTr="00DF21B6">
        <w:tc>
          <w:tcPr>
            <w:tcW w:w="2972" w:type="dxa"/>
          </w:tcPr>
          <w:p w14:paraId="790B94FE" w14:textId="77777777" w:rsidR="00566A6A" w:rsidRPr="003510B2" w:rsidRDefault="00566A6A" w:rsidP="005678CB">
            <w:pPr>
              <w:pStyle w:val="TNR1415"/>
              <w:spacing w:line="360" w:lineRule="auto"/>
              <w:rPr>
                <w:sz w:val="26"/>
                <w:szCs w:val="26"/>
              </w:rPr>
            </w:pPr>
            <w:r w:rsidRPr="003510B2">
              <w:rPr>
                <w:sz w:val="26"/>
                <w:szCs w:val="26"/>
              </w:rPr>
              <w:t xml:space="preserve">Скорость разработки приложения </w:t>
            </w:r>
          </w:p>
        </w:tc>
        <w:tc>
          <w:tcPr>
            <w:tcW w:w="2268" w:type="dxa"/>
          </w:tcPr>
          <w:p w14:paraId="4C5FD35A"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Pr>
          <w:p w14:paraId="133BFFEF" w14:textId="77777777" w:rsidR="00566A6A" w:rsidRPr="003510B2" w:rsidRDefault="00566A6A" w:rsidP="005678CB">
            <w:pPr>
              <w:pStyle w:val="TNR1415"/>
              <w:spacing w:line="360" w:lineRule="auto"/>
              <w:rPr>
                <w:sz w:val="26"/>
                <w:szCs w:val="26"/>
              </w:rPr>
            </w:pPr>
            <w:r w:rsidRPr="003510B2">
              <w:rPr>
                <w:sz w:val="26"/>
                <w:szCs w:val="26"/>
              </w:rPr>
              <w:t>Частичное соответствие</w:t>
            </w:r>
          </w:p>
        </w:tc>
        <w:tc>
          <w:tcPr>
            <w:tcW w:w="1979" w:type="dxa"/>
          </w:tcPr>
          <w:p w14:paraId="7FD63E4D" w14:textId="77777777" w:rsidR="00566A6A" w:rsidRPr="003510B2" w:rsidRDefault="00566A6A" w:rsidP="005678CB">
            <w:pPr>
              <w:pStyle w:val="TNR1415"/>
              <w:spacing w:line="360" w:lineRule="auto"/>
              <w:rPr>
                <w:sz w:val="26"/>
                <w:szCs w:val="26"/>
              </w:rPr>
            </w:pPr>
            <w:r w:rsidRPr="003510B2">
              <w:rPr>
                <w:sz w:val="26"/>
                <w:szCs w:val="26"/>
              </w:rPr>
              <w:t>Частичное соответствие</w:t>
            </w:r>
          </w:p>
        </w:tc>
      </w:tr>
      <w:tr w:rsidR="00566A6A" w:rsidRPr="003510B2" w14:paraId="0F2FB58E" w14:textId="77777777" w:rsidTr="00DF21B6">
        <w:tc>
          <w:tcPr>
            <w:tcW w:w="2972" w:type="dxa"/>
          </w:tcPr>
          <w:p w14:paraId="61E13DD6" w14:textId="77777777" w:rsidR="00566A6A" w:rsidRPr="003510B2" w:rsidRDefault="00566A6A" w:rsidP="005678CB">
            <w:pPr>
              <w:pStyle w:val="TNR1415"/>
              <w:spacing w:line="360" w:lineRule="auto"/>
              <w:rPr>
                <w:sz w:val="26"/>
                <w:szCs w:val="26"/>
              </w:rPr>
            </w:pPr>
            <w:r w:rsidRPr="003510B2">
              <w:rPr>
                <w:sz w:val="26"/>
                <w:szCs w:val="26"/>
              </w:rPr>
              <w:t>Наличие встроенных систем безопасности</w:t>
            </w:r>
          </w:p>
        </w:tc>
        <w:tc>
          <w:tcPr>
            <w:tcW w:w="2268" w:type="dxa"/>
          </w:tcPr>
          <w:p w14:paraId="190E363A"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Pr>
          <w:p w14:paraId="51430FBC" w14:textId="77777777" w:rsidR="00566A6A" w:rsidRPr="003510B2" w:rsidRDefault="00566A6A" w:rsidP="005678CB">
            <w:pPr>
              <w:pStyle w:val="TNR1415"/>
              <w:spacing w:line="360" w:lineRule="auto"/>
              <w:rPr>
                <w:sz w:val="26"/>
                <w:szCs w:val="26"/>
              </w:rPr>
            </w:pPr>
            <w:r w:rsidRPr="003510B2">
              <w:rPr>
                <w:sz w:val="26"/>
                <w:szCs w:val="26"/>
              </w:rPr>
              <w:t>Частичное соответствие</w:t>
            </w:r>
          </w:p>
        </w:tc>
        <w:tc>
          <w:tcPr>
            <w:tcW w:w="1979" w:type="dxa"/>
          </w:tcPr>
          <w:p w14:paraId="14BF6FC6" w14:textId="77777777" w:rsidR="00566A6A" w:rsidRPr="003510B2" w:rsidRDefault="00566A6A" w:rsidP="005678CB">
            <w:pPr>
              <w:pStyle w:val="TNR1415"/>
              <w:spacing w:line="360" w:lineRule="auto"/>
              <w:rPr>
                <w:sz w:val="26"/>
                <w:szCs w:val="26"/>
              </w:rPr>
            </w:pPr>
            <w:r w:rsidRPr="003510B2">
              <w:rPr>
                <w:sz w:val="26"/>
                <w:szCs w:val="26"/>
              </w:rPr>
              <w:t>Частичное соответствие</w:t>
            </w:r>
          </w:p>
        </w:tc>
      </w:tr>
      <w:tr w:rsidR="00566A6A" w:rsidRPr="003510B2" w14:paraId="7EFF795A" w14:textId="77777777" w:rsidTr="00DF21B6">
        <w:tc>
          <w:tcPr>
            <w:tcW w:w="2972" w:type="dxa"/>
          </w:tcPr>
          <w:p w14:paraId="3454CC06" w14:textId="77777777" w:rsidR="00566A6A" w:rsidRPr="003510B2" w:rsidRDefault="00566A6A" w:rsidP="005678CB">
            <w:pPr>
              <w:pStyle w:val="TNR1415"/>
              <w:spacing w:line="360" w:lineRule="auto"/>
              <w:rPr>
                <w:sz w:val="26"/>
                <w:szCs w:val="26"/>
              </w:rPr>
            </w:pPr>
            <w:r w:rsidRPr="003510B2">
              <w:rPr>
                <w:sz w:val="26"/>
                <w:szCs w:val="26"/>
              </w:rPr>
              <w:t>Встроенный конструктор отчета</w:t>
            </w:r>
          </w:p>
        </w:tc>
        <w:tc>
          <w:tcPr>
            <w:tcW w:w="2268" w:type="dxa"/>
          </w:tcPr>
          <w:p w14:paraId="3423C7F0"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Pr>
          <w:p w14:paraId="5BBA2025" w14:textId="77777777" w:rsidR="00566A6A" w:rsidRPr="003510B2" w:rsidRDefault="00566A6A" w:rsidP="005678CB">
            <w:pPr>
              <w:pStyle w:val="TNR1415"/>
              <w:spacing w:line="360" w:lineRule="auto"/>
              <w:rPr>
                <w:sz w:val="26"/>
                <w:szCs w:val="26"/>
              </w:rPr>
            </w:pPr>
            <w:r w:rsidRPr="003510B2">
              <w:rPr>
                <w:sz w:val="26"/>
                <w:szCs w:val="26"/>
              </w:rPr>
              <w:t>Частично</w:t>
            </w:r>
          </w:p>
        </w:tc>
        <w:tc>
          <w:tcPr>
            <w:tcW w:w="1979" w:type="dxa"/>
          </w:tcPr>
          <w:p w14:paraId="0E70231B" w14:textId="77777777" w:rsidR="00566A6A" w:rsidRPr="003510B2" w:rsidRDefault="00566A6A" w:rsidP="005678CB">
            <w:pPr>
              <w:pStyle w:val="TNR1415"/>
              <w:spacing w:line="360" w:lineRule="auto"/>
              <w:rPr>
                <w:sz w:val="26"/>
                <w:szCs w:val="26"/>
              </w:rPr>
            </w:pPr>
            <w:r w:rsidRPr="003510B2">
              <w:rPr>
                <w:sz w:val="26"/>
                <w:szCs w:val="26"/>
              </w:rPr>
              <w:t>Отсутствует</w:t>
            </w:r>
          </w:p>
        </w:tc>
      </w:tr>
      <w:tr w:rsidR="00566A6A" w:rsidRPr="003510B2" w14:paraId="5C4E56DB" w14:textId="77777777" w:rsidTr="00DF21B6">
        <w:tc>
          <w:tcPr>
            <w:tcW w:w="2972" w:type="dxa"/>
            <w:tcBorders>
              <w:bottom w:val="nil"/>
            </w:tcBorders>
          </w:tcPr>
          <w:p w14:paraId="7D7A46C7" w14:textId="49498EAE" w:rsidR="00566A6A" w:rsidRPr="003510B2" w:rsidRDefault="00566A6A" w:rsidP="005678CB">
            <w:pPr>
              <w:pStyle w:val="TNR1415"/>
              <w:spacing w:line="360" w:lineRule="auto"/>
              <w:rPr>
                <w:sz w:val="26"/>
                <w:szCs w:val="26"/>
              </w:rPr>
            </w:pPr>
            <w:r w:rsidRPr="003510B2">
              <w:rPr>
                <w:sz w:val="26"/>
                <w:szCs w:val="26"/>
              </w:rPr>
              <w:t>Инструменты подключения к источникам данных</w:t>
            </w:r>
          </w:p>
        </w:tc>
        <w:tc>
          <w:tcPr>
            <w:tcW w:w="2268" w:type="dxa"/>
            <w:tcBorders>
              <w:bottom w:val="nil"/>
            </w:tcBorders>
          </w:tcPr>
          <w:p w14:paraId="56FA4B35"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Borders>
              <w:bottom w:val="nil"/>
            </w:tcBorders>
          </w:tcPr>
          <w:p w14:paraId="5B242777"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1979" w:type="dxa"/>
            <w:tcBorders>
              <w:bottom w:val="nil"/>
            </w:tcBorders>
          </w:tcPr>
          <w:p w14:paraId="150AD9B3"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r>
      <w:tr w:rsidR="00566A6A" w:rsidRPr="003510B2" w14:paraId="564E9CC1" w14:textId="77777777" w:rsidTr="00DF21B6">
        <w:tc>
          <w:tcPr>
            <w:tcW w:w="2972" w:type="dxa"/>
            <w:tcBorders>
              <w:top w:val="single" w:sz="4" w:space="0" w:color="auto"/>
              <w:left w:val="single" w:sz="4" w:space="0" w:color="auto"/>
              <w:bottom w:val="single" w:sz="4" w:space="0" w:color="auto"/>
              <w:right w:val="single" w:sz="4" w:space="0" w:color="auto"/>
            </w:tcBorders>
          </w:tcPr>
          <w:p w14:paraId="0609608D" w14:textId="44A5F75B" w:rsidR="00566A6A" w:rsidRPr="003510B2" w:rsidRDefault="00566A6A" w:rsidP="005678CB">
            <w:pPr>
              <w:pStyle w:val="TNR1415"/>
              <w:spacing w:line="360" w:lineRule="auto"/>
              <w:rPr>
                <w:sz w:val="26"/>
                <w:szCs w:val="26"/>
              </w:rPr>
            </w:pPr>
            <w:r w:rsidRPr="003510B2">
              <w:rPr>
                <w:sz w:val="26"/>
                <w:szCs w:val="26"/>
              </w:rPr>
              <w:t>Совместимость с архитектурой ПО ООО «</w:t>
            </w:r>
            <w:r w:rsidR="00E0499D">
              <w:rPr>
                <w:sz w:val="26"/>
                <w:szCs w:val="26"/>
              </w:rPr>
              <w:t>Альфа-Телеком</w:t>
            </w:r>
            <w:r w:rsidRPr="003510B2">
              <w:rPr>
                <w:sz w:val="26"/>
                <w:szCs w:val="26"/>
              </w:rPr>
              <w:t>»</w:t>
            </w:r>
          </w:p>
        </w:tc>
        <w:tc>
          <w:tcPr>
            <w:tcW w:w="2268" w:type="dxa"/>
            <w:tcBorders>
              <w:top w:val="single" w:sz="4" w:space="0" w:color="auto"/>
              <w:left w:val="single" w:sz="4" w:space="0" w:color="auto"/>
              <w:bottom w:val="single" w:sz="4" w:space="0" w:color="auto"/>
              <w:right w:val="single" w:sz="4" w:space="0" w:color="auto"/>
            </w:tcBorders>
          </w:tcPr>
          <w:p w14:paraId="30C9C123"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Borders>
              <w:top w:val="single" w:sz="4" w:space="0" w:color="auto"/>
              <w:left w:val="single" w:sz="4" w:space="0" w:color="auto"/>
              <w:bottom w:val="single" w:sz="4" w:space="0" w:color="auto"/>
              <w:right w:val="single" w:sz="4" w:space="0" w:color="auto"/>
            </w:tcBorders>
          </w:tcPr>
          <w:p w14:paraId="4703333B" w14:textId="77777777" w:rsidR="00566A6A" w:rsidRPr="003510B2" w:rsidRDefault="00566A6A" w:rsidP="005678CB">
            <w:pPr>
              <w:pStyle w:val="TNR1415"/>
              <w:spacing w:line="360" w:lineRule="auto"/>
              <w:rPr>
                <w:sz w:val="26"/>
                <w:szCs w:val="26"/>
              </w:rPr>
            </w:pPr>
            <w:r w:rsidRPr="003510B2">
              <w:rPr>
                <w:sz w:val="26"/>
                <w:szCs w:val="26"/>
              </w:rPr>
              <w:t>Отсутствует</w:t>
            </w:r>
          </w:p>
        </w:tc>
        <w:tc>
          <w:tcPr>
            <w:tcW w:w="1979" w:type="dxa"/>
            <w:tcBorders>
              <w:top w:val="single" w:sz="4" w:space="0" w:color="auto"/>
              <w:left w:val="single" w:sz="4" w:space="0" w:color="auto"/>
              <w:bottom w:val="single" w:sz="4" w:space="0" w:color="auto"/>
              <w:right w:val="single" w:sz="4" w:space="0" w:color="auto"/>
            </w:tcBorders>
          </w:tcPr>
          <w:p w14:paraId="60D13E44" w14:textId="77777777" w:rsidR="00566A6A" w:rsidRPr="003510B2" w:rsidRDefault="00566A6A" w:rsidP="005678CB">
            <w:pPr>
              <w:pStyle w:val="TNR1415"/>
              <w:spacing w:line="360" w:lineRule="auto"/>
              <w:rPr>
                <w:sz w:val="26"/>
                <w:szCs w:val="26"/>
              </w:rPr>
            </w:pPr>
            <w:r w:rsidRPr="003510B2">
              <w:rPr>
                <w:sz w:val="26"/>
                <w:szCs w:val="26"/>
              </w:rPr>
              <w:t>Отсутствует</w:t>
            </w:r>
          </w:p>
        </w:tc>
      </w:tr>
      <w:tr w:rsidR="00566A6A" w:rsidRPr="003510B2" w14:paraId="18D47371" w14:textId="77777777" w:rsidTr="00DF21B6">
        <w:tc>
          <w:tcPr>
            <w:tcW w:w="2972" w:type="dxa"/>
            <w:tcBorders>
              <w:top w:val="single" w:sz="4" w:space="0" w:color="auto"/>
            </w:tcBorders>
          </w:tcPr>
          <w:p w14:paraId="20E08117" w14:textId="77777777" w:rsidR="00566A6A" w:rsidRPr="003510B2" w:rsidRDefault="00566A6A" w:rsidP="005678CB">
            <w:pPr>
              <w:pStyle w:val="TNR1415"/>
              <w:spacing w:line="360" w:lineRule="auto"/>
              <w:rPr>
                <w:sz w:val="26"/>
                <w:szCs w:val="26"/>
              </w:rPr>
            </w:pPr>
            <w:r w:rsidRPr="003510B2">
              <w:rPr>
                <w:sz w:val="26"/>
                <w:szCs w:val="26"/>
              </w:rPr>
              <w:t>Наличие ролевой модели доступа</w:t>
            </w:r>
          </w:p>
        </w:tc>
        <w:tc>
          <w:tcPr>
            <w:tcW w:w="2268" w:type="dxa"/>
            <w:tcBorders>
              <w:top w:val="single" w:sz="4" w:space="0" w:color="auto"/>
            </w:tcBorders>
          </w:tcPr>
          <w:p w14:paraId="5FC51530"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Borders>
              <w:top w:val="single" w:sz="4" w:space="0" w:color="auto"/>
            </w:tcBorders>
          </w:tcPr>
          <w:p w14:paraId="26CAB75E" w14:textId="77777777" w:rsidR="00566A6A" w:rsidRPr="003510B2" w:rsidRDefault="00566A6A" w:rsidP="005678CB">
            <w:pPr>
              <w:pStyle w:val="TNR1415"/>
              <w:spacing w:line="360" w:lineRule="auto"/>
              <w:rPr>
                <w:sz w:val="26"/>
                <w:szCs w:val="26"/>
              </w:rPr>
            </w:pPr>
            <w:r w:rsidRPr="003510B2">
              <w:rPr>
                <w:sz w:val="26"/>
                <w:szCs w:val="26"/>
              </w:rPr>
              <w:t xml:space="preserve">Необходима разработка на уровне приложения </w:t>
            </w:r>
          </w:p>
        </w:tc>
        <w:tc>
          <w:tcPr>
            <w:tcW w:w="1979" w:type="dxa"/>
            <w:tcBorders>
              <w:top w:val="single" w:sz="4" w:space="0" w:color="auto"/>
            </w:tcBorders>
          </w:tcPr>
          <w:p w14:paraId="49E95E53" w14:textId="77777777" w:rsidR="00566A6A" w:rsidRPr="003510B2" w:rsidRDefault="00566A6A" w:rsidP="005678CB">
            <w:pPr>
              <w:pStyle w:val="TNR1415"/>
              <w:spacing w:line="360" w:lineRule="auto"/>
              <w:rPr>
                <w:sz w:val="26"/>
                <w:szCs w:val="26"/>
              </w:rPr>
            </w:pPr>
            <w:r w:rsidRPr="003510B2">
              <w:rPr>
                <w:sz w:val="26"/>
                <w:szCs w:val="26"/>
              </w:rPr>
              <w:t>Необходима разработка на уровне приложения</w:t>
            </w:r>
          </w:p>
        </w:tc>
      </w:tr>
      <w:tr w:rsidR="00566A6A" w:rsidRPr="003510B2" w14:paraId="7B4A3C59" w14:textId="77777777" w:rsidTr="00DF21B6">
        <w:tc>
          <w:tcPr>
            <w:tcW w:w="2972" w:type="dxa"/>
          </w:tcPr>
          <w:p w14:paraId="295D6EFF" w14:textId="77777777" w:rsidR="00566A6A" w:rsidRPr="003510B2" w:rsidRDefault="00566A6A" w:rsidP="005678CB">
            <w:pPr>
              <w:pStyle w:val="TNR1415"/>
              <w:spacing w:line="360" w:lineRule="auto"/>
              <w:rPr>
                <w:sz w:val="26"/>
                <w:szCs w:val="26"/>
              </w:rPr>
            </w:pPr>
            <w:r w:rsidRPr="003510B2">
              <w:rPr>
                <w:sz w:val="26"/>
                <w:szCs w:val="26"/>
              </w:rPr>
              <w:lastRenderedPageBreak/>
              <w:t>Наличие инструментов обслуживания базы данных</w:t>
            </w:r>
          </w:p>
        </w:tc>
        <w:tc>
          <w:tcPr>
            <w:tcW w:w="2268" w:type="dxa"/>
          </w:tcPr>
          <w:p w14:paraId="00780847" w14:textId="77777777" w:rsidR="00566A6A" w:rsidRPr="003510B2" w:rsidRDefault="00566A6A" w:rsidP="005678CB">
            <w:pPr>
              <w:pStyle w:val="TNR1415"/>
              <w:spacing w:line="360" w:lineRule="auto"/>
              <w:rPr>
                <w:sz w:val="26"/>
                <w:szCs w:val="26"/>
              </w:rPr>
            </w:pPr>
            <w:r w:rsidRPr="003510B2">
              <w:rPr>
                <w:sz w:val="26"/>
                <w:szCs w:val="26"/>
              </w:rPr>
              <w:t xml:space="preserve">Полное соответствие </w:t>
            </w:r>
          </w:p>
        </w:tc>
        <w:tc>
          <w:tcPr>
            <w:tcW w:w="2126" w:type="dxa"/>
          </w:tcPr>
          <w:p w14:paraId="17E244E4" w14:textId="77777777" w:rsidR="00566A6A" w:rsidRPr="003510B2" w:rsidRDefault="00566A6A" w:rsidP="005678CB">
            <w:pPr>
              <w:pStyle w:val="TNR1415"/>
              <w:spacing w:line="360" w:lineRule="auto"/>
              <w:rPr>
                <w:sz w:val="26"/>
                <w:szCs w:val="26"/>
              </w:rPr>
            </w:pPr>
            <w:r w:rsidRPr="003510B2">
              <w:rPr>
                <w:sz w:val="26"/>
                <w:szCs w:val="26"/>
              </w:rPr>
              <w:t>Частичное соответствие</w:t>
            </w:r>
          </w:p>
        </w:tc>
        <w:tc>
          <w:tcPr>
            <w:tcW w:w="1979" w:type="dxa"/>
          </w:tcPr>
          <w:p w14:paraId="5E79A20A" w14:textId="77777777" w:rsidR="00566A6A" w:rsidRPr="003510B2" w:rsidRDefault="00566A6A" w:rsidP="005678CB">
            <w:pPr>
              <w:pStyle w:val="TNR1415"/>
              <w:spacing w:line="360" w:lineRule="auto"/>
              <w:rPr>
                <w:sz w:val="26"/>
                <w:szCs w:val="26"/>
              </w:rPr>
            </w:pPr>
            <w:r w:rsidRPr="003510B2">
              <w:rPr>
                <w:sz w:val="26"/>
                <w:szCs w:val="26"/>
              </w:rPr>
              <w:t>Частичное соответствие</w:t>
            </w:r>
          </w:p>
        </w:tc>
      </w:tr>
    </w:tbl>
    <w:p w14:paraId="69FA1B44" w14:textId="77777777" w:rsidR="00566A6A" w:rsidRDefault="00566A6A" w:rsidP="00566A6A">
      <w:pPr>
        <w:pStyle w:val="TNR1415"/>
      </w:pPr>
    </w:p>
    <w:p w14:paraId="3AF4E023" w14:textId="290C2CFE" w:rsidR="00566A6A" w:rsidRPr="002D5DD4" w:rsidRDefault="00566A6A" w:rsidP="00566A6A">
      <w:pPr>
        <w:pStyle w:val="TNR1415"/>
      </w:pPr>
      <w:r w:rsidRPr="002D5DD4">
        <w:t xml:space="preserve">Таким образом, в проектной части работы необходимо провести разработку информационной системы учета </w:t>
      </w:r>
      <w:r w:rsidR="003510B2" w:rsidRPr="002D5DD4">
        <w:t>заявок на предоставление доступа к серверным ресурсам</w:t>
      </w:r>
      <w:r w:rsidRPr="002D5DD4">
        <w:t xml:space="preserve">, в которой учитывается специфика деятельности исследуемой компании, ведется учет классификаторов </w:t>
      </w:r>
      <w:r w:rsidR="003510B2" w:rsidRPr="002D5DD4">
        <w:t>программного обеспечения</w:t>
      </w:r>
      <w:r w:rsidRPr="002D5DD4">
        <w:t>, сотрудников</w:t>
      </w:r>
      <w:r w:rsidR="003510B2" w:rsidRPr="002D5DD4">
        <w:t>, включая кадровую информацию</w:t>
      </w:r>
      <w:r w:rsidRPr="002D5DD4">
        <w:t xml:space="preserve">. </w:t>
      </w:r>
    </w:p>
    <w:p w14:paraId="5F476FC9" w14:textId="4C572CC5" w:rsidR="00566A6A" w:rsidRPr="002D5DD4" w:rsidRDefault="00566A6A" w:rsidP="00566A6A">
      <w:pPr>
        <w:pStyle w:val="TNR1415"/>
      </w:pPr>
      <w:r w:rsidRPr="002D5DD4">
        <w:t xml:space="preserve">Формируемая отчетная информация должна обеспечивать полную информацию о </w:t>
      </w:r>
      <w:r w:rsidR="003510B2" w:rsidRPr="002D5DD4">
        <w:t>заявках на доступ и статусе их отработки</w:t>
      </w:r>
      <w:r w:rsidRPr="002D5DD4">
        <w:t>.</w:t>
      </w:r>
    </w:p>
    <w:p w14:paraId="52986063" w14:textId="0461CD52" w:rsidR="00566A6A" w:rsidRPr="002D5DD4" w:rsidRDefault="00566A6A" w:rsidP="00566A6A">
      <w:pPr>
        <w:pStyle w:val="TNR1415"/>
      </w:pPr>
      <w:r w:rsidRPr="002D5DD4">
        <w:t xml:space="preserve">В рамках разработки проекта автоматизации </w:t>
      </w:r>
      <w:r w:rsidR="003510B2" w:rsidRPr="002D5DD4">
        <w:t xml:space="preserve">учета </w:t>
      </w:r>
      <w:r w:rsidR="009D54D6">
        <w:t>заявок на выполнение работ с коммуникационным оборудованием</w:t>
      </w:r>
      <w:r w:rsidRPr="002D5DD4">
        <w:t xml:space="preserve"> необходимо провести выбор языка программирования. Требования к системе разработки включают:</w:t>
      </w:r>
    </w:p>
    <w:p w14:paraId="3AB6A529" w14:textId="77777777" w:rsidR="00566A6A" w:rsidRPr="002D5DD4" w:rsidRDefault="00566A6A" w:rsidP="00566A6A">
      <w:pPr>
        <w:pStyle w:val="TNR1415"/>
      </w:pPr>
      <w:r w:rsidRPr="002D5DD4">
        <w:t xml:space="preserve"> - возможность разработки проекта в соответствии с поставленными задачами;</w:t>
      </w:r>
    </w:p>
    <w:p w14:paraId="0BEADEA7" w14:textId="77777777" w:rsidR="00566A6A" w:rsidRPr="002D5DD4" w:rsidRDefault="00566A6A" w:rsidP="00566A6A">
      <w:pPr>
        <w:pStyle w:val="TNR1415"/>
      </w:pPr>
      <w:r w:rsidRPr="002D5DD4">
        <w:t>- совместимость с программной архитектурой компании;</w:t>
      </w:r>
    </w:p>
    <w:p w14:paraId="4C6C6E74" w14:textId="3E71DC2E" w:rsidR="00566A6A" w:rsidRPr="002D5DD4" w:rsidRDefault="00566A6A" w:rsidP="00566A6A">
      <w:pPr>
        <w:pStyle w:val="TNR1415"/>
      </w:pPr>
      <w:r w:rsidRPr="002D5DD4">
        <w:t xml:space="preserve">- возможность быстрой разработки приложения, возможность корректировки функционала при изменении специфики технологии </w:t>
      </w:r>
      <w:r w:rsidR="003510B2" w:rsidRPr="002D5DD4">
        <w:t xml:space="preserve">учета </w:t>
      </w:r>
      <w:r w:rsidR="009D54D6">
        <w:t>заявок на выполнение работ с коммуникационным оборудованием</w:t>
      </w:r>
      <w:r w:rsidRPr="002D5DD4">
        <w:t>;</w:t>
      </w:r>
    </w:p>
    <w:p w14:paraId="76D64469" w14:textId="77777777" w:rsidR="00566A6A" w:rsidRPr="002D5DD4" w:rsidRDefault="00566A6A" w:rsidP="00566A6A">
      <w:pPr>
        <w:pStyle w:val="TNR1415"/>
      </w:pPr>
      <w:r w:rsidRPr="002D5DD4">
        <w:t>- наличие встроенных систем реализации требований защиты информации.</w:t>
      </w:r>
    </w:p>
    <w:p w14:paraId="150B5C0B" w14:textId="5BB2CC76" w:rsidR="00566A6A" w:rsidRPr="002D5DD4" w:rsidRDefault="00566A6A" w:rsidP="00566A6A">
      <w:pPr>
        <w:pStyle w:val="TNR1415"/>
      </w:pPr>
      <w:r w:rsidRPr="002D5DD4">
        <w:t>В условиях ООО «</w:t>
      </w:r>
      <w:r w:rsidR="00E0499D">
        <w:t>Альфа-Телеком</w:t>
      </w:r>
      <w:r w:rsidRPr="002D5DD4">
        <w:t xml:space="preserve">» системы автоматизации бухучета, кадров и склада реализованы в среде «1С: Предприятие». Таким образом, создание системы учета </w:t>
      </w:r>
      <w:r w:rsidR="009D54D6">
        <w:t>работ с коммуникационным оборудованием</w:t>
      </w:r>
      <w:r w:rsidRPr="002D5DD4">
        <w:t xml:space="preserve"> в данной среде позволит обеспечить возможности обмена данными, интеграции систем для получения необходимых справочных данных. Также в системе «1С: Предприятие» присутствуют системы, позволяющие проводить разграничение по ролям пользователей, установку прав доступа к каждому из </w:t>
      </w:r>
      <w:r w:rsidRPr="002D5DD4">
        <w:lastRenderedPageBreak/>
        <w:t xml:space="preserve">объектов конфигурации. Таким образом, данная система выбрана в качестве среды разработки в рамках данного проекта.   </w:t>
      </w:r>
    </w:p>
    <w:p w14:paraId="6FD6DB0C" w14:textId="77777777" w:rsidR="00566A6A" w:rsidRPr="0016168A" w:rsidRDefault="00566A6A" w:rsidP="00566A6A">
      <w:pPr>
        <w:rPr>
          <w:lang w:eastAsia="ru-RU"/>
        </w:rPr>
      </w:pPr>
    </w:p>
    <w:p w14:paraId="46CFD15E" w14:textId="3120A1A6" w:rsidR="004239F7" w:rsidRDefault="004239F7">
      <w:pPr>
        <w:jc w:val="both"/>
        <w:rPr>
          <w:sz w:val="24"/>
          <w:szCs w:val="18"/>
        </w:rPr>
      </w:pPr>
      <w:r>
        <w:rPr>
          <w:sz w:val="24"/>
          <w:szCs w:val="18"/>
        </w:rPr>
        <w:br w:type="page"/>
      </w:r>
    </w:p>
    <w:p w14:paraId="55F8E4FD" w14:textId="77777777" w:rsidR="004239F7" w:rsidRPr="004C3E66" w:rsidRDefault="004239F7" w:rsidP="004239F7">
      <w:pPr>
        <w:keepNext/>
        <w:ind w:firstLine="0"/>
        <w:jc w:val="center"/>
        <w:outlineLvl w:val="0"/>
        <w:rPr>
          <w:rFonts w:eastAsia="Times New Roman"/>
          <w:b/>
          <w:lang w:eastAsia="ru-RU"/>
        </w:rPr>
      </w:pPr>
      <w:bookmarkStart w:id="95" w:name="_Toc89528691"/>
      <w:bookmarkStart w:id="96" w:name="_Toc92556378"/>
      <w:r w:rsidRPr="004C3E66">
        <w:rPr>
          <w:rFonts w:eastAsia="Times New Roman"/>
          <w:b/>
          <w:lang w:val="en-US" w:eastAsia="ru-RU"/>
        </w:rPr>
        <w:lastRenderedPageBreak/>
        <w:t>II</w:t>
      </w:r>
      <w:r w:rsidRPr="004C3E66">
        <w:rPr>
          <w:rFonts w:eastAsia="Times New Roman"/>
          <w:b/>
          <w:lang w:eastAsia="ru-RU"/>
        </w:rPr>
        <w:t xml:space="preserve"> Проектная часть</w:t>
      </w:r>
      <w:bookmarkEnd w:id="95"/>
      <w:bookmarkEnd w:id="96"/>
    </w:p>
    <w:p w14:paraId="4875A1DD" w14:textId="77777777" w:rsidR="004239F7" w:rsidRDefault="004239F7" w:rsidP="008A4231">
      <w:pPr>
        <w:pStyle w:val="10"/>
      </w:pPr>
      <w:bookmarkStart w:id="97" w:name="_Toc89528692"/>
      <w:bookmarkStart w:id="98" w:name="_Toc92556379"/>
      <w:r>
        <w:t>2.1 Разработка проекта автоматизации</w:t>
      </w:r>
      <w:bookmarkEnd w:id="97"/>
      <w:bookmarkEnd w:id="98"/>
    </w:p>
    <w:p w14:paraId="63CF80F6" w14:textId="55F4A163" w:rsidR="004239F7" w:rsidRDefault="004239F7" w:rsidP="008A4231">
      <w:pPr>
        <w:pStyle w:val="10"/>
      </w:pPr>
      <w:bookmarkStart w:id="99" w:name="_Toc89528693"/>
      <w:bookmarkStart w:id="100" w:name="_Toc92556380"/>
      <w:r>
        <w:t>2.1.1 Этапы жизненного цикла проекта автоматизации</w:t>
      </w:r>
      <w:bookmarkEnd w:id="99"/>
      <w:bookmarkEnd w:id="100"/>
    </w:p>
    <w:p w14:paraId="2A9349DD" w14:textId="77777777" w:rsidR="004239F7" w:rsidRPr="00A35AF7" w:rsidRDefault="004239F7" w:rsidP="004239F7">
      <w:pPr>
        <w:rPr>
          <w:szCs w:val="26"/>
        </w:rPr>
      </w:pPr>
    </w:p>
    <w:p w14:paraId="6F857DB9" w14:textId="7527AC1D" w:rsidR="004239F7" w:rsidRPr="002D5DD4" w:rsidRDefault="004239F7" w:rsidP="004239F7">
      <w:pPr>
        <w:jc w:val="both"/>
      </w:pPr>
      <w:r w:rsidRPr="002D5DD4">
        <w:t xml:space="preserve">Далее в рамках проектирования информационной системы </w:t>
      </w:r>
      <w:r w:rsidR="0032765F" w:rsidRPr="002D5DD4">
        <w:t xml:space="preserve">учета </w:t>
      </w:r>
      <w:r w:rsidR="009D54D6">
        <w:t>заявок на выполнение работ с коммуникационным оборудованием</w:t>
      </w:r>
      <w:r w:rsidRPr="002D5DD4">
        <w:t xml:space="preserve"> необходимо провести планирование процесса разработки, выбрать модель жизненного цикла [2].</w:t>
      </w:r>
    </w:p>
    <w:p w14:paraId="6F350542" w14:textId="77777777" w:rsidR="004239F7" w:rsidRPr="002D5DD4" w:rsidRDefault="004239F7" w:rsidP="004239F7">
      <w:pPr>
        <w:jc w:val="both"/>
      </w:pPr>
      <w:r w:rsidRPr="002D5DD4">
        <w:t>Стадии разработки и внедрения программных решений включают: планирование, разработку (программную реализацию), тестирование, использование, поддержку эксплуатации, связанную с выпуском обновлений, стадию вывода из эксплуатации [11].</w:t>
      </w:r>
    </w:p>
    <w:p w14:paraId="6017BA46" w14:textId="77777777" w:rsidR="004239F7" w:rsidRPr="002D5DD4" w:rsidRDefault="004239F7" w:rsidP="004239F7">
      <w:pPr>
        <w:jc w:val="both"/>
      </w:pPr>
      <w:r w:rsidRPr="002D5DD4">
        <w:t xml:space="preserve">Планирование этапов проекта должно соответствовать специфике решаемых задач, на начальном этапе необходимо провести планирование каждой из стадий, их продолжительность, заинтересованные стороны и ответственных специалистов. </w:t>
      </w:r>
    </w:p>
    <w:p w14:paraId="0951EEAB" w14:textId="77777777" w:rsidR="004239F7" w:rsidRPr="002D5DD4" w:rsidRDefault="004239F7" w:rsidP="004239F7">
      <w:pPr>
        <w:jc w:val="both"/>
      </w:pPr>
      <w:r w:rsidRPr="002D5DD4">
        <w:t>Модель жизненного цикла выбирается из вариантов [15]:</w:t>
      </w:r>
    </w:p>
    <w:p w14:paraId="273DC46E" w14:textId="77777777" w:rsidR="004239F7" w:rsidRPr="002D5DD4" w:rsidRDefault="004239F7" w:rsidP="00B81E0E">
      <w:pPr>
        <w:numPr>
          <w:ilvl w:val="0"/>
          <w:numId w:val="4"/>
        </w:numPr>
        <w:ind w:left="0" w:firstLine="709"/>
        <w:jc w:val="both"/>
      </w:pPr>
      <w:r w:rsidRPr="002D5DD4">
        <w:t>Каскадной модели, в рамках которой обеспечивается поочередное выполнение всех работ в рамках проекта в заданном порядке. Переход к последующей стадии производится только после окончания предыдущего этапа.</w:t>
      </w:r>
    </w:p>
    <w:p w14:paraId="07A56D2E" w14:textId="77777777" w:rsidR="004239F7" w:rsidRPr="002D5DD4" w:rsidRDefault="004239F7" w:rsidP="00B81E0E">
      <w:pPr>
        <w:numPr>
          <w:ilvl w:val="0"/>
          <w:numId w:val="4"/>
        </w:numPr>
        <w:ind w:left="0" w:firstLine="709"/>
        <w:jc w:val="both"/>
      </w:pPr>
      <w:r w:rsidRPr="002D5DD4">
        <w:t>Итерационная модель, в рамках которой этапы проекта разделяются на заданную последовательность итераций, каждая из которых представляет собой «мини-проект», в котором также выделяются этапы реализации. Цель каждой итерации - получение работающей версии программного продукта, включающей функциональность, определённую интегрированным содержанием всех предыдущих, и текущей итерации. Результат финальной итерации содержит всю требуемую функциональность продукта.</w:t>
      </w:r>
    </w:p>
    <w:p w14:paraId="705A408B" w14:textId="77777777" w:rsidR="004239F7" w:rsidRPr="002D5DD4" w:rsidRDefault="004239F7" w:rsidP="00B81E0E">
      <w:pPr>
        <w:numPr>
          <w:ilvl w:val="0"/>
          <w:numId w:val="4"/>
        </w:numPr>
        <w:ind w:left="0" w:firstLine="709"/>
        <w:jc w:val="both"/>
      </w:pPr>
      <w:r w:rsidRPr="002D5DD4">
        <w:lastRenderedPageBreak/>
        <w:t>Спиральная модель - складывается из нескольких итераций (витков спирали) путем создания прототипов (черновых версий программы). Каждая итерация соответствует созданию фрагмента или версии программного обеспечения, на ней уточняются цели и характеристики проекта, оценивается качество полученных результатов и планируются работы следующей итерации.</w:t>
      </w:r>
    </w:p>
    <w:p w14:paraId="516B1599" w14:textId="2C3F6BC5" w:rsidR="004239F7" w:rsidRPr="002D5DD4" w:rsidRDefault="004239F7" w:rsidP="004239F7">
      <w:pPr>
        <w:jc w:val="both"/>
      </w:pPr>
      <w:r w:rsidRPr="002D5DD4">
        <w:t xml:space="preserve">Схема каскадной модели представлена на рисунке </w:t>
      </w:r>
      <w:r w:rsidR="009D54D6">
        <w:t>20</w:t>
      </w:r>
      <w:r w:rsidRPr="002D5DD4">
        <w:t>.</w:t>
      </w:r>
    </w:p>
    <w:p w14:paraId="1428673A" w14:textId="77777777" w:rsidR="004239F7" w:rsidRPr="0032765F" w:rsidRDefault="004239F7" w:rsidP="004239F7">
      <w:pPr>
        <w:ind w:firstLine="0"/>
        <w:jc w:val="center"/>
        <w:rPr>
          <w:sz w:val="26"/>
          <w:szCs w:val="26"/>
        </w:rPr>
      </w:pPr>
      <w:r w:rsidRPr="0032765F">
        <w:rPr>
          <w:noProof/>
          <w:sz w:val="26"/>
          <w:szCs w:val="26"/>
          <w:lang w:eastAsia="ru-RU"/>
        </w:rPr>
        <w:drawing>
          <wp:inline distT="0" distB="0" distL="0" distR="0" wp14:anchorId="75B73EB5" wp14:editId="11ED958D">
            <wp:extent cx="6120130" cy="41198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119880"/>
                    </a:xfrm>
                    <a:prstGeom prst="rect">
                      <a:avLst/>
                    </a:prstGeom>
                    <a:noFill/>
                    <a:ln>
                      <a:noFill/>
                    </a:ln>
                  </pic:spPr>
                </pic:pic>
              </a:graphicData>
            </a:graphic>
          </wp:inline>
        </w:drawing>
      </w:r>
    </w:p>
    <w:p w14:paraId="6D0CCAF9" w14:textId="657C3EC3" w:rsidR="004239F7" w:rsidRPr="0032765F" w:rsidRDefault="004239F7" w:rsidP="004239F7">
      <w:pPr>
        <w:pStyle w:val="aff3"/>
        <w:jc w:val="center"/>
        <w:rPr>
          <w:sz w:val="26"/>
          <w:szCs w:val="26"/>
        </w:rPr>
      </w:pPr>
      <w:r w:rsidRPr="0032765F">
        <w:rPr>
          <w:sz w:val="26"/>
          <w:szCs w:val="26"/>
        </w:rPr>
        <w:t xml:space="preserve">Рисунок </w:t>
      </w:r>
      <w:r w:rsidRPr="0032765F">
        <w:rPr>
          <w:sz w:val="26"/>
          <w:szCs w:val="26"/>
        </w:rPr>
        <w:fldChar w:fldCharType="begin"/>
      </w:r>
      <w:r w:rsidRPr="0032765F">
        <w:rPr>
          <w:sz w:val="26"/>
          <w:szCs w:val="26"/>
        </w:rPr>
        <w:instrText xml:space="preserve"> SEQ Рисунок \* ARABIC </w:instrText>
      </w:r>
      <w:r w:rsidRPr="0032765F">
        <w:rPr>
          <w:sz w:val="26"/>
          <w:szCs w:val="26"/>
        </w:rPr>
        <w:fldChar w:fldCharType="separate"/>
      </w:r>
      <w:r w:rsidR="00CF4026">
        <w:rPr>
          <w:noProof/>
          <w:sz w:val="26"/>
          <w:szCs w:val="26"/>
        </w:rPr>
        <w:t>16</w:t>
      </w:r>
      <w:r w:rsidRPr="0032765F">
        <w:rPr>
          <w:sz w:val="26"/>
          <w:szCs w:val="26"/>
        </w:rPr>
        <w:fldChar w:fldCharType="end"/>
      </w:r>
      <w:r w:rsidRPr="0032765F">
        <w:rPr>
          <w:sz w:val="26"/>
          <w:szCs w:val="26"/>
        </w:rPr>
        <w:t xml:space="preserve"> – Схема каскадной модели жизненного цикла</w:t>
      </w:r>
    </w:p>
    <w:p w14:paraId="1ED3A76C" w14:textId="77777777" w:rsidR="004239F7" w:rsidRPr="0032765F" w:rsidRDefault="004239F7" w:rsidP="004239F7">
      <w:pPr>
        <w:rPr>
          <w:sz w:val="26"/>
          <w:szCs w:val="26"/>
        </w:rPr>
      </w:pPr>
    </w:p>
    <w:p w14:paraId="38CAA28A" w14:textId="77777777" w:rsidR="004239F7" w:rsidRPr="0032765F" w:rsidRDefault="004239F7" w:rsidP="004239F7">
      <w:pPr>
        <w:jc w:val="both"/>
        <w:rPr>
          <w:sz w:val="26"/>
          <w:szCs w:val="26"/>
        </w:rPr>
      </w:pPr>
      <w:r w:rsidRPr="0032765F">
        <w:rPr>
          <w:sz w:val="26"/>
          <w:szCs w:val="26"/>
        </w:rPr>
        <w:t>Недостатками каскадной модели является вероятное затягивание сроков проекта, так как переход к последующей стадии производится только при полном завершении предыдущего этапа.</w:t>
      </w:r>
    </w:p>
    <w:p w14:paraId="50CA6CD6" w14:textId="63B8A5E4" w:rsidR="004239F7" w:rsidRPr="0032765F" w:rsidRDefault="004239F7" w:rsidP="004239F7">
      <w:pPr>
        <w:jc w:val="both"/>
        <w:rPr>
          <w:sz w:val="26"/>
          <w:szCs w:val="26"/>
        </w:rPr>
      </w:pPr>
      <w:r w:rsidRPr="0032765F">
        <w:rPr>
          <w:sz w:val="26"/>
          <w:szCs w:val="26"/>
        </w:rPr>
        <w:t xml:space="preserve">На рисунке </w:t>
      </w:r>
      <w:r w:rsidR="00D04528">
        <w:rPr>
          <w:sz w:val="26"/>
          <w:szCs w:val="26"/>
        </w:rPr>
        <w:t>21</w:t>
      </w:r>
      <w:r w:rsidRPr="0032765F">
        <w:rPr>
          <w:sz w:val="26"/>
          <w:szCs w:val="26"/>
        </w:rPr>
        <w:t xml:space="preserve"> приведена схема итерационной модели жизненного цикла.</w:t>
      </w:r>
    </w:p>
    <w:p w14:paraId="00BE2C61" w14:textId="77777777" w:rsidR="004239F7" w:rsidRPr="0032765F" w:rsidRDefault="004239F7" w:rsidP="004239F7">
      <w:pPr>
        <w:rPr>
          <w:sz w:val="26"/>
          <w:szCs w:val="26"/>
        </w:rPr>
      </w:pPr>
      <w:r w:rsidRPr="0032765F">
        <w:rPr>
          <w:noProof/>
          <w:sz w:val="26"/>
          <w:szCs w:val="26"/>
          <w:lang w:eastAsia="ru-RU"/>
        </w:rPr>
        <w:lastRenderedPageBreak/>
        <w:drawing>
          <wp:inline distT="0" distB="0" distL="0" distR="0" wp14:anchorId="628EF5FF" wp14:editId="2180252F">
            <wp:extent cx="4460682" cy="250466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a:extLst>
                        <a:ext uri="{28A0092B-C50C-407E-A947-70E740481C1C}">
                          <a14:useLocalDpi xmlns:a14="http://schemas.microsoft.com/office/drawing/2010/main" val="0"/>
                        </a:ext>
                      </a:extLst>
                    </a:blip>
                    <a:srcRect l="5457" t="23716" r="21651" b="21745"/>
                    <a:stretch/>
                  </pic:blipFill>
                  <pic:spPr bwMode="auto">
                    <a:xfrm>
                      <a:off x="0" y="0"/>
                      <a:ext cx="4461105" cy="2504898"/>
                    </a:xfrm>
                    <a:prstGeom prst="rect">
                      <a:avLst/>
                    </a:prstGeom>
                    <a:noFill/>
                    <a:ln>
                      <a:noFill/>
                    </a:ln>
                    <a:extLst>
                      <a:ext uri="{53640926-AAD7-44D8-BBD7-CCE9431645EC}">
                        <a14:shadowObscured xmlns:a14="http://schemas.microsoft.com/office/drawing/2010/main"/>
                      </a:ext>
                    </a:extLst>
                  </pic:spPr>
                </pic:pic>
              </a:graphicData>
            </a:graphic>
          </wp:inline>
        </w:drawing>
      </w:r>
    </w:p>
    <w:p w14:paraId="1AB94887" w14:textId="74D596E3" w:rsidR="004239F7" w:rsidRPr="0032765F" w:rsidRDefault="004239F7" w:rsidP="004239F7">
      <w:pPr>
        <w:pStyle w:val="aff3"/>
        <w:jc w:val="center"/>
        <w:rPr>
          <w:sz w:val="26"/>
          <w:szCs w:val="26"/>
        </w:rPr>
      </w:pPr>
      <w:r w:rsidRPr="0032765F">
        <w:rPr>
          <w:sz w:val="26"/>
          <w:szCs w:val="26"/>
        </w:rPr>
        <w:t xml:space="preserve">Рисунок </w:t>
      </w:r>
      <w:r w:rsidRPr="0032765F">
        <w:rPr>
          <w:sz w:val="26"/>
          <w:szCs w:val="26"/>
        </w:rPr>
        <w:fldChar w:fldCharType="begin"/>
      </w:r>
      <w:r w:rsidRPr="0032765F">
        <w:rPr>
          <w:sz w:val="26"/>
          <w:szCs w:val="26"/>
        </w:rPr>
        <w:instrText xml:space="preserve"> SEQ Рисунок \* ARABIC </w:instrText>
      </w:r>
      <w:r w:rsidRPr="0032765F">
        <w:rPr>
          <w:sz w:val="26"/>
          <w:szCs w:val="26"/>
        </w:rPr>
        <w:fldChar w:fldCharType="separate"/>
      </w:r>
      <w:r w:rsidR="00CF4026">
        <w:rPr>
          <w:noProof/>
          <w:sz w:val="26"/>
          <w:szCs w:val="26"/>
        </w:rPr>
        <w:t>17</w:t>
      </w:r>
      <w:r w:rsidRPr="0032765F">
        <w:rPr>
          <w:sz w:val="26"/>
          <w:szCs w:val="26"/>
        </w:rPr>
        <w:fldChar w:fldCharType="end"/>
      </w:r>
      <w:r w:rsidRPr="0032765F">
        <w:rPr>
          <w:sz w:val="26"/>
          <w:szCs w:val="26"/>
        </w:rPr>
        <w:t xml:space="preserve"> – Схема итерационной модели жизненного цикла</w:t>
      </w:r>
    </w:p>
    <w:p w14:paraId="51201ADD" w14:textId="77777777" w:rsidR="004239F7" w:rsidRPr="0032765F" w:rsidRDefault="004239F7" w:rsidP="004239F7">
      <w:pPr>
        <w:pStyle w:val="130"/>
      </w:pPr>
    </w:p>
    <w:p w14:paraId="57B381FD" w14:textId="77777777" w:rsidR="004239F7" w:rsidRPr="002D5DD4" w:rsidRDefault="004239F7" w:rsidP="004239F7">
      <w:pPr>
        <w:pStyle w:val="130"/>
        <w:rPr>
          <w:sz w:val="28"/>
          <w:szCs w:val="28"/>
        </w:rPr>
      </w:pPr>
      <w:r w:rsidRPr="002D5DD4">
        <w:rPr>
          <w:sz w:val="28"/>
          <w:szCs w:val="28"/>
        </w:rPr>
        <w:t>Недостатком итерационной модели является затягивание сроков проекта, так как в рамках него предполагаются возможности постоянного возврата к предыдущим этапам при обнаружении ошибок.</w:t>
      </w:r>
    </w:p>
    <w:p w14:paraId="1C8EA612" w14:textId="0E274AFE" w:rsidR="004239F7" w:rsidRPr="002D5DD4" w:rsidRDefault="004239F7" w:rsidP="004239F7">
      <w:pPr>
        <w:pStyle w:val="130"/>
        <w:rPr>
          <w:sz w:val="28"/>
          <w:szCs w:val="28"/>
        </w:rPr>
      </w:pPr>
      <w:r w:rsidRPr="002D5DD4">
        <w:rPr>
          <w:sz w:val="28"/>
          <w:szCs w:val="28"/>
        </w:rPr>
        <w:t xml:space="preserve">Для разработки требуемого приложения автоматизации управления взаимоотношениями с клиентами выбрана спиральная модель, представленная на рисунке </w:t>
      </w:r>
      <w:r w:rsidR="00D04528" w:rsidRPr="002D5DD4">
        <w:rPr>
          <w:sz w:val="28"/>
          <w:szCs w:val="28"/>
        </w:rPr>
        <w:t>22</w:t>
      </w:r>
      <w:r w:rsidRPr="002D5DD4">
        <w:rPr>
          <w:sz w:val="28"/>
          <w:szCs w:val="28"/>
        </w:rPr>
        <w:t xml:space="preserve">. Структура модели жизненного цикла программного обеспечения приведена в соответствии со стандартом </w:t>
      </w:r>
      <w:r w:rsidRPr="002D5DD4">
        <w:rPr>
          <w:rStyle w:val="extended-textshort"/>
          <w:sz w:val="28"/>
          <w:szCs w:val="28"/>
        </w:rPr>
        <w:t xml:space="preserve">ГОСТ Р МЭК 62304 —2013. </w:t>
      </w:r>
      <w:r w:rsidRPr="002D5DD4">
        <w:rPr>
          <w:sz w:val="28"/>
          <w:szCs w:val="28"/>
        </w:rPr>
        <w:t>Информационная технология. Процессы жизненного цикла программных средств.</w:t>
      </w:r>
    </w:p>
    <w:p w14:paraId="2785CE3E" w14:textId="77777777" w:rsidR="004239F7" w:rsidRPr="0032765F" w:rsidRDefault="004239F7" w:rsidP="004239F7">
      <w:pPr>
        <w:jc w:val="center"/>
        <w:rPr>
          <w:sz w:val="26"/>
          <w:szCs w:val="26"/>
        </w:rPr>
      </w:pPr>
      <w:r w:rsidRPr="0032765F">
        <w:rPr>
          <w:noProof/>
          <w:sz w:val="26"/>
          <w:szCs w:val="26"/>
          <w:lang w:eastAsia="ru-RU"/>
        </w:rPr>
        <w:lastRenderedPageBreak/>
        <w:drawing>
          <wp:inline distT="0" distB="0" distL="0" distR="0" wp14:anchorId="4C1F44FB" wp14:editId="66A620E8">
            <wp:extent cx="5324475" cy="5162550"/>
            <wp:effectExtent l="0" t="0" r="0" b="0"/>
            <wp:docPr id="42" name="Рисунок 42" descr="Спиральная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пиральная модель"/>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4475" cy="5162550"/>
                    </a:xfrm>
                    <a:prstGeom prst="rect">
                      <a:avLst/>
                    </a:prstGeom>
                    <a:noFill/>
                    <a:ln>
                      <a:noFill/>
                    </a:ln>
                  </pic:spPr>
                </pic:pic>
              </a:graphicData>
            </a:graphic>
          </wp:inline>
        </w:drawing>
      </w:r>
    </w:p>
    <w:p w14:paraId="5345E1DC" w14:textId="759993AD" w:rsidR="004239F7" w:rsidRPr="0032765F" w:rsidRDefault="004239F7" w:rsidP="008C0411">
      <w:pPr>
        <w:pStyle w:val="120"/>
      </w:pPr>
      <w:r w:rsidRPr="0032765F">
        <w:t xml:space="preserve">Рисунок </w:t>
      </w:r>
      <w:r w:rsidR="00D40B27">
        <w:rPr>
          <w:noProof/>
        </w:rPr>
        <w:fldChar w:fldCharType="begin"/>
      </w:r>
      <w:r w:rsidR="00D40B27">
        <w:rPr>
          <w:noProof/>
        </w:rPr>
        <w:instrText xml:space="preserve"> SEQ Рисунок \* ARABIC </w:instrText>
      </w:r>
      <w:r w:rsidR="00D40B27">
        <w:rPr>
          <w:noProof/>
        </w:rPr>
        <w:fldChar w:fldCharType="separate"/>
      </w:r>
      <w:r w:rsidR="00CF4026">
        <w:rPr>
          <w:noProof/>
        </w:rPr>
        <w:t>18</w:t>
      </w:r>
      <w:r w:rsidR="00D40B27">
        <w:rPr>
          <w:noProof/>
        </w:rPr>
        <w:fldChar w:fldCharType="end"/>
      </w:r>
      <w:r w:rsidRPr="0032765F">
        <w:t xml:space="preserve"> - Спиральная модель</w:t>
      </w:r>
    </w:p>
    <w:p w14:paraId="3AF69DBF" w14:textId="77777777" w:rsidR="004239F7" w:rsidRPr="0032765F" w:rsidRDefault="004239F7" w:rsidP="004239F7">
      <w:pPr>
        <w:ind w:firstLine="708"/>
        <w:rPr>
          <w:sz w:val="26"/>
          <w:szCs w:val="26"/>
        </w:rPr>
      </w:pPr>
    </w:p>
    <w:p w14:paraId="220E86A6" w14:textId="77777777" w:rsidR="004239F7" w:rsidRPr="002D5DD4" w:rsidRDefault="004239F7" w:rsidP="004239F7">
      <w:pPr>
        <w:jc w:val="both"/>
      </w:pPr>
      <w:r w:rsidRPr="002D5DD4">
        <w:t>К возможным стратегиям внедрения программного обеспечения относятся [30]:</w:t>
      </w:r>
    </w:p>
    <w:p w14:paraId="2250551D" w14:textId="77777777" w:rsidR="004239F7" w:rsidRPr="002D5DD4" w:rsidRDefault="004239F7" w:rsidP="004239F7">
      <w:pPr>
        <w:jc w:val="both"/>
      </w:pPr>
      <w:r w:rsidRPr="002D5DD4">
        <w:t xml:space="preserve">- Параллельная стратегия, в рамках реализации которой производится постепенное внедрение новой технологии, одновременное использование существующей и внедряемой систем с постепенным существующего замещением функционала. Достоинство подобной стратегии: отсутствие перерывов в работе, связанных с издержками на внедрение новой технологии, возможности выявления недостатков внедряемой системы и постепенное их устранение. Недостатки данной стратегии: длительность проекта, необходимость дублирования ввода данных в существующую и внедряемую систему, некоторые ошибки не могут быть своевременно выявлены. Также в </w:t>
      </w:r>
      <w:r w:rsidRPr="002D5DD4">
        <w:lastRenderedPageBreak/>
        <w:t>данном случае необходимо использовать инструменты мотивации пользователей к обновлению системы. Также отсутствие ситуации форс-мажора не мотивирует разработчиков быстро реагировать на выявленные ошибки и устранять их (т.к. работа компании не остановлена и функционирует существующая система);</w:t>
      </w:r>
    </w:p>
    <w:p w14:paraId="7EDE05F5" w14:textId="77777777" w:rsidR="004239F7" w:rsidRPr="002D5DD4" w:rsidRDefault="004239F7" w:rsidP="004239F7">
      <w:pPr>
        <w:jc w:val="both"/>
      </w:pPr>
      <w:r w:rsidRPr="002D5DD4">
        <w:t>-  Скачок, в рамках которой одномоментно проводится внедрение новой системы. Достоинство данной стратегии: сокращаются сроки внедрения, недостатки в функционале внедряемого решения обнаруживаются значительно быстрее, что стимулирует разработчиков к быстрому их устранению. Недостатки: значительное время требуется на перевод компании в штатный режим функционирования, т.к. сбои в работе ПО приводят к невозможности выполнения функций. Также первоначально требуются затраты времени на проверку корректности формируемых документов и проводимых расчетов;</w:t>
      </w:r>
    </w:p>
    <w:p w14:paraId="269792B3" w14:textId="77777777" w:rsidR="004239F7" w:rsidRPr="002D5DD4" w:rsidRDefault="004239F7" w:rsidP="004239F7">
      <w:pPr>
        <w:jc w:val="both"/>
      </w:pPr>
      <w:r w:rsidRPr="002D5DD4">
        <w:t>- Опытная эксплуатация. Внедряемая система устанавливается на выбранное количество рабочих мест, где проводится проверка всего функционала системы с постепенным ее доведением до работоспособного состояния. Достоинства данной стратегии: работа компании не приостанавливается на период внедрения ПО. Ввод системы в промышленную эксплуатацию осуществляется при полной проверке всех функций. недостатки стратегии: часть специалистов из профильных отделов на время не могут выполнять свои функции, что предполагает дополнительную нагрузку на работников, не вовлеченных в процесс внедрения.</w:t>
      </w:r>
    </w:p>
    <w:p w14:paraId="1FE398E6" w14:textId="77777777" w:rsidR="004239F7" w:rsidRPr="002D5DD4" w:rsidRDefault="004239F7" w:rsidP="004239F7">
      <w:pPr>
        <w:jc w:val="both"/>
      </w:pPr>
      <w:r w:rsidRPr="002D5DD4">
        <w:t>- Узкое место. Данная стратегия используется при необходимости автоматизации направления деятельности, функции которого выполняет небольшое количество специалистов. Внедрение в данном случае вносит минимальное воздействие на работу компании.</w:t>
      </w:r>
    </w:p>
    <w:p w14:paraId="796D680C" w14:textId="77777777" w:rsidR="004239F7" w:rsidRPr="002D5DD4" w:rsidRDefault="004239F7" w:rsidP="004239F7">
      <w:pPr>
        <w:jc w:val="both"/>
      </w:pPr>
      <w:r w:rsidRPr="002D5DD4">
        <w:t xml:space="preserve">В качестве стратегии внедрения выбрана опытная эксплуатация, так как предполагается автоматизация направления деятельности, в котором </w:t>
      </w:r>
      <w:r w:rsidRPr="002D5DD4">
        <w:lastRenderedPageBreak/>
        <w:t>участвует значительное количество специалистов и при этом необходимо обеспечить бесперебойное функционирование компании.</w:t>
      </w:r>
    </w:p>
    <w:p w14:paraId="753D92E9" w14:textId="1BD95D4E" w:rsidR="004239F7" w:rsidRPr="002D5DD4" w:rsidRDefault="004239F7" w:rsidP="004239F7">
      <w:pPr>
        <w:jc w:val="both"/>
      </w:pPr>
      <w:r w:rsidRPr="002D5DD4">
        <w:t xml:space="preserve">При разработке проекта автоматизации технологии </w:t>
      </w:r>
      <w:r w:rsidR="0032765F" w:rsidRPr="002D5DD4">
        <w:t xml:space="preserve">учета </w:t>
      </w:r>
      <w:r w:rsidR="009D54D6">
        <w:t>заявок на выполнение работ с коммуникационным оборудованием</w:t>
      </w:r>
      <w:r w:rsidRPr="002D5DD4">
        <w:t xml:space="preserve"> был составлен календарный план внедрения автоматизированной информационной системы, представленный в таблице </w:t>
      </w:r>
      <w:r w:rsidR="00D04528" w:rsidRPr="002D5DD4">
        <w:t>7</w:t>
      </w:r>
      <w:r w:rsidRPr="002D5DD4">
        <w:t>.</w:t>
      </w:r>
    </w:p>
    <w:p w14:paraId="5639ECE7" w14:textId="610CAF80" w:rsidR="004239F7" w:rsidRPr="0032765F" w:rsidRDefault="004239F7" w:rsidP="009D54D6">
      <w:pPr>
        <w:pStyle w:val="120"/>
        <w:jc w:val="right"/>
      </w:pPr>
      <w:r w:rsidRPr="002D5DD4">
        <w:t xml:space="preserve">Таблица </w:t>
      </w:r>
      <w:r w:rsidR="00D40B27">
        <w:rPr>
          <w:noProof/>
        </w:rPr>
        <w:fldChar w:fldCharType="begin"/>
      </w:r>
      <w:r w:rsidR="00D40B27">
        <w:rPr>
          <w:noProof/>
        </w:rPr>
        <w:instrText xml:space="preserve"> SEQ Таблица \* ARABIC </w:instrText>
      </w:r>
      <w:r w:rsidR="00D40B27">
        <w:rPr>
          <w:noProof/>
        </w:rPr>
        <w:fldChar w:fldCharType="separate"/>
      </w:r>
      <w:r w:rsidR="00CF4026">
        <w:rPr>
          <w:noProof/>
        </w:rPr>
        <w:t>7</w:t>
      </w:r>
      <w:r w:rsidR="00D40B27">
        <w:rPr>
          <w:noProof/>
        </w:rPr>
        <w:fldChar w:fldCharType="end"/>
      </w:r>
    </w:p>
    <w:p w14:paraId="0742484B" w14:textId="77777777" w:rsidR="004239F7" w:rsidRPr="0032765F" w:rsidRDefault="004239F7" w:rsidP="004239F7">
      <w:pPr>
        <w:pStyle w:val="130"/>
        <w:jc w:val="center"/>
      </w:pPr>
      <w:r w:rsidRPr="0032765F">
        <w:t>Хронологический порядок внедрения программного продукта в технологию работы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4"/>
        <w:gridCol w:w="1701"/>
        <w:gridCol w:w="1843"/>
        <w:gridCol w:w="2693"/>
      </w:tblGrid>
      <w:tr w:rsidR="004239F7" w:rsidRPr="005678CB" w14:paraId="20F7F40C" w14:textId="77777777" w:rsidTr="00DF21B6">
        <w:tc>
          <w:tcPr>
            <w:tcW w:w="3114" w:type="dxa"/>
            <w:shd w:val="clear" w:color="auto" w:fill="DFE3E8"/>
            <w:vAlign w:val="center"/>
            <w:hideMark/>
          </w:tcPr>
          <w:p w14:paraId="14DC07B7"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shd w:val="clear" w:color="auto" w:fill="DFE3E8"/>
                <w:lang w:eastAsia="ru-RU"/>
              </w:rPr>
              <w:t>Стадия проекта</w:t>
            </w:r>
          </w:p>
        </w:tc>
        <w:tc>
          <w:tcPr>
            <w:tcW w:w="1701" w:type="dxa"/>
            <w:shd w:val="clear" w:color="auto" w:fill="DFE3E8"/>
            <w:vAlign w:val="center"/>
            <w:hideMark/>
          </w:tcPr>
          <w:p w14:paraId="5820C03C" w14:textId="77777777" w:rsidR="004239F7" w:rsidRPr="005678CB" w:rsidRDefault="004239F7" w:rsidP="005678CB">
            <w:pPr>
              <w:ind w:firstLine="0"/>
              <w:jc w:val="center"/>
              <w:rPr>
                <w:rFonts w:eastAsia="Times New Roman"/>
                <w:bCs/>
                <w:sz w:val="26"/>
                <w:szCs w:val="26"/>
                <w:lang w:eastAsia="ru-RU"/>
              </w:rPr>
            </w:pPr>
            <w:r w:rsidRPr="005678CB">
              <w:rPr>
                <w:rFonts w:eastAsia="Times New Roman"/>
                <w:sz w:val="26"/>
                <w:szCs w:val="26"/>
                <w:shd w:val="clear" w:color="auto" w:fill="DFE3E8"/>
                <w:lang w:eastAsia="ru-RU"/>
              </w:rPr>
              <w:t>Начало</w:t>
            </w:r>
          </w:p>
        </w:tc>
        <w:tc>
          <w:tcPr>
            <w:tcW w:w="1843" w:type="dxa"/>
            <w:shd w:val="clear" w:color="auto" w:fill="DFE3E8"/>
            <w:vAlign w:val="center"/>
            <w:hideMark/>
          </w:tcPr>
          <w:p w14:paraId="7B7BA5F2" w14:textId="77777777" w:rsidR="004239F7" w:rsidRPr="005678CB" w:rsidRDefault="004239F7" w:rsidP="005678CB">
            <w:pPr>
              <w:ind w:firstLine="0"/>
              <w:jc w:val="center"/>
              <w:rPr>
                <w:rFonts w:eastAsia="Times New Roman"/>
                <w:bCs/>
                <w:sz w:val="26"/>
                <w:szCs w:val="26"/>
                <w:lang w:eastAsia="ru-RU"/>
              </w:rPr>
            </w:pPr>
            <w:r w:rsidRPr="005678CB">
              <w:rPr>
                <w:rFonts w:eastAsia="Times New Roman"/>
                <w:sz w:val="26"/>
                <w:szCs w:val="26"/>
                <w:shd w:val="clear" w:color="auto" w:fill="DFE3E8"/>
                <w:lang w:eastAsia="ru-RU"/>
              </w:rPr>
              <w:t>Окончание</w:t>
            </w:r>
          </w:p>
        </w:tc>
        <w:tc>
          <w:tcPr>
            <w:tcW w:w="2693" w:type="dxa"/>
            <w:shd w:val="clear" w:color="auto" w:fill="DFE3E8"/>
            <w:vAlign w:val="center"/>
            <w:hideMark/>
          </w:tcPr>
          <w:p w14:paraId="519A212F"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shd w:val="clear" w:color="auto" w:fill="DFE3E8"/>
                <w:lang w:eastAsia="ru-RU"/>
              </w:rPr>
              <w:t>Задействованные специалисты</w:t>
            </w:r>
          </w:p>
        </w:tc>
      </w:tr>
      <w:tr w:rsidR="004239F7" w:rsidRPr="005678CB" w14:paraId="54773212" w14:textId="77777777" w:rsidTr="00DF21B6">
        <w:tc>
          <w:tcPr>
            <w:tcW w:w="3114" w:type="dxa"/>
            <w:shd w:val="clear" w:color="auto" w:fill="FFFFFF"/>
            <w:vAlign w:val="center"/>
            <w:hideMark/>
          </w:tcPr>
          <w:p w14:paraId="635A4062"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Определение функций для автоматизируемой системы</w:t>
            </w:r>
          </w:p>
        </w:tc>
        <w:tc>
          <w:tcPr>
            <w:tcW w:w="1701" w:type="dxa"/>
            <w:shd w:val="clear" w:color="auto" w:fill="FFFFFF"/>
            <w:vAlign w:val="center"/>
            <w:hideMark/>
          </w:tcPr>
          <w:p w14:paraId="1864C925"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10.12.2021</w:t>
            </w:r>
          </w:p>
        </w:tc>
        <w:tc>
          <w:tcPr>
            <w:tcW w:w="1843" w:type="dxa"/>
            <w:shd w:val="clear" w:color="auto" w:fill="FFFFFF"/>
            <w:vAlign w:val="center"/>
            <w:hideMark/>
          </w:tcPr>
          <w:p w14:paraId="6D85463D"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16.12.2021</w:t>
            </w:r>
          </w:p>
        </w:tc>
        <w:tc>
          <w:tcPr>
            <w:tcW w:w="2693" w:type="dxa"/>
            <w:shd w:val="clear" w:color="auto" w:fill="FFFFFF"/>
            <w:vAlign w:val="center"/>
            <w:hideMark/>
          </w:tcPr>
          <w:p w14:paraId="2CE47C09" w14:textId="77777777" w:rsidR="004239F7" w:rsidRPr="005678CB" w:rsidRDefault="004239F7" w:rsidP="005678CB">
            <w:pPr>
              <w:ind w:firstLine="0"/>
              <w:rPr>
                <w:rFonts w:eastAsia="Times New Roman"/>
                <w:bCs/>
                <w:sz w:val="26"/>
                <w:szCs w:val="26"/>
                <w:lang w:eastAsia="ru-RU"/>
              </w:rPr>
            </w:pPr>
          </w:p>
        </w:tc>
      </w:tr>
      <w:tr w:rsidR="004239F7" w:rsidRPr="005678CB" w14:paraId="5BE6E218" w14:textId="77777777" w:rsidTr="00DF21B6">
        <w:tc>
          <w:tcPr>
            <w:tcW w:w="3114" w:type="dxa"/>
            <w:shd w:val="clear" w:color="auto" w:fill="FFFFFF"/>
            <w:vAlign w:val="center"/>
            <w:hideMark/>
          </w:tcPr>
          <w:p w14:paraId="7BC8BD58" w14:textId="4FC46E6D"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Анализ технологии </w:t>
            </w:r>
            <w:r w:rsidR="0032765F" w:rsidRPr="005678CB">
              <w:rPr>
                <w:rFonts w:eastAsia="Times New Roman"/>
                <w:sz w:val="26"/>
                <w:szCs w:val="26"/>
                <w:lang w:eastAsia="ru-RU"/>
              </w:rPr>
              <w:t xml:space="preserve">учета </w:t>
            </w:r>
            <w:r w:rsidR="009D54D6">
              <w:rPr>
                <w:rFonts w:eastAsia="Times New Roman"/>
                <w:sz w:val="26"/>
                <w:szCs w:val="26"/>
                <w:lang w:eastAsia="ru-RU"/>
              </w:rPr>
              <w:t>заявок на выполнение работ с коммуникационным оборудованием</w:t>
            </w:r>
          </w:p>
        </w:tc>
        <w:tc>
          <w:tcPr>
            <w:tcW w:w="1701" w:type="dxa"/>
            <w:shd w:val="clear" w:color="auto" w:fill="FFFFFF"/>
            <w:vAlign w:val="center"/>
            <w:hideMark/>
          </w:tcPr>
          <w:p w14:paraId="5F14CCE2"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10.12.2021</w:t>
            </w:r>
          </w:p>
        </w:tc>
        <w:tc>
          <w:tcPr>
            <w:tcW w:w="1843" w:type="dxa"/>
            <w:shd w:val="clear" w:color="auto" w:fill="FFFFFF"/>
            <w:vAlign w:val="center"/>
            <w:hideMark/>
          </w:tcPr>
          <w:p w14:paraId="3C04D3F1"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11.12.2021</w:t>
            </w:r>
          </w:p>
        </w:tc>
        <w:tc>
          <w:tcPr>
            <w:tcW w:w="2693" w:type="dxa"/>
            <w:shd w:val="clear" w:color="auto" w:fill="FFFFFF"/>
            <w:vAlign w:val="center"/>
            <w:hideMark/>
          </w:tcPr>
          <w:p w14:paraId="2043963A" w14:textId="5DE9F4A5"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Программист; </w:t>
            </w:r>
            <w:r w:rsidR="00E078C4" w:rsidRPr="005678CB">
              <w:rPr>
                <w:rFonts w:eastAsia="Times New Roman"/>
                <w:sz w:val="26"/>
                <w:szCs w:val="26"/>
                <w:lang w:eastAsia="ru-RU"/>
              </w:rPr>
              <w:t>Администратор БД</w:t>
            </w:r>
          </w:p>
        </w:tc>
      </w:tr>
      <w:tr w:rsidR="004239F7" w:rsidRPr="005678CB" w14:paraId="553CEF2D" w14:textId="77777777" w:rsidTr="00DF21B6">
        <w:tc>
          <w:tcPr>
            <w:tcW w:w="3114" w:type="dxa"/>
            <w:shd w:val="clear" w:color="auto" w:fill="FFFFFF"/>
            <w:vAlign w:val="center"/>
            <w:hideMark/>
          </w:tcPr>
          <w:p w14:paraId="437CA74F" w14:textId="04A02EA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Определение недостатков организации </w:t>
            </w:r>
            <w:r w:rsidR="0032765F" w:rsidRPr="005678CB">
              <w:rPr>
                <w:rFonts w:eastAsia="Times New Roman"/>
                <w:sz w:val="26"/>
                <w:szCs w:val="26"/>
                <w:lang w:eastAsia="ru-RU"/>
              </w:rPr>
              <w:t xml:space="preserve">учета </w:t>
            </w:r>
            <w:r w:rsidR="009D54D6">
              <w:rPr>
                <w:rFonts w:eastAsia="Times New Roman"/>
                <w:sz w:val="26"/>
                <w:szCs w:val="26"/>
                <w:lang w:eastAsia="ru-RU"/>
              </w:rPr>
              <w:t>заявок на выполнение работ с коммуникационным оборудованием</w:t>
            </w:r>
          </w:p>
        </w:tc>
        <w:tc>
          <w:tcPr>
            <w:tcW w:w="1701" w:type="dxa"/>
            <w:shd w:val="clear" w:color="auto" w:fill="FFFFFF"/>
            <w:vAlign w:val="center"/>
            <w:hideMark/>
          </w:tcPr>
          <w:p w14:paraId="202B4D74"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14.12.2021</w:t>
            </w:r>
          </w:p>
        </w:tc>
        <w:tc>
          <w:tcPr>
            <w:tcW w:w="1843" w:type="dxa"/>
            <w:shd w:val="clear" w:color="auto" w:fill="FFFFFF"/>
            <w:vAlign w:val="center"/>
            <w:hideMark/>
          </w:tcPr>
          <w:p w14:paraId="3847271E"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15.12.2021</w:t>
            </w:r>
          </w:p>
        </w:tc>
        <w:tc>
          <w:tcPr>
            <w:tcW w:w="2693" w:type="dxa"/>
            <w:shd w:val="clear" w:color="auto" w:fill="FFFFFF"/>
            <w:vAlign w:val="center"/>
            <w:hideMark/>
          </w:tcPr>
          <w:p w14:paraId="1CB48AC8" w14:textId="0FED4902" w:rsidR="004239F7" w:rsidRPr="005678CB" w:rsidRDefault="00E078C4" w:rsidP="005678CB">
            <w:pPr>
              <w:ind w:firstLine="0"/>
              <w:rPr>
                <w:rFonts w:eastAsia="Times New Roman"/>
                <w:bCs/>
                <w:sz w:val="26"/>
                <w:szCs w:val="26"/>
                <w:lang w:eastAsia="ru-RU"/>
              </w:rPr>
            </w:pPr>
            <w:r w:rsidRPr="005678CB">
              <w:rPr>
                <w:rFonts w:eastAsia="Times New Roman"/>
                <w:sz w:val="26"/>
                <w:szCs w:val="26"/>
                <w:lang w:eastAsia="ru-RU"/>
              </w:rPr>
              <w:t>Администратор БД</w:t>
            </w:r>
            <w:r w:rsidR="004239F7" w:rsidRPr="005678CB">
              <w:rPr>
                <w:rFonts w:eastAsia="Times New Roman"/>
                <w:sz w:val="26"/>
                <w:szCs w:val="26"/>
                <w:lang w:eastAsia="ru-RU"/>
              </w:rPr>
              <w:t>; Программист</w:t>
            </w:r>
          </w:p>
        </w:tc>
      </w:tr>
      <w:tr w:rsidR="004239F7" w:rsidRPr="005678CB" w14:paraId="634D0438" w14:textId="77777777" w:rsidTr="00DF21B6">
        <w:tc>
          <w:tcPr>
            <w:tcW w:w="3114" w:type="dxa"/>
            <w:shd w:val="clear" w:color="auto" w:fill="FFFFFF"/>
            <w:vAlign w:val="center"/>
            <w:hideMark/>
          </w:tcPr>
          <w:p w14:paraId="1DB066FE" w14:textId="552DE1C0"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Анализ алгоритмов решения задач в автоматизированном режиме</w:t>
            </w:r>
          </w:p>
        </w:tc>
        <w:tc>
          <w:tcPr>
            <w:tcW w:w="1701" w:type="dxa"/>
            <w:shd w:val="clear" w:color="auto" w:fill="FFFFFF"/>
            <w:vAlign w:val="center"/>
            <w:hideMark/>
          </w:tcPr>
          <w:p w14:paraId="136BE95B"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16.12.2021</w:t>
            </w:r>
          </w:p>
        </w:tc>
        <w:tc>
          <w:tcPr>
            <w:tcW w:w="1843" w:type="dxa"/>
            <w:shd w:val="clear" w:color="auto" w:fill="FFFFFF"/>
            <w:vAlign w:val="center"/>
            <w:hideMark/>
          </w:tcPr>
          <w:p w14:paraId="2DE3FBB0"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16.12.2021</w:t>
            </w:r>
          </w:p>
        </w:tc>
        <w:tc>
          <w:tcPr>
            <w:tcW w:w="2693" w:type="dxa"/>
            <w:shd w:val="clear" w:color="auto" w:fill="FFFFFF"/>
            <w:vAlign w:val="center"/>
            <w:hideMark/>
          </w:tcPr>
          <w:p w14:paraId="1E3B482F" w14:textId="06AD0EC9" w:rsidR="004239F7" w:rsidRPr="005678CB" w:rsidRDefault="00E078C4" w:rsidP="005678CB">
            <w:pPr>
              <w:ind w:firstLine="0"/>
              <w:rPr>
                <w:rFonts w:eastAsia="Times New Roman"/>
                <w:bCs/>
                <w:sz w:val="26"/>
                <w:szCs w:val="26"/>
                <w:lang w:eastAsia="ru-RU"/>
              </w:rPr>
            </w:pPr>
            <w:r w:rsidRPr="005678CB">
              <w:rPr>
                <w:rFonts w:eastAsia="Times New Roman"/>
                <w:sz w:val="26"/>
                <w:szCs w:val="26"/>
                <w:lang w:eastAsia="ru-RU"/>
              </w:rPr>
              <w:t>Администратор БД</w:t>
            </w:r>
            <w:r w:rsidR="004239F7" w:rsidRPr="005678CB">
              <w:rPr>
                <w:rFonts w:eastAsia="Times New Roman"/>
                <w:sz w:val="26"/>
                <w:szCs w:val="26"/>
                <w:lang w:eastAsia="ru-RU"/>
              </w:rPr>
              <w:t>; Программист</w:t>
            </w:r>
          </w:p>
        </w:tc>
      </w:tr>
      <w:tr w:rsidR="004239F7" w:rsidRPr="005678CB" w14:paraId="43E2707E" w14:textId="77777777" w:rsidTr="00DF21B6">
        <w:tc>
          <w:tcPr>
            <w:tcW w:w="3114" w:type="dxa"/>
            <w:shd w:val="clear" w:color="auto" w:fill="FFFFFF"/>
            <w:vAlign w:val="center"/>
            <w:hideMark/>
          </w:tcPr>
          <w:p w14:paraId="1CA7CDAF"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Утверждение ТЗ на разработку системы</w:t>
            </w:r>
          </w:p>
        </w:tc>
        <w:tc>
          <w:tcPr>
            <w:tcW w:w="1701" w:type="dxa"/>
            <w:shd w:val="clear" w:color="auto" w:fill="FFFFFF"/>
            <w:vAlign w:val="center"/>
            <w:hideMark/>
          </w:tcPr>
          <w:p w14:paraId="6C8A7748"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17.12.2021</w:t>
            </w:r>
          </w:p>
        </w:tc>
        <w:tc>
          <w:tcPr>
            <w:tcW w:w="1843" w:type="dxa"/>
            <w:shd w:val="clear" w:color="auto" w:fill="FFFFFF"/>
            <w:vAlign w:val="center"/>
            <w:hideMark/>
          </w:tcPr>
          <w:p w14:paraId="170EF4A7"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21.12.2021</w:t>
            </w:r>
          </w:p>
        </w:tc>
        <w:tc>
          <w:tcPr>
            <w:tcW w:w="2693" w:type="dxa"/>
            <w:shd w:val="clear" w:color="auto" w:fill="FFFFFF"/>
            <w:vAlign w:val="center"/>
            <w:hideMark/>
          </w:tcPr>
          <w:p w14:paraId="33CC68EF"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Руководитель группы; Директор; Программист</w:t>
            </w:r>
          </w:p>
        </w:tc>
      </w:tr>
      <w:tr w:rsidR="004239F7" w:rsidRPr="005678CB" w14:paraId="682B6019" w14:textId="77777777" w:rsidTr="00DF21B6">
        <w:tc>
          <w:tcPr>
            <w:tcW w:w="3114" w:type="dxa"/>
            <w:shd w:val="clear" w:color="auto" w:fill="FFFFFF"/>
            <w:vAlign w:val="center"/>
            <w:hideMark/>
          </w:tcPr>
          <w:p w14:paraId="6102592E"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lastRenderedPageBreak/>
              <w:t>Определение требований к архитектуре ИС</w:t>
            </w:r>
          </w:p>
        </w:tc>
        <w:tc>
          <w:tcPr>
            <w:tcW w:w="1701" w:type="dxa"/>
            <w:shd w:val="clear" w:color="auto" w:fill="FFFFFF"/>
            <w:vAlign w:val="center"/>
            <w:hideMark/>
          </w:tcPr>
          <w:p w14:paraId="32241786"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22.12.2021</w:t>
            </w:r>
          </w:p>
        </w:tc>
        <w:tc>
          <w:tcPr>
            <w:tcW w:w="1843" w:type="dxa"/>
            <w:shd w:val="clear" w:color="auto" w:fill="FFFFFF"/>
            <w:vAlign w:val="center"/>
            <w:hideMark/>
          </w:tcPr>
          <w:p w14:paraId="2DA7330B"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19.01.2022</w:t>
            </w:r>
          </w:p>
        </w:tc>
        <w:tc>
          <w:tcPr>
            <w:tcW w:w="2693" w:type="dxa"/>
            <w:shd w:val="clear" w:color="auto" w:fill="FFFFFF"/>
            <w:vAlign w:val="center"/>
            <w:hideMark/>
          </w:tcPr>
          <w:p w14:paraId="025DEBCA" w14:textId="77777777" w:rsidR="004239F7" w:rsidRPr="005678CB" w:rsidRDefault="004239F7" w:rsidP="005678CB">
            <w:pPr>
              <w:ind w:firstLine="0"/>
              <w:rPr>
                <w:rFonts w:eastAsia="Times New Roman"/>
                <w:bCs/>
                <w:sz w:val="26"/>
                <w:szCs w:val="26"/>
                <w:lang w:eastAsia="ru-RU"/>
              </w:rPr>
            </w:pPr>
          </w:p>
        </w:tc>
      </w:tr>
      <w:tr w:rsidR="004239F7" w:rsidRPr="005678CB" w14:paraId="45FEC9A2" w14:textId="77777777" w:rsidTr="00DF21B6">
        <w:tc>
          <w:tcPr>
            <w:tcW w:w="3114" w:type="dxa"/>
            <w:shd w:val="clear" w:color="auto" w:fill="FFFFFF"/>
            <w:vAlign w:val="center"/>
            <w:hideMark/>
          </w:tcPr>
          <w:p w14:paraId="6312965E"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Выбор инструментария для создания системы</w:t>
            </w:r>
          </w:p>
        </w:tc>
        <w:tc>
          <w:tcPr>
            <w:tcW w:w="1701" w:type="dxa"/>
            <w:shd w:val="clear" w:color="auto" w:fill="FFFFFF"/>
            <w:vAlign w:val="center"/>
            <w:hideMark/>
          </w:tcPr>
          <w:p w14:paraId="5B1F8B95"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22.12.2021</w:t>
            </w:r>
          </w:p>
        </w:tc>
        <w:tc>
          <w:tcPr>
            <w:tcW w:w="1843" w:type="dxa"/>
            <w:shd w:val="clear" w:color="auto" w:fill="FFFFFF"/>
            <w:vAlign w:val="center"/>
            <w:hideMark/>
          </w:tcPr>
          <w:p w14:paraId="643AC17F"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24.12.2021</w:t>
            </w:r>
          </w:p>
        </w:tc>
        <w:tc>
          <w:tcPr>
            <w:tcW w:w="2693" w:type="dxa"/>
            <w:shd w:val="clear" w:color="auto" w:fill="FFFFFF"/>
            <w:vAlign w:val="center"/>
            <w:hideMark/>
          </w:tcPr>
          <w:p w14:paraId="3D1E1455"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Программист</w:t>
            </w:r>
          </w:p>
        </w:tc>
      </w:tr>
      <w:tr w:rsidR="004239F7" w:rsidRPr="005678CB" w14:paraId="38E811AF" w14:textId="77777777" w:rsidTr="00DF21B6">
        <w:tc>
          <w:tcPr>
            <w:tcW w:w="3114" w:type="dxa"/>
            <w:shd w:val="clear" w:color="auto" w:fill="FFFFFF"/>
            <w:vAlign w:val="center"/>
            <w:hideMark/>
          </w:tcPr>
          <w:p w14:paraId="5A8A3400" w14:textId="608EEF15" w:rsidR="004239F7" w:rsidRPr="005678CB" w:rsidRDefault="004239F7" w:rsidP="005678CB">
            <w:pPr>
              <w:ind w:firstLine="0"/>
              <w:rPr>
                <w:rFonts w:eastAsia="Times New Roman"/>
                <w:bCs/>
                <w:sz w:val="26"/>
                <w:szCs w:val="26"/>
                <w:lang w:eastAsia="ru-RU"/>
              </w:rPr>
            </w:pPr>
            <w:r w:rsidRPr="005678CB">
              <w:rPr>
                <w:rFonts w:eastAsia="Times New Roman"/>
                <w:bCs/>
                <w:sz w:val="26"/>
                <w:szCs w:val="26"/>
                <w:lang w:eastAsia="ru-RU"/>
              </w:rPr>
              <w:t>Разработка систем</w:t>
            </w:r>
            <w:r w:rsidR="00E078C4" w:rsidRPr="005678CB">
              <w:rPr>
                <w:rFonts w:eastAsia="Times New Roman"/>
                <w:bCs/>
                <w:sz w:val="26"/>
                <w:szCs w:val="26"/>
                <w:lang w:eastAsia="ru-RU"/>
              </w:rPr>
              <w:t>ы</w:t>
            </w:r>
            <w:r w:rsidRPr="005678CB">
              <w:rPr>
                <w:rFonts w:eastAsia="Times New Roman"/>
                <w:bCs/>
                <w:sz w:val="26"/>
                <w:szCs w:val="26"/>
                <w:lang w:eastAsia="ru-RU"/>
              </w:rPr>
              <w:t xml:space="preserve"> в выбранной среде</w:t>
            </w:r>
          </w:p>
        </w:tc>
        <w:tc>
          <w:tcPr>
            <w:tcW w:w="1701" w:type="dxa"/>
            <w:shd w:val="clear" w:color="auto" w:fill="FFFFFF"/>
            <w:vAlign w:val="center"/>
            <w:hideMark/>
          </w:tcPr>
          <w:p w14:paraId="02F9D047"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25.12.2021</w:t>
            </w:r>
          </w:p>
        </w:tc>
        <w:tc>
          <w:tcPr>
            <w:tcW w:w="1843" w:type="dxa"/>
            <w:shd w:val="clear" w:color="auto" w:fill="FFFFFF"/>
            <w:vAlign w:val="center"/>
            <w:hideMark/>
          </w:tcPr>
          <w:p w14:paraId="44B7D2F7"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04.01.2022</w:t>
            </w:r>
          </w:p>
        </w:tc>
        <w:tc>
          <w:tcPr>
            <w:tcW w:w="2693" w:type="dxa"/>
            <w:shd w:val="clear" w:color="auto" w:fill="FFFFFF"/>
            <w:vAlign w:val="center"/>
            <w:hideMark/>
          </w:tcPr>
          <w:p w14:paraId="5B2516C9"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Программист; 1С: Предприятие</w:t>
            </w:r>
          </w:p>
        </w:tc>
      </w:tr>
      <w:tr w:rsidR="004239F7" w:rsidRPr="005678CB" w14:paraId="49F45EEC" w14:textId="77777777" w:rsidTr="00DF21B6">
        <w:tc>
          <w:tcPr>
            <w:tcW w:w="3114" w:type="dxa"/>
            <w:tcBorders>
              <w:bottom w:val="nil"/>
            </w:tcBorders>
            <w:shd w:val="clear" w:color="auto" w:fill="FFFFFF"/>
            <w:vAlign w:val="center"/>
            <w:hideMark/>
          </w:tcPr>
          <w:p w14:paraId="39FB394C"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Опытная эксплуатация</w:t>
            </w:r>
          </w:p>
        </w:tc>
        <w:tc>
          <w:tcPr>
            <w:tcW w:w="1701" w:type="dxa"/>
            <w:tcBorders>
              <w:bottom w:val="nil"/>
            </w:tcBorders>
            <w:shd w:val="clear" w:color="auto" w:fill="FFFFFF"/>
            <w:vAlign w:val="center"/>
            <w:hideMark/>
          </w:tcPr>
          <w:p w14:paraId="75D1E076"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 xml:space="preserve"> 05.01.2022</w:t>
            </w:r>
          </w:p>
        </w:tc>
        <w:tc>
          <w:tcPr>
            <w:tcW w:w="1843" w:type="dxa"/>
            <w:tcBorders>
              <w:bottom w:val="nil"/>
            </w:tcBorders>
            <w:shd w:val="clear" w:color="auto" w:fill="FFFFFF"/>
            <w:vAlign w:val="center"/>
            <w:hideMark/>
          </w:tcPr>
          <w:p w14:paraId="0F9D167E"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11.01.2022</w:t>
            </w:r>
          </w:p>
        </w:tc>
        <w:tc>
          <w:tcPr>
            <w:tcW w:w="2693" w:type="dxa"/>
            <w:tcBorders>
              <w:bottom w:val="nil"/>
            </w:tcBorders>
            <w:shd w:val="clear" w:color="auto" w:fill="FFFFFF"/>
            <w:vAlign w:val="center"/>
            <w:hideMark/>
          </w:tcPr>
          <w:p w14:paraId="18748A8F"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Программист; руководитель группы</w:t>
            </w:r>
          </w:p>
        </w:tc>
      </w:tr>
      <w:tr w:rsidR="004239F7" w:rsidRPr="005678CB" w14:paraId="12C13F22" w14:textId="77777777" w:rsidTr="00DF21B6">
        <w:tc>
          <w:tcPr>
            <w:tcW w:w="3114" w:type="dxa"/>
            <w:tcBorders>
              <w:top w:val="single" w:sz="4" w:space="0" w:color="auto"/>
            </w:tcBorders>
            <w:shd w:val="clear" w:color="auto" w:fill="FFFFFF"/>
            <w:vAlign w:val="center"/>
            <w:hideMark/>
          </w:tcPr>
          <w:p w14:paraId="05DDAF26" w14:textId="6676EA5E"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Развертывание системы на сервере</w:t>
            </w:r>
          </w:p>
        </w:tc>
        <w:tc>
          <w:tcPr>
            <w:tcW w:w="1701" w:type="dxa"/>
            <w:tcBorders>
              <w:top w:val="single" w:sz="4" w:space="0" w:color="auto"/>
            </w:tcBorders>
            <w:shd w:val="clear" w:color="auto" w:fill="FFFFFF"/>
            <w:vAlign w:val="center"/>
            <w:hideMark/>
          </w:tcPr>
          <w:p w14:paraId="2494F61C"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12.01.2022</w:t>
            </w:r>
          </w:p>
        </w:tc>
        <w:tc>
          <w:tcPr>
            <w:tcW w:w="1843" w:type="dxa"/>
            <w:tcBorders>
              <w:top w:val="single" w:sz="4" w:space="0" w:color="auto"/>
            </w:tcBorders>
            <w:shd w:val="clear" w:color="auto" w:fill="FFFFFF"/>
            <w:vAlign w:val="center"/>
            <w:hideMark/>
          </w:tcPr>
          <w:p w14:paraId="01B25795"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19.01.2022</w:t>
            </w:r>
          </w:p>
        </w:tc>
        <w:tc>
          <w:tcPr>
            <w:tcW w:w="2693" w:type="dxa"/>
            <w:tcBorders>
              <w:top w:val="single" w:sz="4" w:space="0" w:color="auto"/>
            </w:tcBorders>
            <w:shd w:val="clear" w:color="auto" w:fill="FFFFFF"/>
            <w:vAlign w:val="center"/>
            <w:hideMark/>
          </w:tcPr>
          <w:p w14:paraId="31D6A694"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Программист</w:t>
            </w:r>
          </w:p>
        </w:tc>
      </w:tr>
      <w:tr w:rsidR="004239F7" w:rsidRPr="005678CB" w14:paraId="5A9EC7CB" w14:textId="77777777" w:rsidTr="00DF21B6">
        <w:tc>
          <w:tcPr>
            <w:tcW w:w="3114" w:type="dxa"/>
            <w:shd w:val="clear" w:color="auto" w:fill="FFFFFF"/>
            <w:vAlign w:val="center"/>
            <w:hideMark/>
          </w:tcPr>
          <w:p w14:paraId="1A9FAAC9" w14:textId="41C8F363"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Развертывание </w:t>
            </w:r>
            <w:r w:rsidR="00E078C4" w:rsidRPr="005678CB">
              <w:rPr>
                <w:rFonts w:eastAsia="Times New Roman"/>
                <w:sz w:val="26"/>
                <w:szCs w:val="26"/>
                <w:lang w:eastAsia="ru-RU"/>
              </w:rPr>
              <w:t xml:space="preserve">информационной </w:t>
            </w:r>
            <w:r w:rsidRPr="005678CB">
              <w:rPr>
                <w:rFonts w:eastAsia="Times New Roman"/>
                <w:sz w:val="26"/>
                <w:szCs w:val="26"/>
                <w:lang w:eastAsia="ru-RU"/>
              </w:rPr>
              <w:t>системы на рабочих местах</w:t>
            </w:r>
          </w:p>
        </w:tc>
        <w:tc>
          <w:tcPr>
            <w:tcW w:w="1701" w:type="dxa"/>
            <w:shd w:val="clear" w:color="auto" w:fill="FFFFFF"/>
            <w:vAlign w:val="center"/>
            <w:hideMark/>
          </w:tcPr>
          <w:p w14:paraId="7A6793AB"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20.01.2022</w:t>
            </w:r>
          </w:p>
        </w:tc>
        <w:tc>
          <w:tcPr>
            <w:tcW w:w="1843" w:type="dxa"/>
            <w:shd w:val="clear" w:color="auto" w:fill="FFFFFF"/>
            <w:vAlign w:val="center"/>
            <w:hideMark/>
          </w:tcPr>
          <w:p w14:paraId="7298FF3A"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26.01.2022</w:t>
            </w:r>
          </w:p>
        </w:tc>
        <w:tc>
          <w:tcPr>
            <w:tcW w:w="2693" w:type="dxa"/>
            <w:shd w:val="clear" w:color="auto" w:fill="FFFFFF"/>
            <w:vAlign w:val="center"/>
            <w:hideMark/>
          </w:tcPr>
          <w:p w14:paraId="72845ADD"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руководитель группы; Программист; Администратор</w:t>
            </w:r>
          </w:p>
        </w:tc>
      </w:tr>
      <w:tr w:rsidR="004239F7" w:rsidRPr="005678CB" w14:paraId="0DBF4AF4" w14:textId="77777777" w:rsidTr="00DF21B6">
        <w:tc>
          <w:tcPr>
            <w:tcW w:w="3114" w:type="dxa"/>
            <w:shd w:val="clear" w:color="auto" w:fill="FFFFFF"/>
            <w:vAlign w:val="center"/>
            <w:hideMark/>
          </w:tcPr>
          <w:p w14:paraId="1863AC29"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Определение ролей и полномочий для доступа к системе</w:t>
            </w:r>
          </w:p>
        </w:tc>
        <w:tc>
          <w:tcPr>
            <w:tcW w:w="1701" w:type="dxa"/>
            <w:shd w:val="clear" w:color="auto" w:fill="FFFFFF"/>
            <w:vAlign w:val="center"/>
            <w:hideMark/>
          </w:tcPr>
          <w:p w14:paraId="42D06C92"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27.01.2022</w:t>
            </w:r>
          </w:p>
        </w:tc>
        <w:tc>
          <w:tcPr>
            <w:tcW w:w="1843" w:type="dxa"/>
            <w:shd w:val="clear" w:color="auto" w:fill="FFFFFF"/>
            <w:vAlign w:val="center"/>
            <w:hideMark/>
          </w:tcPr>
          <w:p w14:paraId="50E20869"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08.02.2022</w:t>
            </w:r>
          </w:p>
        </w:tc>
        <w:tc>
          <w:tcPr>
            <w:tcW w:w="2693" w:type="dxa"/>
            <w:shd w:val="clear" w:color="auto" w:fill="FFFFFF"/>
            <w:vAlign w:val="center"/>
            <w:hideMark/>
          </w:tcPr>
          <w:p w14:paraId="0A698927" w14:textId="77777777" w:rsidR="004239F7" w:rsidRPr="005678CB" w:rsidRDefault="004239F7" w:rsidP="005678CB">
            <w:pPr>
              <w:ind w:firstLine="0"/>
              <w:rPr>
                <w:rFonts w:eastAsia="Times New Roman"/>
                <w:bCs/>
                <w:sz w:val="26"/>
                <w:szCs w:val="26"/>
                <w:lang w:eastAsia="ru-RU"/>
              </w:rPr>
            </w:pPr>
          </w:p>
        </w:tc>
      </w:tr>
      <w:tr w:rsidR="004239F7" w:rsidRPr="005678CB" w14:paraId="3BC356C3" w14:textId="77777777" w:rsidTr="00DF21B6">
        <w:tc>
          <w:tcPr>
            <w:tcW w:w="3114" w:type="dxa"/>
            <w:shd w:val="clear" w:color="auto" w:fill="FFFFFF"/>
            <w:vAlign w:val="center"/>
            <w:hideMark/>
          </w:tcPr>
          <w:p w14:paraId="7EAB2570"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 Разработка руководства пользователя</w:t>
            </w:r>
          </w:p>
        </w:tc>
        <w:tc>
          <w:tcPr>
            <w:tcW w:w="1701" w:type="dxa"/>
            <w:shd w:val="clear" w:color="auto" w:fill="FFFFFF"/>
            <w:vAlign w:val="center"/>
            <w:hideMark/>
          </w:tcPr>
          <w:p w14:paraId="06C83FBD"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27.01.2022</w:t>
            </w:r>
          </w:p>
        </w:tc>
        <w:tc>
          <w:tcPr>
            <w:tcW w:w="1843" w:type="dxa"/>
            <w:shd w:val="clear" w:color="auto" w:fill="FFFFFF"/>
            <w:vAlign w:val="center"/>
            <w:hideMark/>
          </w:tcPr>
          <w:p w14:paraId="4B41E77D"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04.02.2022</w:t>
            </w:r>
          </w:p>
        </w:tc>
        <w:tc>
          <w:tcPr>
            <w:tcW w:w="2693" w:type="dxa"/>
            <w:shd w:val="clear" w:color="auto" w:fill="FFFFFF"/>
            <w:vAlign w:val="center"/>
            <w:hideMark/>
          </w:tcPr>
          <w:p w14:paraId="3A5A783C" w14:textId="4A7D05E0"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Программист; </w:t>
            </w:r>
            <w:r w:rsidR="00E078C4" w:rsidRPr="005678CB">
              <w:rPr>
                <w:rFonts w:eastAsia="Times New Roman"/>
                <w:sz w:val="26"/>
                <w:szCs w:val="26"/>
                <w:lang w:eastAsia="ru-RU"/>
              </w:rPr>
              <w:t>Администратор БД</w:t>
            </w:r>
          </w:p>
        </w:tc>
      </w:tr>
      <w:tr w:rsidR="004239F7" w:rsidRPr="005678CB" w14:paraId="167154F9" w14:textId="77777777" w:rsidTr="00DF21B6">
        <w:tc>
          <w:tcPr>
            <w:tcW w:w="3114" w:type="dxa"/>
            <w:shd w:val="clear" w:color="auto" w:fill="FFFFFF"/>
            <w:vAlign w:val="center"/>
            <w:hideMark/>
          </w:tcPr>
          <w:p w14:paraId="4FE43CD2"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 Разработка руководства администратора</w:t>
            </w:r>
          </w:p>
        </w:tc>
        <w:tc>
          <w:tcPr>
            <w:tcW w:w="1701" w:type="dxa"/>
            <w:shd w:val="clear" w:color="auto" w:fill="FFFFFF"/>
            <w:vAlign w:val="center"/>
            <w:hideMark/>
          </w:tcPr>
          <w:p w14:paraId="01FE3729"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05.02.2022</w:t>
            </w:r>
          </w:p>
        </w:tc>
        <w:tc>
          <w:tcPr>
            <w:tcW w:w="1843" w:type="dxa"/>
            <w:shd w:val="clear" w:color="auto" w:fill="FFFFFF"/>
            <w:vAlign w:val="center"/>
            <w:hideMark/>
          </w:tcPr>
          <w:p w14:paraId="1096BE78"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06.02.2022</w:t>
            </w:r>
          </w:p>
        </w:tc>
        <w:tc>
          <w:tcPr>
            <w:tcW w:w="2693" w:type="dxa"/>
            <w:shd w:val="clear" w:color="auto" w:fill="FFFFFF"/>
            <w:vAlign w:val="center"/>
            <w:hideMark/>
          </w:tcPr>
          <w:p w14:paraId="0215B946"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Программист</w:t>
            </w:r>
          </w:p>
        </w:tc>
      </w:tr>
      <w:tr w:rsidR="004239F7" w:rsidRPr="005678CB" w14:paraId="211ACA2F" w14:textId="77777777" w:rsidTr="00DF21B6">
        <w:tc>
          <w:tcPr>
            <w:tcW w:w="3114" w:type="dxa"/>
            <w:shd w:val="clear" w:color="auto" w:fill="FFFFFF"/>
            <w:vAlign w:val="center"/>
            <w:hideMark/>
          </w:tcPr>
          <w:p w14:paraId="14D5A430"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 xml:space="preserve"> Оформление акта ввода в эксплуатацию</w:t>
            </w:r>
          </w:p>
        </w:tc>
        <w:tc>
          <w:tcPr>
            <w:tcW w:w="1701" w:type="dxa"/>
            <w:shd w:val="clear" w:color="auto" w:fill="FFFFFF"/>
            <w:vAlign w:val="center"/>
            <w:hideMark/>
          </w:tcPr>
          <w:p w14:paraId="630873BE"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07.02.2022</w:t>
            </w:r>
          </w:p>
        </w:tc>
        <w:tc>
          <w:tcPr>
            <w:tcW w:w="1843" w:type="dxa"/>
            <w:shd w:val="clear" w:color="auto" w:fill="FFFFFF"/>
            <w:vAlign w:val="center"/>
            <w:hideMark/>
          </w:tcPr>
          <w:p w14:paraId="564D239A" w14:textId="77777777" w:rsidR="004239F7" w:rsidRPr="005678CB" w:rsidRDefault="004239F7" w:rsidP="005678CB">
            <w:pPr>
              <w:ind w:firstLine="0"/>
              <w:jc w:val="right"/>
              <w:rPr>
                <w:rFonts w:eastAsia="Times New Roman"/>
                <w:bCs/>
                <w:sz w:val="26"/>
                <w:szCs w:val="26"/>
                <w:lang w:eastAsia="ru-RU"/>
              </w:rPr>
            </w:pPr>
            <w:r w:rsidRPr="005678CB">
              <w:rPr>
                <w:rFonts w:eastAsia="Times New Roman"/>
                <w:sz w:val="26"/>
                <w:szCs w:val="26"/>
                <w:lang w:eastAsia="ru-RU"/>
              </w:rPr>
              <w:t>08.02.2022</w:t>
            </w:r>
          </w:p>
        </w:tc>
        <w:tc>
          <w:tcPr>
            <w:tcW w:w="2693" w:type="dxa"/>
            <w:shd w:val="clear" w:color="auto" w:fill="FFFFFF"/>
            <w:vAlign w:val="center"/>
            <w:hideMark/>
          </w:tcPr>
          <w:p w14:paraId="685BB424" w14:textId="77777777" w:rsidR="004239F7" w:rsidRPr="005678CB" w:rsidRDefault="004239F7" w:rsidP="005678CB">
            <w:pPr>
              <w:ind w:firstLine="0"/>
              <w:rPr>
                <w:rFonts w:eastAsia="Times New Roman"/>
                <w:bCs/>
                <w:sz w:val="26"/>
                <w:szCs w:val="26"/>
                <w:lang w:eastAsia="ru-RU"/>
              </w:rPr>
            </w:pPr>
            <w:r w:rsidRPr="005678CB">
              <w:rPr>
                <w:rFonts w:eastAsia="Times New Roman"/>
                <w:sz w:val="26"/>
                <w:szCs w:val="26"/>
                <w:lang w:eastAsia="ru-RU"/>
              </w:rPr>
              <w:t>Руководитель группы; Директор</w:t>
            </w:r>
          </w:p>
        </w:tc>
      </w:tr>
    </w:tbl>
    <w:p w14:paraId="1BCB1F47" w14:textId="77777777" w:rsidR="004239F7" w:rsidRPr="0032765F" w:rsidRDefault="004239F7" w:rsidP="004239F7">
      <w:pPr>
        <w:jc w:val="both"/>
        <w:rPr>
          <w:sz w:val="26"/>
          <w:szCs w:val="26"/>
        </w:rPr>
      </w:pPr>
    </w:p>
    <w:p w14:paraId="5A7BB517" w14:textId="77777777" w:rsidR="004239F7" w:rsidRPr="002D5DD4" w:rsidRDefault="004239F7" w:rsidP="004239F7">
      <w:pPr>
        <w:jc w:val="both"/>
      </w:pPr>
      <w:r w:rsidRPr="002D5DD4">
        <w:t xml:space="preserve">Таким образом, реализация системы предполагает выполнение работ, связанных с привлечением к проекту как разработчиков ПО, так и представителей профильных отделов, в которых предполагается использование системы автоматизации. </w:t>
      </w:r>
    </w:p>
    <w:p w14:paraId="7F8ECE87" w14:textId="77777777" w:rsidR="00612055" w:rsidRPr="002D5DD4" w:rsidRDefault="00612055" w:rsidP="005678CB">
      <w:pPr>
        <w:jc w:val="both"/>
        <w:rPr>
          <w:iCs/>
        </w:rPr>
      </w:pPr>
      <w:r w:rsidRPr="002D5DD4">
        <w:rPr>
          <w:iCs/>
        </w:rPr>
        <w:t xml:space="preserve">Разработка и управление ИТ-решениями связаны со сложностями организационного характера, связанными с обеспечением эффективности взаимодействия специалистов, привлеченных к созданию информационных </w:t>
      </w:r>
      <w:r w:rsidRPr="002D5DD4">
        <w:rPr>
          <w:iCs/>
        </w:rPr>
        <w:lastRenderedPageBreak/>
        <w:t xml:space="preserve">систем, администраторов, осуществляющих управление базой данных и файловыми ресурсами.  </w:t>
      </w:r>
    </w:p>
    <w:p w14:paraId="249615AB" w14:textId="77777777" w:rsidR="00612055" w:rsidRPr="002D5DD4" w:rsidRDefault="00612055" w:rsidP="00525124">
      <w:pPr>
        <w:jc w:val="both"/>
        <w:rPr>
          <w:iCs/>
        </w:rPr>
      </w:pPr>
      <w:r w:rsidRPr="002D5DD4">
        <w:rPr>
          <w:iCs/>
        </w:rPr>
        <w:t>Основные проблемы, связанные с проектированием информационных систем, определяются факторами [9]:</w:t>
      </w:r>
    </w:p>
    <w:p w14:paraId="2CCA0814" w14:textId="77777777" w:rsidR="00612055" w:rsidRPr="002D5DD4" w:rsidRDefault="00612055" w:rsidP="00525124">
      <w:pPr>
        <w:jc w:val="both"/>
        <w:rPr>
          <w:iCs/>
        </w:rPr>
      </w:pPr>
      <w:r w:rsidRPr="002D5DD4">
        <w:rPr>
          <w:iCs/>
        </w:rPr>
        <w:t>- Разграничением ответственности между разработчиками;</w:t>
      </w:r>
    </w:p>
    <w:p w14:paraId="5DA4C1A1" w14:textId="77777777" w:rsidR="00612055" w:rsidRPr="002D5DD4" w:rsidRDefault="00612055" w:rsidP="00525124">
      <w:pPr>
        <w:jc w:val="both"/>
        <w:rPr>
          <w:iCs/>
        </w:rPr>
      </w:pPr>
      <w:r w:rsidRPr="002D5DD4">
        <w:rPr>
          <w:iCs/>
        </w:rPr>
        <w:t>- Определение календарных планов разработки ИТ-</w:t>
      </w:r>
      <w:r w:rsidRPr="002D5DD4">
        <w:t>продуктов</w:t>
      </w:r>
      <w:r w:rsidRPr="002D5DD4">
        <w:rPr>
          <w:iCs/>
        </w:rPr>
        <w:t>;</w:t>
      </w:r>
    </w:p>
    <w:p w14:paraId="14A51994" w14:textId="77777777" w:rsidR="00612055" w:rsidRPr="002D5DD4" w:rsidRDefault="00612055" w:rsidP="00525124">
      <w:pPr>
        <w:jc w:val="both"/>
        <w:rPr>
          <w:iCs/>
        </w:rPr>
      </w:pPr>
      <w:r w:rsidRPr="002D5DD4">
        <w:rPr>
          <w:iCs/>
        </w:rPr>
        <w:t>- Определением этапов разработки и критериев приемки.</w:t>
      </w:r>
    </w:p>
    <w:p w14:paraId="1CD2FF4F" w14:textId="77777777" w:rsidR="00612055" w:rsidRPr="002D5DD4" w:rsidRDefault="00612055" w:rsidP="00525124">
      <w:pPr>
        <w:jc w:val="both"/>
        <w:rPr>
          <w:iCs/>
        </w:rPr>
      </w:pPr>
      <w:r w:rsidRPr="002D5DD4">
        <w:rPr>
          <w:iCs/>
        </w:rPr>
        <w:t>При ошибках в организации проектирования информационных систем возможны задержки, связанные с:</w:t>
      </w:r>
    </w:p>
    <w:p w14:paraId="65994A8B" w14:textId="77777777" w:rsidR="00612055" w:rsidRPr="002D5DD4" w:rsidRDefault="00612055" w:rsidP="00525124">
      <w:pPr>
        <w:jc w:val="both"/>
        <w:rPr>
          <w:iCs/>
        </w:rPr>
      </w:pPr>
      <w:r w:rsidRPr="002D5DD4">
        <w:rPr>
          <w:iCs/>
        </w:rPr>
        <w:t>- необходимостью дублирования функций (назначением основного и дублирующего специалиста);</w:t>
      </w:r>
    </w:p>
    <w:p w14:paraId="44CDB653" w14:textId="77777777" w:rsidR="00612055" w:rsidRPr="002D5DD4" w:rsidRDefault="00612055" w:rsidP="00525124">
      <w:pPr>
        <w:jc w:val="both"/>
        <w:rPr>
          <w:iCs/>
        </w:rPr>
      </w:pPr>
      <w:r w:rsidRPr="002D5DD4">
        <w:rPr>
          <w:iCs/>
        </w:rPr>
        <w:t>- ошибками в разделении полномочий, что может привести к нерациональному расходу ресурсов времени специалистов.</w:t>
      </w:r>
    </w:p>
    <w:p w14:paraId="647F5D94" w14:textId="407C38A7" w:rsidR="00612055" w:rsidRPr="002D5DD4" w:rsidRDefault="00612055" w:rsidP="00525124">
      <w:pPr>
        <w:jc w:val="both"/>
      </w:pPr>
      <w:r w:rsidRPr="002D5DD4">
        <w:rPr>
          <w:iCs/>
        </w:rPr>
        <w:t xml:space="preserve">Ошибки при реализации ИТ-продуктов возможно минимизировать путем использования стандартов программирования, к которым относятся технологии </w:t>
      </w:r>
      <w:r w:rsidRPr="002D5DD4">
        <w:rPr>
          <w:iCs/>
          <w:lang w:val="en-US"/>
        </w:rPr>
        <w:t>Agile</w:t>
      </w:r>
      <w:r w:rsidRPr="002D5DD4">
        <w:rPr>
          <w:iCs/>
        </w:rPr>
        <w:t>, технологии восходящего и нисходящего программирования.</w:t>
      </w:r>
      <w:r w:rsidR="00525124" w:rsidRPr="002D5DD4">
        <w:rPr>
          <w:iCs/>
        </w:rPr>
        <w:t xml:space="preserve"> </w:t>
      </w:r>
    </w:p>
    <w:p w14:paraId="0535ED28" w14:textId="77777777" w:rsidR="00612055" w:rsidRPr="002D5DD4" w:rsidRDefault="00612055" w:rsidP="00525124">
      <w:pPr>
        <w:jc w:val="both"/>
      </w:pPr>
      <w:r w:rsidRPr="002D5DD4">
        <w:t xml:space="preserve">Усложнение современного программного обеспечения делает актуальным задачи специализации в программировании. Существующее программное обеспечение предполагает необходимость реализации помимо прикладных задач множества смежных, обеспечивающих возможность использования программы пользователями. Так, например, для программ учета продаж необходимы модули взаимодействия с фискальными регистраторами, модули экспорта в унифицированные форматы для обмена информацией. Также необходимо обеспечение разграничения доступа на уровне приложений, сетевая защиты и др. Специализация разработчиков позволяет разделить работу программистов на определенные участки, предоставляет возможности подключения к программам модулей, созданных сторонними разработчиками. </w:t>
      </w:r>
    </w:p>
    <w:p w14:paraId="00D7CAB6" w14:textId="77777777" w:rsidR="00612055" w:rsidRPr="002D5DD4" w:rsidRDefault="00612055" w:rsidP="00525124">
      <w:pPr>
        <w:jc w:val="both"/>
      </w:pPr>
      <w:r w:rsidRPr="002D5DD4">
        <w:lastRenderedPageBreak/>
        <w:t>Зачастую при разработке программных продуктов приходится многократно производить набор одних и тех же действий. Например, выводить предупреждения о невозможности выполнения определенного действия. При программной реализации стандартных используются библиотеки, содержащие подпрограммы (процедуры), используемые для исполнения стандартных действий. Данные «заготовки» могут использоваться в качестве готовых модулей при разработке программы.</w:t>
      </w:r>
    </w:p>
    <w:p w14:paraId="71885DEA" w14:textId="77777777" w:rsidR="00612055" w:rsidRPr="002D5DD4" w:rsidRDefault="00612055" w:rsidP="00525124">
      <w:pPr>
        <w:jc w:val="both"/>
      </w:pPr>
      <w:r w:rsidRPr="002D5DD4">
        <w:t>Программистами могут использоваться стандартные процедурные библиотеки процедур, а также создаваться модули собственной разработки.</w:t>
      </w:r>
    </w:p>
    <w:p w14:paraId="1787C3E3" w14:textId="77777777" w:rsidR="00612055" w:rsidRPr="002D5DD4" w:rsidRDefault="00612055" w:rsidP="00525124">
      <w:pPr>
        <w:jc w:val="both"/>
      </w:pPr>
      <w:r w:rsidRPr="002D5DD4">
        <w:t>При использовании готовых внешних модулей всегда возникают проблемы их совместимости с разрабатываемой программой, решаемые с помощью стандартов, позволяющих проводить запись библиотечных подпрограмм в формате, обеспечивающем максимальный уровень совместимости.</w:t>
      </w:r>
    </w:p>
    <w:p w14:paraId="4E728D71" w14:textId="77777777" w:rsidR="00612055" w:rsidRPr="002D5DD4" w:rsidRDefault="00612055" w:rsidP="00525124">
      <w:pPr>
        <w:jc w:val="both"/>
      </w:pPr>
      <w:r w:rsidRPr="002D5DD4">
        <w:t xml:space="preserve">При использовании разработки по модели «сверху вниз» алгоритмы и данные разделяются на автономные части, называемые </w:t>
      </w:r>
      <w:r w:rsidRPr="002D5DD4">
        <w:rPr>
          <w:rStyle w:val="aff5"/>
          <w:b w:val="0"/>
          <w:bCs w:val="0"/>
        </w:rPr>
        <w:t>модулями</w:t>
      </w:r>
      <w:r w:rsidRPr="002D5DD4">
        <w:t>, некоторые  из которых являются стандартными и входят в комплект поставки сред разработки. Примеры стандартных внешних модулей: математические библиотеки, библиотеки печати, конструкторы отчетов и т. д. Но большую часть модулей приходится разрабатывать программистам.</w:t>
      </w:r>
    </w:p>
    <w:p w14:paraId="1BA907D0" w14:textId="77777777" w:rsidR="00612055" w:rsidRPr="002D5DD4" w:rsidRDefault="00612055" w:rsidP="00525124">
      <w:pPr>
        <w:jc w:val="both"/>
        <w:rPr>
          <w:rStyle w:val="aff5"/>
          <w:b w:val="0"/>
          <w:bCs w:val="0"/>
        </w:rPr>
      </w:pPr>
      <w:r w:rsidRPr="002D5DD4">
        <w:t xml:space="preserve">Таким образом, готовые программные продукты представляют собой  </w:t>
      </w:r>
      <w:r w:rsidRPr="002D5DD4">
        <w:rPr>
          <w:rStyle w:val="aff5"/>
          <w:b w:val="0"/>
          <w:bCs w:val="0"/>
        </w:rPr>
        <w:t>дерево модулей</w:t>
      </w:r>
      <w:r w:rsidRPr="002D5DD4">
        <w:t xml:space="preserve">: из одних модулей осуществляется вызов других модулей, начиная с высшего модуля, являющегося </w:t>
      </w:r>
      <w:r w:rsidRPr="002D5DD4">
        <w:rPr>
          <w:rStyle w:val="aff5"/>
          <w:b w:val="0"/>
          <w:bCs w:val="0"/>
        </w:rPr>
        <w:t>корневым, или головной программой.</w:t>
      </w:r>
    </w:p>
    <w:p w14:paraId="3E9D6F49" w14:textId="77777777" w:rsidR="00612055" w:rsidRPr="002D5DD4" w:rsidRDefault="00612055" w:rsidP="00663BBA">
      <w:pPr>
        <w:jc w:val="both"/>
      </w:pPr>
      <w:r w:rsidRPr="002D5DD4">
        <w:rPr>
          <w:rStyle w:val="aff5"/>
          <w:b w:val="0"/>
          <w:bCs w:val="0"/>
        </w:rPr>
        <w:t>Принцип модульности</w:t>
      </w:r>
      <w:r w:rsidRPr="002D5DD4">
        <w:t xml:space="preserve"> в языках программирования предполагает разделение программы на отдельные компоненты, называемые модулями.</w:t>
      </w:r>
    </w:p>
    <w:p w14:paraId="617302E1" w14:textId="77777777" w:rsidR="00612055" w:rsidRPr="002D5DD4" w:rsidRDefault="00612055" w:rsidP="00663BBA">
      <w:pPr>
        <w:jc w:val="both"/>
      </w:pPr>
      <w:r w:rsidRPr="002D5DD4">
        <w:t xml:space="preserve">Цель методики XP — адаптация с постоянно изменяющимся требованиям к программным продуктам и повышение качественных характеристик процесса разработки. В силу этого, методология XP </w:t>
      </w:r>
      <w:r w:rsidRPr="002D5DD4">
        <w:lastRenderedPageBreak/>
        <w:t>оптимально подходит для сложных продуктов с большой степенью неопределенности.</w:t>
      </w:r>
    </w:p>
    <w:p w14:paraId="14425193" w14:textId="77777777" w:rsidR="00612055" w:rsidRPr="002D5DD4" w:rsidRDefault="00612055" w:rsidP="00663BBA">
      <w:pPr>
        <w:jc w:val="both"/>
      </w:pPr>
      <w:r w:rsidRPr="002D5DD4">
        <w:t>Методология XP построена вокруг следующих процессов: кодирование, тестирование, дизайн и слушание. Также, ценностями экстремального программирования являются: простота, коммуникация, обратная связь.</w:t>
      </w:r>
    </w:p>
    <w:p w14:paraId="4F403417" w14:textId="77777777" w:rsidR="00612055" w:rsidRPr="002D5DD4" w:rsidRDefault="00612055" w:rsidP="00663BBA">
      <w:pPr>
        <w:jc w:val="both"/>
      </w:pPr>
      <w:r w:rsidRPr="002D5DD4">
        <w:t>Преимущества экстремального программирования проявляются в случаях, когда командой полноценно используется хотя бы одна из практик XP, к которым относятся [2]:</w:t>
      </w:r>
    </w:p>
    <w:p w14:paraId="6D1B3F54" w14:textId="77777777" w:rsidR="00612055" w:rsidRPr="002D5DD4" w:rsidRDefault="00612055" w:rsidP="000B3AC8">
      <w:pPr>
        <w:pStyle w:val="a5"/>
        <w:numPr>
          <w:ilvl w:val="0"/>
          <w:numId w:val="24"/>
        </w:numPr>
        <w:ind w:left="0" w:firstLine="357"/>
        <w:jc w:val="both"/>
      </w:pPr>
      <w:r w:rsidRPr="002D5DD4">
        <w:t>заказчик получает только необходимый ему продукт, даже если первоначально не имеет точных представлений о его конечном виде</w:t>
      </w:r>
    </w:p>
    <w:p w14:paraId="495965B6" w14:textId="77777777" w:rsidR="00612055" w:rsidRPr="002D5DD4" w:rsidRDefault="00612055" w:rsidP="000B3AC8">
      <w:pPr>
        <w:pStyle w:val="a5"/>
        <w:numPr>
          <w:ilvl w:val="0"/>
          <w:numId w:val="24"/>
        </w:numPr>
        <w:ind w:left="0" w:firstLine="357"/>
        <w:jc w:val="both"/>
      </w:pPr>
      <w:r w:rsidRPr="002D5DD4">
        <w:t>команда быстро проводит внесение изменений в код и добавление новой функциональности за счет простоты дизайна кода, частого планирования и релизов</w:t>
      </w:r>
    </w:p>
    <w:p w14:paraId="6B991664" w14:textId="77777777" w:rsidR="00612055" w:rsidRPr="002D5DD4" w:rsidRDefault="00612055" w:rsidP="000B3AC8">
      <w:pPr>
        <w:pStyle w:val="a5"/>
        <w:numPr>
          <w:ilvl w:val="0"/>
          <w:numId w:val="24"/>
        </w:numPr>
        <w:ind w:left="0" w:firstLine="357"/>
        <w:jc w:val="both"/>
      </w:pPr>
      <w:r w:rsidRPr="002D5DD4">
        <w:t>работа кода обеспечивается постоянным проведением тестирования и непрерывности процесса интеграции</w:t>
      </w:r>
    </w:p>
    <w:p w14:paraId="6AFCFC54" w14:textId="77777777" w:rsidR="00612055" w:rsidRPr="002D5DD4" w:rsidRDefault="00612055" w:rsidP="000B3AC8">
      <w:pPr>
        <w:pStyle w:val="a5"/>
        <w:numPr>
          <w:ilvl w:val="0"/>
          <w:numId w:val="24"/>
        </w:numPr>
        <w:ind w:left="0" w:firstLine="357"/>
        <w:jc w:val="both"/>
      </w:pPr>
      <w:r w:rsidRPr="002D5DD4">
        <w:t xml:space="preserve">командой проводится поддержка код, т.к. он разработан в соответствии с единым стандартом и постоянно </w:t>
      </w:r>
      <w:proofErr w:type="spellStart"/>
      <w:r w:rsidRPr="002D5DD4">
        <w:t>рефакторится</w:t>
      </w:r>
      <w:proofErr w:type="spellEnd"/>
    </w:p>
    <w:p w14:paraId="0669020E" w14:textId="77777777" w:rsidR="00612055" w:rsidRPr="002D5DD4" w:rsidRDefault="00612055" w:rsidP="000B3AC8">
      <w:pPr>
        <w:pStyle w:val="a5"/>
        <w:numPr>
          <w:ilvl w:val="0"/>
          <w:numId w:val="24"/>
        </w:numPr>
        <w:ind w:left="0" w:firstLine="357"/>
        <w:jc w:val="both"/>
      </w:pPr>
      <w:r w:rsidRPr="002D5DD4">
        <w:t>скорость процесса разработки обеспечивается парным программированием, отсутствием переработок, присутствием представителей заказчика в команде</w:t>
      </w:r>
    </w:p>
    <w:p w14:paraId="058076FB" w14:textId="77777777" w:rsidR="00612055" w:rsidRPr="002D5DD4" w:rsidRDefault="00612055" w:rsidP="000B3AC8">
      <w:pPr>
        <w:pStyle w:val="a5"/>
        <w:numPr>
          <w:ilvl w:val="0"/>
          <w:numId w:val="24"/>
        </w:numPr>
        <w:ind w:left="0" w:firstLine="357"/>
        <w:jc w:val="both"/>
      </w:pPr>
      <w:r w:rsidRPr="002D5DD4">
        <w:t>высокое качество кодирования</w:t>
      </w:r>
    </w:p>
    <w:p w14:paraId="2C612EE3" w14:textId="77777777" w:rsidR="00612055" w:rsidRPr="002D5DD4" w:rsidRDefault="00612055" w:rsidP="000B3AC8">
      <w:pPr>
        <w:pStyle w:val="a5"/>
        <w:numPr>
          <w:ilvl w:val="0"/>
          <w:numId w:val="24"/>
        </w:numPr>
        <w:ind w:left="0" w:firstLine="357"/>
        <w:jc w:val="both"/>
      </w:pPr>
      <w:r w:rsidRPr="002D5DD4">
        <w:t>снижение рисков, связанных с разработкой, т.к. ответственность за продукт распределена равномерно и кадровые перестановки в команде не нарушают процесс</w:t>
      </w:r>
    </w:p>
    <w:p w14:paraId="27507AAE" w14:textId="77777777" w:rsidR="00612055" w:rsidRPr="002D5DD4" w:rsidRDefault="00612055" w:rsidP="000B3AC8">
      <w:pPr>
        <w:pStyle w:val="a5"/>
        <w:numPr>
          <w:ilvl w:val="0"/>
          <w:numId w:val="24"/>
        </w:numPr>
        <w:ind w:left="0" w:firstLine="357"/>
        <w:jc w:val="both"/>
      </w:pPr>
      <w:r w:rsidRPr="002D5DD4">
        <w:t>затраты на разработку ниже, т.к. команда ориентирована на кодирование, а не на документацию и собрания.</w:t>
      </w:r>
    </w:p>
    <w:p w14:paraId="5D15D3A6" w14:textId="77777777" w:rsidR="00612055" w:rsidRPr="002D5DD4" w:rsidRDefault="00612055" w:rsidP="00612055">
      <w:pPr>
        <w:pStyle w:val="TNR1415"/>
      </w:pPr>
      <w:r w:rsidRPr="002D5DD4">
        <w:t xml:space="preserve">Управление крупными ИТ-продуктами предполагает необходимость использования программных решений, обеспечивающих возможности </w:t>
      </w:r>
      <w:r w:rsidRPr="002D5DD4">
        <w:lastRenderedPageBreak/>
        <w:t xml:space="preserve">анализа хода их реализации. Класс ИТ-решений для автоматизации указанных задач – системы управления ИТ-продукт. </w:t>
      </w:r>
    </w:p>
    <w:p w14:paraId="56DF2C70" w14:textId="77777777" w:rsidR="004239F7" w:rsidRDefault="004239F7" w:rsidP="004239F7">
      <w:pPr>
        <w:jc w:val="both"/>
      </w:pPr>
    </w:p>
    <w:p w14:paraId="4AB8B2E8" w14:textId="77777777" w:rsidR="004239F7" w:rsidRDefault="004239F7" w:rsidP="008A4231">
      <w:pPr>
        <w:pStyle w:val="10"/>
      </w:pPr>
      <w:bookmarkStart w:id="101" w:name="_Toc89528694"/>
      <w:bookmarkStart w:id="102" w:name="_Toc92556381"/>
      <w:r>
        <w:t>2.1.2 Ожидаемые риски на этапах жизненного цикла и их описание</w:t>
      </w:r>
      <w:bookmarkEnd w:id="101"/>
      <w:bookmarkEnd w:id="102"/>
    </w:p>
    <w:p w14:paraId="2AB44F8A" w14:textId="77777777" w:rsidR="004239F7" w:rsidRDefault="004239F7" w:rsidP="004239F7">
      <w:pPr>
        <w:jc w:val="both"/>
      </w:pPr>
    </w:p>
    <w:p w14:paraId="625C3221" w14:textId="77777777" w:rsidR="004239F7" w:rsidRPr="0032765F" w:rsidRDefault="004239F7" w:rsidP="004239F7">
      <w:pPr>
        <w:pStyle w:val="TNR1415"/>
        <w:rPr>
          <w:sz w:val="26"/>
          <w:szCs w:val="26"/>
        </w:rPr>
      </w:pPr>
      <w:r w:rsidRPr="0032765F">
        <w:rPr>
          <w:sz w:val="26"/>
          <w:szCs w:val="26"/>
        </w:rPr>
        <w:t xml:space="preserve">Для каждого из этапов создания информационной системы характерно наличие рисков, которые создают вероятность срыва сроков и увеличения бюджета проекта. </w:t>
      </w:r>
    </w:p>
    <w:p w14:paraId="05FC0365" w14:textId="69E859F1" w:rsidR="004239F7" w:rsidRPr="0032765F" w:rsidRDefault="004239F7" w:rsidP="004239F7">
      <w:pPr>
        <w:pStyle w:val="TNR1415"/>
        <w:rPr>
          <w:sz w:val="26"/>
          <w:szCs w:val="26"/>
        </w:rPr>
      </w:pPr>
      <w:r w:rsidRPr="0032765F">
        <w:rPr>
          <w:sz w:val="26"/>
          <w:szCs w:val="26"/>
        </w:rPr>
        <w:t xml:space="preserve">Далее проведем оценку степени влияния каждого из видов рисков, характерных для каждой из стадий жизненного цикла информационной системы (таблица </w:t>
      </w:r>
      <w:r w:rsidR="00663BBA">
        <w:rPr>
          <w:sz w:val="26"/>
          <w:szCs w:val="26"/>
        </w:rPr>
        <w:t>8</w:t>
      </w:r>
      <w:r w:rsidRPr="0032765F">
        <w:rPr>
          <w:sz w:val="26"/>
          <w:szCs w:val="26"/>
        </w:rPr>
        <w:t>).</w:t>
      </w:r>
    </w:p>
    <w:p w14:paraId="0A8B8857" w14:textId="7E36A9C5" w:rsidR="004239F7" w:rsidRPr="0032765F" w:rsidRDefault="004239F7" w:rsidP="00A16855">
      <w:pPr>
        <w:pStyle w:val="afffff"/>
      </w:pPr>
      <w:r w:rsidRPr="0032765F">
        <w:t xml:space="preserve">Таблица </w:t>
      </w:r>
      <w:r w:rsidR="00D40B27">
        <w:rPr>
          <w:noProof/>
        </w:rPr>
        <w:fldChar w:fldCharType="begin"/>
      </w:r>
      <w:r w:rsidR="00D40B27">
        <w:rPr>
          <w:noProof/>
        </w:rPr>
        <w:instrText xml:space="preserve"> SEQ Таблица \* ARABIC </w:instrText>
      </w:r>
      <w:r w:rsidR="00D40B27">
        <w:rPr>
          <w:noProof/>
        </w:rPr>
        <w:fldChar w:fldCharType="separate"/>
      </w:r>
      <w:r w:rsidR="00CF4026">
        <w:rPr>
          <w:noProof/>
        </w:rPr>
        <w:t>8</w:t>
      </w:r>
      <w:r w:rsidR="00D40B27">
        <w:rPr>
          <w:noProof/>
        </w:rPr>
        <w:fldChar w:fldCharType="end"/>
      </w:r>
    </w:p>
    <w:p w14:paraId="25FA25E8" w14:textId="77777777" w:rsidR="004239F7" w:rsidRPr="0032765F" w:rsidRDefault="004239F7" w:rsidP="00663BBA">
      <w:pPr>
        <w:pStyle w:val="60"/>
        <w:jc w:val="center"/>
        <w:rPr>
          <w:sz w:val="26"/>
          <w:szCs w:val="26"/>
        </w:rPr>
      </w:pPr>
      <w:r w:rsidRPr="0032765F">
        <w:rPr>
          <w:sz w:val="26"/>
          <w:szCs w:val="26"/>
        </w:rPr>
        <w:t>Оценка влияния рисков реализации проекта автоматизации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24"/>
        <w:gridCol w:w="1984"/>
        <w:gridCol w:w="3484"/>
        <w:gridCol w:w="3201"/>
      </w:tblGrid>
      <w:tr w:rsidR="004239F7" w:rsidRPr="0032765F" w14:paraId="5ED6956A" w14:textId="77777777" w:rsidTr="00DF21B6">
        <w:trPr>
          <w:trHeight w:val="482"/>
        </w:trPr>
        <w:tc>
          <w:tcPr>
            <w:tcW w:w="824" w:type="dxa"/>
          </w:tcPr>
          <w:p w14:paraId="088D06E2" w14:textId="77777777" w:rsidR="004239F7" w:rsidRPr="0032765F" w:rsidRDefault="004239F7" w:rsidP="005678CB">
            <w:pPr>
              <w:pStyle w:val="34"/>
              <w:spacing w:line="360" w:lineRule="auto"/>
              <w:jc w:val="both"/>
              <w:rPr>
                <w:sz w:val="26"/>
                <w:szCs w:val="26"/>
              </w:rPr>
            </w:pPr>
            <w:r w:rsidRPr="0032765F">
              <w:rPr>
                <w:sz w:val="26"/>
                <w:szCs w:val="26"/>
              </w:rPr>
              <w:t>№ этапа</w:t>
            </w:r>
          </w:p>
        </w:tc>
        <w:tc>
          <w:tcPr>
            <w:tcW w:w="1984" w:type="dxa"/>
          </w:tcPr>
          <w:p w14:paraId="254DB829" w14:textId="77777777" w:rsidR="004239F7" w:rsidRPr="0032765F" w:rsidRDefault="004239F7" w:rsidP="005678CB">
            <w:pPr>
              <w:pStyle w:val="34"/>
              <w:spacing w:line="360" w:lineRule="auto"/>
              <w:jc w:val="both"/>
              <w:rPr>
                <w:sz w:val="26"/>
                <w:szCs w:val="26"/>
              </w:rPr>
            </w:pPr>
            <w:r w:rsidRPr="0032765F">
              <w:rPr>
                <w:sz w:val="26"/>
                <w:szCs w:val="26"/>
              </w:rPr>
              <w:t>Стадия жизненного цикла</w:t>
            </w:r>
          </w:p>
        </w:tc>
        <w:tc>
          <w:tcPr>
            <w:tcW w:w="3484" w:type="dxa"/>
          </w:tcPr>
          <w:p w14:paraId="319ECF3E" w14:textId="77777777" w:rsidR="004239F7" w:rsidRPr="0032765F" w:rsidRDefault="004239F7" w:rsidP="005678CB">
            <w:pPr>
              <w:pStyle w:val="34"/>
              <w:spacing w:line="360" w:lineRule="auto"/>
              <w:jc w:val="both"/>
              <w:rPr>
                <w:sz w:val="26"/>
                <w:szCs w:val="26"/>
              </w:rPr>
            </w:pPr>
            <w:r w:rsidRPr="0032765F">
              <w:rPr>
                <w:sz w:val="26"/>
                <w:szCs w:val="26"/>
              </w:rPr>
              <w:t>Тип риска</w:t>
            </w:r>
          </w:p>
        </w:tc>
        <w:tc>
          <w:tcPr>
            <w:tcW w:w="3201" w:type="dxa"/>
          </w:tcPr>
          <w:p w14:paraId="348148E7" w14:textId="77777777" w:rsidR="004239F7" w:rsidRPr="0032765F" w:rsidRDefault="004239F7" w:rsidP="005678CB">
            <w:pPr>
              <w:pStyle w:val="34"/>
              <w:spacing w:line="360" w:lineRule="auto"/>
              <w:jc w:val="both"/>
              <w:rPr>
                <w:sz w:val="26"/>
                <w:szCs w:val="26"/>
              </w:rPr>
            </w:pPr>
            <w:r w:rsidRPr="0032765F">
              <w:rPr>
                <w:sz w:val="26"/>
                <w:szCs w:val="26"/>
              </w:rPr>
              <w:t>Перечень мер по предотвращению негативного влияния факторов риска</w:t>
            </w:r>
          </w:p>
        </w:tc>
      </w:tr>
      <w:tr w:rsidR="004239F7" w:rsidRPr="0032765F" w14:paraId="181C4285" w14:textId="77777777" w:rsidTr="00DF21B6">
        <w:tc>
          <w:tcPr>
            <w:tcW w:w="824" w:type="dxa"/>
          </w:tcPr>
          <w:p w14:paraId="692EF8FE" w14:textId="77777777" w:rsidR="004239F7" w:rsidRPr="0032765F" w:rsidRDefault="004239F7" w:rsidP="005678CB">
            <w:pPr>
              <w:pStyle w:val="34"/>
              <w:spacing w:line="360" w:lineRule="auto"/>
              <w:jc w:val="both"/>
              <w:rPr>
                <w:sz w:val="26"/>
                <w:szCs w:val="26"/>
              </w:rPr>
            </w:pPr>
            <w:r w:rsidRPr="0032765F">
              <w:rPr>
                <w:sz w:val="26"/>
                <w:szCs w:val="26"/>
              </w:rPr>
              <w:t>1</w:t>
            </w:r>
          </w:p>
        </w:tc>
        <w:tc>
          <w:tcPr>
            <w:tcW w:w="1984" w:type="dxa"/>
          </w:tcPr>
          <w:p w14:paraId="4A132148" w14:textId="77777777" w:rsidR="004239F7" w:rsidRPr="0032765F" w:rsidRDefault="004239F7" w:rsidP="005678CB">
            <w:pPr>
              <w:pStyle w:val="34"/>
              <w:spacing w:line="360" w:lineRule="auto"/>
              <w:jc w:val="both"/>
              <w:rPr>
                <w:sz w:val="26"/>
                <w:szCs w:val="26"/>
              </w:rPr>
            </w:pPr>
            <w:r w:rsidRPr="0032765F">
              <w:rPr>
                <w:sz w:val="26"/>
                <w:szCs w:val="26"/>
              </w:rPr>
              <w:t>Этап обследования предметной области</w:t>
            </w:r>
          </w:p>
        </w:tc>
        <w:tc>
          <w:tcPr>
            <w:tcW w:w="3484" w:type="dxa"/>
          </w:tcPr>
          <w:p w14:paraId="5AF0AE68" w14:textId="77777777" w:rsidR="004239F7" w:rsidRPr="0032765F" w:rsidRDefault="004239F7" w:rsidP="005678CB">
            <w:pPr>
              <w:pStyle w:val="34"/>
              <w:spacing w:line="360" w:lineRule="auto"/>
              <w:jc w:val="both"/>
              <w:rPr>
                <w:sz w:val="26"/>
                <w:szCs w:val="26"/>
              </w:rPr>
            </w:pPr>
            <w:r w:rsidRPr="0032765F">
              <w:rPr>
                <w:sz w:val="26"/>
                <w:szCs w:val="26"/>
              </w:rPr>
              <w:t xml:space="preserve">Риски, связанные с некорректной постановкой задачи, неполным объемом предоставленных данных по предметной области, ошибок в формулировках задач автоматизации  </w:t>
            </w:r>
          </w:p>
        </w:tc>
        <w:tc>
          <w:tcPr>
            <w:tcW w:w="3201" w:type="dxa"/>
          </w:tcPr>
          <w:p w14:paraId="5E5FB128" w14:textId="77777777" w:rsidR="004239F7" w:rsidRPr="0032765F" w:rsidRDefault="004239F7" w:rsidP="005678CB">
            <w:pPr>
              <w:pStyle w:val="34"/>
              <w:spacing w:line="360" w:lineRule="auto"/>
              <w:jc w:val="both"/>
              <w:rPr>
                <w:sz w:val="26"/>
                <w:szCs w:val="26"/>
              </w:rPr>
            </w:pPr>
            <w:r w:rsidRPr="0032765F">
              <w:rPr>
                <w:sz w:val="26"/>
                <w:szCs w:val="26"/>
              </w:rPr>
              <w:t>Проведение аудита технологии работы сторонней организацией, имеющей сертификат на данный вид деятельности</w:t>
            </w:r>
          </w:p>
        </w:tc>
      </w:tr>
      <w:tr w:rsidR="004239F7" w:rsidRPr="0032765F" w14:paraId="63D1FC8F" w14:textId="77777777" w:rsidTr="00DF21B6">
        <w:tc>
          <w:tcPr>
            <w:tcW w:w="824" w:type="dxa"/>
          </w:tcPr>
          <w:p w14:paraId="0F30ACE1" w14:textId="77777777" w:rsidR="004239F7" w:rsidRPr="0032765F" w:rsidRDefault="004239F7" w:rsidP="005678CB">
            <w:pPr>
              <w:pStyle w:val="34"/>
              <w:spacing w:line="360" w:lineRule="auto"/>
              <w:jc w:val="both"/>
              <w:rPr>
                <w:sz w:val="26"/>
                <w:szCs w:val="26"/>
              </w:rPr>
            </w:pPr>
            <w:r w:rsidRPr="0032765F">
              <w:rPr>
                <w:sz w:val="26"/>
                <w:szCs w:val="26"/>
              </w:rPr>
              <w:t>2</w:t>
            </w:r>
          </w:p>
        </w:tc>
        <w:tc>
          <w:tcPr>
            <w:tcW w:w="1984" w:type="dxa"/>
          </w:tcPr>
          <w:p w14:paraId="5964EEEE" w14:textId="77777777" w:rsidR="004239F7" w:rsidRPr="0032765F" w:rsidRDefault="004239F7" w:rsidP="005678CB">
            <w:pPr>
              <w:pStyle w:val="34"/>
              <w:spacing w:line="360" w:lineRule="auto"/>
              <w:jc w:val="both"/>
              <w:rPr>
                <w:sz w:val="26"/>
                <w:szCs w:val="26"/>
              </w:rPr>
            </w:pPr>
            <w:r w:rsidRPr="0032765F">
              <w:rPr>
                <w:sz w:val="26"/>
                <w:szCs w:val="26"/>
              </w:rPr>
              <w:t>Этап разработки концептуальной модели</w:t>
            </w:r>
          </w:p>
        </w:tc>
        <w:tc>
          <w:tcPr>
            <w:tcW w:w="3484" w:type="dxa"/>
          </w:tcPr>
          <w:p w14:paraId="102F0D56" w14:textId="77777777" w:rsidR="004239F7" w:rsidRPr="0032765F" w:rsidRDefault="004239F7" w:rsidP="005678CB">
            <w:pPr>
              <w:pStyle w:val="34"/>
              <w:spacing w:line="360" w:lineRule="auto"/>
              <w:jc w:val="both"/>
              <w:rPr>
                <w:sz w:val="26"/>
                <w:szCs w:val="26"/>
              </w:rPr>
            </w:pPr>
            <w:r w:rsidRPr="0032765F">
              <w:rPr>
                <w:sz w:val="26"/>
                <w:szCs w:val="26"/>
              </w:rPr>
              <w:t>Риски ошибок проектирования, архитектуры системы</w:t>
            </w:r>
          </w:p>
        </w:tc>
        <w:tc>
          <w:tcPr>
            <w:tcW w:w="3201" w:type="dxa"/>
          </w:tcPr>
          <w:p w14:paraId="781F4CCB" w14:textId="77777777" w:rsidR="004239F7" w:rsidRPr="0032765F" w:rsidRDefault="004239F7" w:rsidP="005678CB">
            <w:pPr>
              <w:pStyle w:val="34"/>
              <w:spacing w:line="360" w:lineRule="auto"/>
              <w:jc w:val="both"/>
              <w:rPr>
                <w:sz w:val="26"/>
                <w:szCs w:val="26"/>
              </w:rPr>
            </w:pPr>
            <w:r w:rsidRPr="0032765F">
              <w:rPr>
                <w:sz w:val="26"/>
                <w:szCs w:val="26"/>
              </w:rPr>
              <w:t xml:space="preserve">Проведение деятельной экспертизы технического задания, предоставление отчетности по результатам создания концепции проекта </w:t>
            </w:r>
          </w:p>
        </w:tc>
      </w:tr>
      <w:tr w:rsidR="004239F7" w:rsidRPr="0032765F" w14:paraId="28B9C26F" w14:textId="77777777" w:rsidTr="00DF21B6">
        <w:tc>
          <w:tcPr>
            <w:tcW w:w="824" w:type="dxa"/>
          </w:tcPr>
          <w:p w14:paraId="09D2DAAF" w14:textId="77777777" w:rsidR="004239F7" w:rsidRPr="0032765F" w:rsidRDefault="004239F7" w:rsidP="005678CB">
            <w:pPr>
              <w:pStyle w:val="34"/>
              <w:spacing w:line="360" w:lineRule="auto"/>
              <w:jc w:val="both"/>
              <w:rPr>
                <w:sz w:val="26"/>
                <w:szCs w:val="26"/>
              </w:rPr>
            </w:pPr>
            <w:r w:rsidRPr="0032765F">
              <w:rPr>
                <w:sz w:val="26"/>
                <w:szCs w:val="26"/>
              </w:rPr>
              <w:lastRenderedPageBreak/>
              <w:t>3</w:t>
            </w:r>
          </w:p>
        </w:tc>
        <w:tc>
          <w:tcPr>
            <w:tcW w:w="1984" w:type="dxa"/>
          </w:tcPr>
          <w:p w14:paraId="791C3227" w14:textId="77777777" w:rsidR="004239F7" w:rsidRPr="0032765F" w:rsidRDefault="004239F7" w:rsidP="005678CB">
            <w:pPr>
              <w:pStyle w:val="34"/>
              <w:spacing w:line="360" w:lineRule="auto"/>
              <w:jc w:val="both"/>
              <w:rPr>
                <w:sz w:val="26"/>
                <w:szCs w:val="26"/>
              </w:rPr>
            </w:pPr>
            <w:r w:rsidRPr="0032765F">
              <w:rPr>
                <w:sz w:val="26"/>
                <w:szCs w:val="26"/>
              </w:rPr>
              <w:t>Стадия разработки прототипа</w:t>
            </w:r>
          </w:p>
        </w:tc>
        <w:tc>
          <w:tcPr>
            <w:tcW w:w="3484" w:type="dxa"/>
          </w:tcPr>
          <w:p w14:paraId="49BD066B" w14:textId="77777777" w:rsidR="004239F7" w:rsidRPr="0032765F" w:rsidRDefault="004239F7" w:rsidP="005678CB">
            <w:pPr>
              <w:pStyle w:val="34"/>
              <w:spacing w:line="360" w:lineRule="auto"/>
              <w:jc w:val="both"/>
              <w:rPr>
                <w:sz w:val="26"/>
                <w:szCs w:val="26"/>
              </w:rPr>
            </w:pPr>
            <w:r w:rsidRPr="0032765F">
              <w:rPr>
                <w:sz w:val="26"/>
                <w:szCs w:val="26"/>
              </w:rPr>
              <w:t>Риски ошибок в программе и использованных алгоритмах</w:t>
            </w:r>
          </w:p>
        </w:tc>
        <w:tc>
          <w:tcPr>
            <w:tcW w:w="3201" w:type="dxa"/>
          </w:tcPr>
          <w:p w14:paraId="73AC0146" w14:textId="77777777" w:rsidR="004239F7" w:rsidRPr="0032765F" w:rsidRDefault="004239F7" w:rsidP="005678CB">
            <w:pPr>
              <w:pStyle w:val="34"/>
              <w:spacing w:line="360" w:lineRule="auto"/>
              <w:jc w:val="both"/>
              <w:rPr>
                <w:sz w:val="26"/>
                <w:szCs w:val="26"/>
              </w:rPr>
            </w:pPr>
            <w:r w:rsidRPr="0032765F">
              <w:rPr>
                <w:sz w:val="26"/>
                <w:szCs w:val="26"/>
              </w:rPr>
              <w:t xml:space="preserve">Выделение тестовой системы для проведения нагрузочных испытаний системы на каждом из этапов проекта </w:t>
            </w:r>
          </w:p>
        </w:tc>
      </w:tr>
      <w:tr w:rsidR="004239F7" w:rsidRPr="0032765F" w14:paraId="4D9CBE22" w14:textId="77777777" w:rsidTr="00DF21B6">
        <w:tc>
          <w:tcPr>
            <w:tcW w:w="824" w:type="dxa"/>
          </w:tcPr>
          <w:p w14:paraId="7964D44B" w14:textId="77777777" w:rsidR="004239F7" w:rsidRPr="0032765F" w:rsidRDefault="004239F7" w:rsidP="005678CB">
            <w:pPr>
              <w:pStyle w:val="34"/>
              <w:spacing w:line="360" w:lineRule="auto"/>
              <w:jc w:val="both"/>
              <w:rPr>
                <w:sz w:val="26"/>
                <w:szCs w:val="26"/>
              </w:rPr>
            </w:pPr>
            <w:r w:rsidRPr="0032765F">
              <w:rPr>
                <w:sz w:val="26"/>
                <w:szCs w:val="26"/>
              </w:rPr>
              <w:t>4</w:t>
            </w:r>
          </w:p>
        </w:tc>
        <w:tc>
          <w:tcPr>
            <w:tcW w:w="1984" w:type="dxa"/>
          </w:tcPr>
          <w:p w14:paraId="2C313563" w14:textId="77777777" w:rsidR="004239F7" w:rsidRPr="0032765F" w:rsidRDefault="004239F7" w:rsidP="005678CB">
            <w:pPr>
              <w:pStyle w:val="34"/>
              <w:spacing w:line="360" w:lineRule="auto"/>
              <w:jc w:val="both"/>
              <w:rPr>
                <w:sz w:val="26"/>
                <w:szCs w:val="26"/>
              </w:rPr>
            </w:pPr>
            <w:r w:rsidRPr="0032765F">
              <w:rPr>
                <w:sz w:val="26"/>
                <w:szCs w:val="26"/>
              </w:rPr>
              <w:t>Внедрение</w:t>
            </w:r>
          </w:p>
        </w:tc>
        <w:tc>
          <w:tcPr>
            <w:tcW w:w="3484" w:type="dxa"/>
          </w:tcPr>
          <w:p w14:paraId="76D9DF6B" w14:textId="77777777" w:rsidR="004239F7" w:rsidRPr="0032765F" w:rsidRDefault="004239F7" w:rsidP="005678CB">
            <w:pPr>
              <w:pStyle w:val="34"/>
              <w:spacing w:line="360" w:lineRule="auto"/>
              <w:jc w:val="both"/>
              <w:rPr>
                <w:sz w:val="26"/>
                <w:szCs w:val="26"/>
              </w:rPr>
            </w:pPr>
            <w:r w:rsidRPr="0032765F">
              <w:rPr>
                <w:sz w:val="26"/>
                <w:szCs w:val="26"/>
              </w:rPr>
              <w:t>Риски ошибок определения полномочий пользователей, ошибок в выходных документах</w:t>
            </w:r>
          </w:p>
        </w:tc>
        <w:tc>
          <w:tcPr>
            <w:tcW w:w="3201" w:type="dxa"/>
          </w:tcPr>
          <w:p w14:paraId="1F5CFE84" w14:textId="77777777" w:rsidR="004239F7" w:rsidRPr="0032765F" w:rsidRDefault="004239F7" w:rsidP="005678CB">
            <w:pPr>
              <w:pStyle w:val="34"/>
              <w:spacing w:line="360" w:lineRule="auto"/>
              <w:jc w:val="both"/>
              <w:rPr>
                <w:sz w:val="26"/>
                <w:szCs w:val="26"/>
              </w:rPr>
            </w:pPr>
            <w:r w:rsidRPr="0032765F">
              <w:rPr>
                <w:sz w:val="26"/>
                <w:szCs w:val="26"/>
              </w:rPr>
              <w:t>Тестирование функциональности, оперативное внесение изменений в функционал системы и программный код</w:t>
            </w:r>
          </w:p>
        </w:tc>
      </w:tr>
      <w:tr w:rsidR="004239F7" w:rsidRPr="0032765F" w14:paraId="4AB84FF5" w14:textId="77777777" w:rsidTr="00DF21B6">
        <w:trPr>
          <w:trHeight w:val="110"/>
        </w:trPr>
        <w:tc>
          <w:tcPr>
            <w:tcW w:w="824" w:type="dxa"/>
          </w:tcPr>
          <w:p w14:paraId="1136F054" w14:textId="77777777" w:rsidR="004239F7" w:rsidRPr="0032765F" w:rsidRDefault="004239F7" w:rsidP="005678CB">
            <w:pPr>
              <w:pStyle w:val="34"/>
              <w:spacing w:line="360" w:lineRule="auto"/>
              <w:jc w:val="both"/>
              <w:rPr>
                <w:sz w:val="26"/>
                <w:szCs w:val="26"/>
              </w:rPr>
            </w:pPr>
            <w:r w:rsidRPr="0032765F">
              <w:rPr>
                <w:sz w:val="26"/>
                <w:szCs w:val="26"/>
              </w:rPr>
              <w:t>5</w:t>
            </w:r>
          </w:p>
        </w:tc>
        <w:tc>
          <w:tcPr>
            <w:tcW w:w="1984" w:type="dxa"/>
          </w:tcPr>
          <w:p w14:paraId="03AE6F0E" w14:textId="77777777" w:rsidR="004239F7" w:rsidRPr="0032765F" w:rsidRDefault="004239F7" w:rsidP="005678CB">
            <w:pPr>
              <w:pStyle w:val="34"/>
              <w:spacing w:line="360" w:lineRule="auto"/>
              <w:jc w:val="both"/>
              <w:rPr>
                <w:sz w:val="26"/>
                <w:szCs w:val="26"/>
              </w:rPr>
            </w:pPr>
            <w:r w:rsidRPr="0032765F">
              <w:rPr>
                <w:sz w:val="26"/>
                <w:szCs w:val="26"/>
              </w:rPr>
              <w:t>Эксплуатация и сопровождение</w:t>
            </w:r>
          </w:p>
        </w:tc>
        <w:tc>
          <w:tcPr>
            <w:tcW w:w="3484" w:type="dxa"/>
          </w:tcPr>
          <w:p w14:paraId="55E729D3" w14:textId="77777777" w:rsidR="004239F7" w:rsidRPr="0032765F" w:rsidRDefault="004239F7" w:rsidP="005678CB">
            <w:pPr>
              <w:pStyle w:val="34"/>
              <w:spacing w:line="360" w:lineRule="auto"/>
              <w:jc w:val="both"/>
              <w:rPr>
                <w:sz w:val="26"/>
                <w:szCs w:val="26"/>
              </w:rPr>
            </w:pPr>
            <w:r w:rsidRPr="0032765F">
              <w:rPr>
                <w:sz w:val="26"/>
                <w:szCs w:val="26"/>
              </w:rPr>
              <w:t xml:space="preserve">Риски, связанные с уходом сотрудников – разработчиков проекта </w:t>
            </w:r>
          </w:p>
        </w:tc>
        <w:tc>
          <w:tcPr>
            <w:tcW w:w="3201" w:type="dxa"/>
          </w:tcPr>
          <w:p w14:paraId="203C7745" w14:textId="77777777" w:rsidR="004239F7" w:rsidRPr="0032765F" w:rsidRDefault="004239F7" w:rsidP="005678CB">
            <w:pPr>
              <w:pStyle w:val="34"/>
              <w:spacing w:line="360" w:lineRule="auto"/>
              <w:jc w:val="both"/>
              <w:rPr>
                <w:sz w:val="26"/>
                <w:szCs w:val="26"/>
              </w:rPr>
            </w:pPr>
            <w:r w:rsidRPr="0032765F">
              <w:rPr>
                <w:sz w:val="26"/>
                <w:szCs w:val="26"/>
              </w:rPr>
              <w:t>Организация командной работы, документирование работы системы</w:t>
            </w:r>
          </w:p>
        </w:tc>
      </w:tr>
    </w:tbl>
    <w:p w14:paraId="1BE04532" w14:textId="77777777" w:rsidR="004239F7" w:rsidRPr="0032765F" w:rsidRDefault="004239F7" w:rsidP="0032765F">
      <w:pPr>
        <w:jc w:val="both"/>
        <w:rPr>
          <w:sz w:val="26"/>
          <w:szCs w:val="26"/>
        </w:rPr>
      </w:pPr>
    </w:p>
    <w:p w14:paraId="05CB44D1" w14:textId="77777777" w:rsidR="004239F7" w:rsidRPr="0032765F" w:rsidRDefault="004239F7" w:rsidP="0032765F">
      <w:pPr>
        <w:jc w:val="both"/>
        <w:rPr>
          <w:sz w:val="26"/>
          <w:szCs w:val="26"/>
        </w:rPr>
      </w:pPr>
      <w:r w:rsidRPr="0032765F">
        <w:rPr>
          <w:sz w:val="26"/>
          <w:szCs w:val="26"/>
        </w:rPr>
        <w:t>Таким образом, на всех этапах жизненного цикла системы необходимо минимизировать негативное влияние рисков указанного типа.</w:t>
      </w:r>
    </w:p>
    <w:p w14:paraId="621BBB7F" w14:textId="77777777" w:rsidR="004239F7" w:rsidRPr="00A35AF7" w:rsidRDefault="004239F7" w:rsidP="004239F7">
      <w:pPr>
        <w:rPr>
          <w:szCs w:val="26"/>
        </w:rPr>
      </w:pPr>
    </w:p>
    <w:p w14:paraId="5CF4F278" w14:textId="77777777" w:rsidR="004239F7" w:rsidRPr="00EC7B86" w:rsidRDefault="004239F7" w:rsidP="000B3AC8">
      <w:pPr>
        <w:pStyle w:val="10"/>
        <w:numPr>
          <w:ilvl w:val="2"/>
          <w:numId w:val="15"/>
        </w:numPr>
      </w:pPr>
      <w:bookmarkStart w:id="103" w:name="_Toc262814670"/>
      <w:bookmarkStart w:id="104" w:name="_Toc262816794"/>
      <w:bookmarkStart w:id="105" w:name="_Toc262821160"/>
      <w:bookmarkStart w:id="106" w:name="_Toc263413192"/>
      <w:bookmarkStart w:id="107" w:name="_Toc507171240"/>
      <w:bookmarkStart w:id="108" w:name="_Toc16279135"/>
      <w:bookmarkStart w:id="109" w:name="_Toc58255377"/>
      <w:bookmarkStart w:id="110" w:name="_Toc70786626"/>
      <w:bookmarkStart w:id="111" w:name="_Toc83320063"/>
      <w:bookmarkStart w:id="112" w:name="_Toc89528695"/>
      <w:bookmarkStart w:id="113" w:name="_Toc92556382"/>
      <w:r w:rsidRPr="00EC7B86">
        <w:t>Организационно-правовые и программно-аппаратные средства обеспечения информационной безопасности и защиты информации</w:t>
      </w:r>
      <w:bookmarkEnd w:id="103"/>
      <w:bookmarkEnd w:id="104"/>
      <w:bookmarkEnd w:id="105"/>
      <w:bookmarkEnd w:id="106"/>
      <w:bookmarkEnd w:id="107"/>
      <w:bookmarkEnd w:id="108"/>
      <w:bookmarkEnd w:id="109"/>
      <w:bookmarkEnd w:id="110"/>
      <w:bookmarkEnd w:id="111"/>
      <w:bookmarkEnd w:id="112"/>
      <w:bookmarkEnd w:id="113"/>
    </w:p>
    <w:p w14:paraId="3C06BEAF" w14:textId="77777777" w:rsidR="004239F7" w:rsidRPr="00A35AF7" w:rsidRDefault="004239F7" w:rsidP="004239F7">
      <w:pPr>
        <w:ind w:firstLine="708"/>
        <w:jc w:val="both"/>
        <w:rPr>
          <w:szCs w:val="26"/>
        </w:rPr>
      </w:pPr>
    </w:p>
    <w:p w14:paraId="69CE1849" w14:textId="47EC03CD" w:rsidR="004239F7" w:rsidRPr="002D5DD4" w:rsidRDefault="004239F7" w:rsidP="004239F7">
      <w:pPr>
        <w:pStyle w:val="130"/>
        <w:rPr>
          <w:sz w:val="28"/>
          <w:szCs w:val="28"/>
        </w:rPr>
      </w:pPr>
      <w:r w:rsidRPr="002D5DD4">
        <w:rPr>
          <w:sz w:val="28"/>
          <w:szCs w:val="28"/>
        </w:rPr>
        <w:t xml:space="preserve">При внедрении информационной системы </w:t>
      </w:r>
      <w:r w:rsidR="0032765F" w:rsidRPr="002D5DD4">
        <w:rPr>
          <w:sz w:val="28"/>
          <w:szCs w:val="28"/>
        </w:rPr>
        <w:t xml:space="preserve">учета </w:t>
      </w:r>
      <w:r w:rsidR="009D54D6">
        <w:rPr>
          <w:sz w:val="28"/>
          <w:szCs w:val="28"/>
        </w:rPr>
        <w:t>заявок на выполнение работ с коммуникационным оборудованием</w:t>
      </w:r>
      <w:r w:rsidRPr="002D5DD4">
        <w:rPr>
          <w:sz w:val="28"/>
          <w:szCs w:val="28"/>
        </w:rPr>
        <w:t xml:space="preserve"> необходимо определить пользовательские роли и комплекс их полномочий, что позволит организовать эффективную систему разграничения доступа к системе.</w:t>
      </w:r>
      <w:r w:rsidR="00FC202E" w:rsidRPr="002D5DD4">
        <w:rPr>
          <w:sz w:val="28"/>
          <w:szCs w:val="28"/>
        </w:rPr>
        <w:t xml:space="preserve"> В системе проведено разделение на пользовательский и административный уровни доступа, что позволяет обеспечить защиту от ошибочных действий пользователей, от утечек информации, несанкционированного копирования данных.</w:t>
      </w:r>
    </w:p>
    <w:p w14:paraId="2286AB1F" w14:textId="6693E2EC" w:rsidR="004239F7" w:rsidRDefault="004239F7" w:rsidP="004239F7">
      <w:pPr>
        <w:pStyle w:val="130"/>
        <w:rPr>
          <w:sz w:val="28"/>
          <w:szCs w:val="28"/>
        </w:rPr>
      </w:pPr>
      <w:r w:rsidRPr="002D5DD4">
        <w:rPr>
          <w:sz w:val="28"/>
          <w:szCs w:val="28"/>
        </w:rPr>
        <w:lastRenderedPageBreak/>
        <w:t xml:space="preserve">В таблице </w:t>
      </w:r>
      <w:r w:rsidR="005678CB" w:rsidRPr="002D5DD4">
        <w:rPr>
          <w:sz w:val="28"/>
          <w:szCs w:val="28"/>
        </w:rPr>
        <w:t>9</w:t>
      </w:r>
      <w:r w:rsidRPr="002D5DD4">
        <w:rPr>
          <w:sz w:val="28"/>
          <w:szCs w:val="28"/>
        </w:rPr>
        <w:t xml:space="preserve"> приведено описание пользовательских ролей в ИС </w:t>
      </w:r>
      <w:r w:rsidR="0032765F" w:rsidRPr="002D5DD4">
        <w:rPr>
          <w:sz w:val="28"/>
          <w:szCs w:val="28"/>
        </w:rPr>
        <w:t xml:space="preserve">учета </w:t>
      </w:r>
      <w:r w:rsidR="009D54D6">
        <w:rPr>
          <w:sz w:val="28"/>
          <w:szCs w:val="28"/>
        </w:rPr>
        <w:t>заявок на выполнение работ с коммуникационным оборудованием</w:t>
      </w:r>
      <w:r w:rsidRPr="002D5DD4">
        <w:rPr>
          <w:sz w:val="28"/>
          <w:szCs w:val="28"/>
        </w:rPr>
        <w:t xml:space="preserve"> в условиях ООО «</w:t>
      </w:r>
      <w:r w:rsidR="00E0499D">
        <w:rPr>
          <w:sz w:val="28"/>
          <w:szCs w:val="28"/>
        </w:rPr>
        <w:t>Альфа-Телеком</w:t>
      </w:r>
      <w:r w:rsidRPr="002D5DD4">
        <w:rPr>
          <w:sz w:val="28"/>
          <w:szCs w:val="28"/>
        </w:rPr>
        <w:t>».</w:t>
      </w:r>
    </w:p>
    <w:p w14:paraId="235F8EBE" w14:textId="4F802A18" w:rsidR="004239F7" w:rsidRPr="002D5DD4" w:rsidRDefault="004239F7" w:rsidP="004239F7">
      <w:pPr>
        <w:pStyle w:val="130"/>
        <w:jc w:val="right"/>
        <w:rPr>
          <w:sz w:val="28"/>
          <w:szCs w:val="28"/>
        </w:rPr>
      </w:pPr>
      <w:r w:rsidRPr="002D5DD4">
        <w:rPr>
          <w:sz w:val="28"/>
          <w:szCs w:val="28"/>
        </w:rPr>
        <w:t xml:space="preserve">Таблица </w:t>
      </w:r>
      <w:r w:rsidRPr="002D5DD4">
        <w:rPr>
          <w:sz w:val="28"/>
          <w:szCs w:val="28"/>
        </w:rPr>
        <w:fldChar w:fldCharType="begin"/>
      </w:r>
      <w:r w:rsidRPr="002D5DD4">
        <w:rPr>
          <w:sz w:val="28"/>
          <w:szCs w:val="28"/>
        </w:rPr>
        <w:instrText xml:space="preserve"> SEQ Таблица \* ARABIC </w:instrText>
      </w:r>
      <w:r w:rsidRPr="002D5DD4">
        <w:rPr>
          <w:sz w:val="28"/>
          <w:szCs w:val="28"/>
        </w:rPr>
        <w:fldChar w:fldCharType="separate"/>
      </w:r>
      <w:r w:rsidR="00CF4026">
        <w:rPr>
          <w:noProof/>
          <w:sz w:val="28"/>
          <w:szCs w:val="28"/>
        </w:rPr>
        <w:t>9</w:t>
      </w:r>
      <w:r w:rsidRPr="002D5DD4">
        <w:rPr>
          <w:sz w:val="28"/>
          <w:szCs w:val="28"/>
        </w:rPr>
        <w:fldChar w:fldCharType="end"/>
      </w:r>
    </w:p>
    <w:p w14:paraId="23F3D7A2" w14:textId="3155C2D5" w:rsidR="004239F7" w:rsidRPr="002D5DD4" w:rsidRDefault="004239F7" w:rsidP="004239F7">
      <w:pPr>
        <w:pStyle w:val="130"/>
        <w:rPr>
          <w:sz w:val="28"/>
          <w:szCs w:val="28"/>
        </w:rPr>
      </w:pPr>
      <w:r w:rsidRPr="002D5DD4">
        <w:rPr>
          <w:sz w:val="28"/>
          <w:szCs w:val="28"/>
        </w:rPr>
        <w:t>Описание пользовательских ролей в ИС в условиях ООО «</w:t>
      </w:r>
      <w:r w:rsidR="00E0499D">
        <w:rPr>
          <w:sz w:val="28"/>
          <w:szCs w:val="28"/>
        </w:rPr>
        <w:t>Альфа-Телеком</w:t>
      </w:r>
      <w:r w:rsidRPr="002D5DD4">
        <w:rPr>
          <w:sz w:val="28"/>
          <w:szCs w:val="28"/>
        </w:rPr>
        <w:t>»</w:t>
      </w:r>
    </w:p>
    <w:tbl>
      <w:tblPr>
        <w:tblStyle w:val="af2"/>
        <w:tblW w:w="0" w:type="auto"/>
        <w:tblLook w:val="04A0" w:firstRow="1" w:lastRow="0" w:firstColumn="1" w:lastColumn="0" w:noHBand="0" w:noVBand="1"/>
      </w:tblPr>
      <w:tblGrid>
        <w:gridCol w:w="2711"/>
        <w:gridCol w:w="1779"/>
        <w:gridCol w:w="2315"/>
        <w:gridCol w:w="2256"/>
      </w:tblGrid>
      <w:tr w:rsidR="004239F7" w:rsidRPr="00E078C4" w14:paraId="1C82B933" w14:textId="77777777" w:rsidTr="00DF21B6">
        <w:tc>
          <w:tcPr>
            <w:tcW w:w="2711" w:type="dxa"/>
          </w:tcPr>
          <w:p w14:paraId="5CA415B3" w14:textId="77777777" w:rsidR="004239F7" w:rsidRPr="00E078C4" w:rsidRDefault="004239F7" w:rsidP="005678CB">
            <w:pPr>
              <w:spacing w:line="360" w:lineRule="auto"/>
              <w:rPr>
                <w:sz w:val="26"/>
                <w:szCs w:val="26"/>
              </w:rPr>
            </w:pPr>
            <w:r w:rsidRPr="00E078C4">
              <w:rPr>
                <w:sz w:val="26"/>
                <w:szCs w:val="26"/>
              </w:rPr>
              <w:t>Функции / Роли</w:t>
            </w:r>
          </w:p>
        </w:tc>
        <w:tc>
          <w:tcPr>
            <w:tcW w:w="1779" w:type="dxa"/>
          </w:tcPr>
          <w:p w14:paraId="1DE1688B" w14:textId="77777777" w:rsidR="004239F7" w:rsidRPr="00E078C4" w:rsidRDefault="004239F7" w:rsidP="005678CB">
            <w:pPr>
              <w:spacing w:line="360" w:lineRule="auto"/>
              <w:rPr>
                <w:sz w:val="26"/>
                <w:szCs w:val="26"/>
              </w:rPr>
            </w:pPr>
            <w:r w:rsidRPr="00E078C4">
              <w:rPr>
                <w:sz w:val="26"/>
                <w:szCs w:val="26"/>
              </w:rPr>
              <w:t xml:space="preserve">Специалист </w:t>
            </w:r>
          </w:p>
        </w:tc>
        <w:tc>
          <w:tcPr>
            <w:tcW w:w="2315" w:type="dxa"/>
          </w:tcPr>
          <w:p w14:paraId="6B746147" w14:textId="77777777" w:rsidR="004239F7" w:rsidRPr="00E078C4" w:rsidRDefault="004239F7" w:rsidP="005678CB">
            <w:pPr>
              <w:spacing w:line="360" w:lineRule="auto"/>
              <w:rPr>
                <w:sz w:val="26"/>
                <w:szCs w:val="26"/>
              </w:rPr>
            </w:pPr>
            <w:r w:rsidRPr="00E078C4">
              <w:rPr>
                <w:sz w:val="26"/>
                <w:szCs w:val="26"/>
              </w:rPr>
              <w:t>Администратор</w:t>
            </w:r>
          </w:p>
        </w:tc>
        <w:tc>
          <w:tcPr>
            <w:tcW w:w="2256" w:type="dxa"/>
          </w:tcPr>
          <w:p w14:paraId="6AC4D741" w14:textId="77777777" w:rsidR="004239F7" w:rsidRPr="00E078C4" w:rsidRDefault="004239F7" w:rsidP="005678CB">
            <w:pPr>
              <w:spacing w:line="360" w:lineRule="auto"/>
              <w:rPr>
                <w:sz w:val="26"/>
                <w:szCs w:val="26"/>
              </w:rPr>
            </w:pPr>
            <w:r w:rsidRPr="00E078C4">
              <w:rPr>
                <w:sz w:val="26"/>
                <w:szCs w:val="26"/>
              </w:rPr>
              <w:t>Руководитель</w:t>
            </w:r>
          </w:p>
        </w:tc>
      </w:tr>
      <w:tr w:rsidR="004239F7" w:rsidRPr="00E078C4" w14:paraId="76D4B757" w14:textId="77777777" w:rsidTr="00DF21B6">
        <w:tc>
          <w:tcPr>
            <w:tcW w:w="2711" w:type="dxa"/>
          </w:tcPr>
          <w:p w14:paraId="5E07923F" w14:textId="78507418" w:rsidR="004239F7" w:rsidRPr="00E078C4" w:rsidRDefault="004239F7" w:rsidP="005678CB">
            <w:pPr>
              <w:spacing w:line="360" w:lineRule="auto"/>
              <w:rPr>
                <w:sz w:val="26"/>
                <w:szCs w:val="26"/>
              </w:rPr>
            </w:pPr>
            <w:r w:rsidRPr="00E078C4">
              <w:rPr>
                <w:sz w:val="26"/>
                <w:szCs w:val="26"/>
              </w:rPr>
              <w:t xml:space="preserve">Учет </w:t>
            </w:r>
            <w:r w:rsidR="00E078C4">
              <w:rPr>
                <w:sz w:val="26"/>
                <w:szCs w:val="26"/>
              </w:rPr>
              <w:t>пользователей</w:t>
            </w:r>
          </w:p>
        </w:tc>
        <w:tc>
          <w:tcPr>
            <w:tcW w:w="1779" w:type="dxa"/>
          </w:tcPr>
          <w:p w14:paraId="638267FB" w14:textId="549A1D3F" w:rsidR="004239F7" w:rsidRPr="00E078C4" w:rsidRDefault="00E078C4" w:rsidP="005678CB">
            <w:pPr>
              <w:spacing w:line="360" w:lineRule="auto"/>
              <w:rPr>
                <w:sz w:val="26"/>
                <w:szCs w:val="26"/>
              </w:rPr>
            </w:pPr>
            <w:r>
              <w:rPr>
                <w:sz w:val="26"/>
                <w:szCs w:val="26"/>
              </w:rPr>
              <w:t>Чтение</w:t>
            </w:r>
          </w:p>
        </w:tc>
        <w:tc>
          <w:tcPr>
            <w:tcW w:w="2315" w:type="dxa"/>
          </w:tcPr>
          <w:p w14:paraId="1CDBF402" w14:textId="5B9C0282" w:rsidR="004239F7" w:rsidRPr="00E078C4" w:rsidRDefault="00E078C4" w:rsidP="005678CB">
            <w:pPr>
              <w:spacing w:line="360" w:lineRule="auto"/>
              <w:rPr>
                <w:sz w:val="26"/>
                <w:szCs w:val="26"/>
              </w:rPr>
            </w:pPr>
            <w:r>
              <w:rPr>
                <w:sz w:val="26"/>
                <w:szCs w:val="26"/>
              </w:rPr>
              <w:t>Полный</w:t>
            </w:r>
          </w:p>
        </w:tc>
        <w:tc>
          <w:tcPr>
            <w:tcW w:w="2256" w:type="dxa"/>
          </w:tcPr>
          <w:p w14:paraId="3D2CB2D0" w14:textId="34F1C583" w:rsidR="004239F7" w:rsidRPr="00E078C4" w:rsidRDefault="00E078C4" w:rsidP="005678CB">
            <w:pPr>
              <w:spacing w:line="360" w:lineRule="auto"/>
              <w:rPr>
                <w:sz w:val="26"/>
                <w:szCs w:val="26"/>
              </w:rPr>
            </w:pPr>
            <w:r>
              <w:rPr>
                <w:sz w:val="26"/>
                <w:szCs w:val="26"/>
              </w:rPr>
              <w:t>Чтение</w:t>
            </w:r>
          </w:p>
        </w:tc>
      </w:tr>
      <w:tr w:rsidR="00E078C4" w:rsidRPr="00E078C4" w14:paraId="6A6BAF71" w14:textId="77777777" w:rsidTr="00DF21B6">
        <w:tc>
          <w:tcPr>
            <w:tcW w:w="2711" w:type="dxa"/>
          </w:tcPr>
          <w:p w14:paraId="598A8661" w14:textId="1DACB769" w:rsidR="00E078C4" w:rsidRPr="00E078C4" w:rsidRDefault="00E078C4" w:rsidP="005678CB">
            <w:pPr>
              <w:spacing w:line="360" w:lineRule="auto"/>
              <w:rPr>
                <w:sz w:val="26"/>
                <w:szCs w:val="26"/>
              </w:rPr>
            </w:pPr>
            <w:r>
              <w:rPr>
                <w:sz w:val="26"/>
                <w:szCs w:val="26"/>
              </w:rPr>
              <w:t xml:space="preserve">Учет </w:t>
            </w:r>
            <w:r w:rsidR="009D54D6">
              <w:rPr>
                <w:sz w:val="26"/>
                <w:szCs w:val="26"/>
              </w:rPr>
              <w:t>видов коммуникационного оборудования</w:t>
            </w:r>
          </w:p>
        </w:tc>
        <w:tc>
          <w:tcPr>
            <w:tcW w:w="1779" w:type="dxa"/>
          </w:tcPr>
          <w:p w14:paraId="32522828" w14:textId="6C5D222C" w:rsidR="00E078C4" w:rsidRPr="00E078C4" w:rsidRDefault="00E078C4" w:rsidP="005678CB">
            <w:pPr>
              <w:spacing w:line="360" w:lineRule="auto"/>
              <w:rPr>
                <w:sz w:val="26"/>
                <w:szCs w:val="26"/>
              </w:rPr>
            </w:pPr>
            <w:r>
              <w:rPr>
                <w:sz w:val="26"/>
                <w:szCs w:val="26"/>
              </w:rPr>
              <w:t>Чтение</w:t>
            </w:r>
          </w:p>
        </w:tc>
        <w:tc>
          <w:tcPr>
            <w:tcW w:w="2315" w:type="dxa"/>
          </w:tcPr>
          <w:p w14:paraId="14DB561C" w14:textId="4BF4E107" w:rsidR="00E078C4" w:rsidRPr="00E078C4" w:rsidRDefault="00E078C4" w:rsidP="005678CB">
            <w:pPr>
              <w:spacing w:line="360" w:lineRule="auto"/>
              <w:rPr>
                <w:sz w:val="26"/>
                <w:szCs w:val="26"/>
              </w:rPr>
            </w:pPr>
            <w:r>
              <w:rPr>
                <w:sz w:val="26"/>
                <w:szCs w:val="26"/>
              </w:rPr>
              <w:t>Полный</w:t>
            </w:r>
          </w:p>
        </w:tc>
        <w:tc>
          <w:tcPr>
            <w:tcW w:w="2256" w:type="dxa"/>
          </w:tcPr>
          <w:p w14:paraId="3D831FE7" w14:textId="0C69AAE1" w:rsidR="00E078C4" w:rsidRPr="00E078C4" w:rsidRDefault="00E078C4" w:rsidP="005678CB">
            <w:pPr>
              <w:spacing w:line="360" w:lineRule="auto"/>
              <w:rPr>
                <w:sz w:val="26"/>
                <w:szCs w:val="26"/>
              </w:rPr>
            </w:pPr>
            <w:r>
              <w:rPr>
                <w:sz w:val="26"/>
                <w:szCs w:val="26"/>
              </w:rPr>
              <w:t>Чтение</w:t>
            </w:r>
          </w:p>
        </w:tc>
      </w:tr>
      <w:tr w:rsidR="00E078C4" w:rsidRPr="00E078C4" w14:paraId="7DC8F2BC" w14:textId="77777777" w:rsidTr="00DF21B6">
        <w:tc>
          <w:tcPr>
            <w:tcW w:w="2711" w:type="dxa"/>
            <w:tcBorders>
              <w:bottom w:val="nil"/>
            </w:tcBorders>
          </w:tcPr>
          <w:p w14:paraId="403669AD" w14:textId="52F457AF" w:rsidR="00E078C4" w:rsidRPr="00E078C4" w:rsidRDefault="00E078C4" w:rsidP="005678CB">
            <w:pPr>
              <w:spacing w:line="360" w:lineRule="auto"/>
              <w:rPr>
                <w:sz w:val="26"/>
                <w:szCs w:val="26"/>
              </w:rPr>
            </w:pPr>
            <w:r w:rsidRPr="00E078C4">
              <w:rPr>
                <w:sz w:val="26"/>
                <w:szCs w:val="26"/>
              </w:rPr>
              <w:t xml:space="preserve">Учет </w:t>
            </w:r>
            <w:r>
              <w:rPr>
                <w:sz w:val="26"/>
                <w:szCs w:val="26"/>
              </w:rPr>
              <w:t>заявок на доступ</w:t>
            </w:r>
          </w:p>
        </w:tc>
        <w:tc>
          <w:tcPr>
            <w:tcW w:w="1779" w:type="dxa"/>
            <w:tcBorders>
              <w:bottom w:val="nil"/>
            </w:tcBorders>
          </w:tcPr>
          <w:p w14:paraId="0280F3B5" w14:textId="6C0091B7" w:rsidR="00E078C4" w:rsidRPr="00E078C4" w:rsidRDefault="00E078C4" w:rsidP="005678CB">
            <w:pPr>
              <w:spacing w:line="360" w:lineRule="auto"/>
              <w:rPr>
                <w:sz w:val="26"/>
                <w:szCs w:val="26"/>
              </w:rPr>
            </w:pPr>
            <w:r>
              <w:rPr>
                <w:sz w:val="26"/>
                <w:szCs w:val="26"/>
              </w:rPr>
              <w:t>Полный</w:t>
            </w:r>
          </w:p>
        </w:tc>
        <w:tc>
          <w:tcPr>
            <w:tcW w:w="2315" w:type="dxa"/>
            <w:tcBorders>
              <w:bottom w:val="nil"/>
            </w:tcBorders>
          </w:tcPr>
          <w:p w14:paraId="281222C6" w14:textId="440119FD" w:rsidR="00E078C4" w:rsidRPr="00E078C4" w:rsidRDefault="00E078C4" w:rsidP="005678CB">
            <w:pPr>
              <w:spacing w:line="360" w:lineRule="auto"/>
              <w:rPr>
                <w:sz w:val="26"/>
                <w:szCs w:val="26"/>
              </w:rPr>
            </w:pPr>
            <w:r w:rsidRPr="00AC3EAC">
              <w:rPr>
                <w:sz w:val="26"/>
                <w:szCs w:val="26"/>
              </w:rPr>
              <w:t>Полный</w:t>
            </w:r>
          </w:p>
        </w:tc>
        <w:tc>
          <w:tcPr>
            <w:tcW w:w="2256" w:type="dxa"/>
            <w:tcBorders>
              <w:bottom w:val="nil"/>
            </w:tcBorders>
          </w:tcPr>
          <w:p w14:paraId="5ACCCC5D" w14:textId="794EE2A3" w:rsidR="00E078C4" w:rsidRPr="00E078C4" w:rsidRDefault="00E078C4" w:rsidP="005678CB">
            <w:pPr>
              <w:spacing w:line="360" w:lineRule="auto"/>
              <w:rPr>
                <w:sz w:val="26"/>
                <w:szCs w:val="26"/>
              </w:rPr>
            </w:pPr>
            <w:r w:rsidRPr="00AC3EAC">
              <w:rPr>
                <w:sz w:val="26"/>
                <w:szCs w:val="26"/>
              </w:rPr>
              <w:t>Полный</w:t>
            </w:r>
          </w:p>
        </w:tc>
      </w:tr>
      <w:tr w:rsidR="00E078C4" w:rsidRPr="00E078C4" w14:paraId="0CEE16F7" w14:textId="77777777" w:rsidTr="00DF21B6">
        <w:tc>
          <w:tcPr>
            <w:tcW w:w="2711" w:type="dxa"/>
            <w:tcBorders>
              <w:top w:val="single" w:sz="4" w:space="0" w:color="auto"/>
              <w:left w:val="single" w:sz="4" w:space="0" w:color="auto"/>
              <w:bottom w:val="single" w:sz="4" w:space="0" w:color="auto"/>
              <w:right w:val="single" w:sz="4" w:space="0" w:color="auto"/>
            </w:tcBorders>
          </w:tcPr>
          <w:p w14:paraId="2115062B" w14:textId="10B08FDE" w:rsidR="00E078C4" w:rsidRPr="00E078C4" w:rsidRDefault="00E078C4" w:rsidP="005678CB">
            <w:pPr>
              <w:spacing w:line="360" w:lineRule="auto"/>
              <w:rPr>
                <w:sz w:val="26"/>
                <w:szCs w:val="26"/>
              </w:rPr>
            </w:pPr>
            <w:r>
              <w:rPr>
                <w:sz w:val="26"/>
                <w:szCs w:val="26"/>
              </w:rPr>
              <w:t>Учет данных об отработке заявок</w:t>
            </w:r>
          </w:p>
        </w:tc>
        <w:tc>
          <w:tcPr>
            <w:tcW w:w="1779" w:type="dxa"/>
            <w:tcBorders>
              <w:top w:val="single" w:sz="4" w:space="0" w:color="auto"/>
              <w:left w:val="single" w:sz="4" w:space="0" w:color="auto"/>
              <w:bottom w:val="single" w:sz="4" w:space="0" w:color="auto"/>
              <w:right w:val="single" w:sz="4" w:space="0" w:color="auto"/>
            </w:tcBorders>
          </w:tcPr>
          <w:p w14:paraId="3E9A5A71" w14:textId="3F1A8ABE" w:rsidR="00E078C4" w:rsidRPr="00E078C4" w:rsidRDefault="00E078C4" w:rsidP="005678CB">
            <w:pPr>
              <w:spacing w:line="360" w:lineRule="auto"/>
              <w:rPr>
                <w:sz w:val="26"/>
                <w:szCs w:val="26"/>
              </w:rPr>
            </w:pPr>
            <w:r>
              <w:rPr>
                <w:sz w:val="26"/>
                <w:szCs w:val="26"/>
              </w:rPr>
              <w:t>Чтение</w:t>
            </w:r>
          </w:p>
        </w:tc>
        <w:tc>
          <w:tcPr>
            <w:tcW w:w="2315" w:type="dxa"/>
            <w:tcBorders>
              <w:top w:val="single" w:sz="4" w:space="0" w:color="auto"/>
              <w:left w:val="single" w:sz="4" w:space="0" w:color="auto"/>
              <w:bottom w:val="single" w:sz="4" w:space="0" w:color="auto"/>
              <w:right w:val="single" w:sz="4" w:space="0" w:color="auto"/>
            </w:tcBorders>
          </w:tcPr>
          <w:p w14:paraId="428C6B15" w14:textId="35E40AA6" w:rsidR="00E078C4" w:rsidRPr="00E078C4" w:rsidRDefault="00E078C4" w:rsidP="005678CB">
            <w:pPr>
              <w:spacing w:line="360" w:lineRule="auto"/>
              <w:rPr>
                <w:sz w:val="26"/>
                <w:szCs w:val="26"/>
              </w:rPr>
            </w:pPr>
            <w:r>
              <w:rPr>
                <w:sz w:val="26"/>
                <w:szCs w:val="26"/>
              </w:rPr>
              <w:t>Полный</w:t>
            </w:r>
          </w:p>
        </w:tc>
        <w:tc>
          <w:tcPr>
            <w:tcW w:w="2256" w:type="dxa"/>
            <w:tcBorders>
              <w:top w:val="single" w:sz="4" w:space="0" w:color="auto"/>
              <w:left w:val="single" w:sz="4" w:space="0" w:color="auto"/>
              <w:bottom w:val="single" w:sz="4" w:space="0" w:color="auto"/>
              <w:right w:val="single" w:sz="4" w:space="0" w:color="auto"/>
            </w:tcBorders>
          </w:tcPr>
          <w:p w14:paraId="1FF4C9CA" w14:textId="08793FAD" w:rsidR="00E078C4" w:rsidRPr="00E078C4" w:rsidRDefault="00E078C4" w:rsidP="005678CB">
            <w:pPr>
              <w:spacing w:line="360" w:lineRule="auto"/>
              <w:rPr>
                <w:sz w:val="26"/>
                <w:szCs w:val="26"/>
              </w:rPr>
            </w:pPr>
            <w:r>
              <w:rPr>
                <w:sz w:val="26"/>
                <w:szCs w:val="26"/>
              </w:rPr>
              <w:t>Чтение</w:t>
            </w:r>
          </w:p>
        </w:tc>
      </w:tr>
      <w:tr w:rsidR="004239F7" w:rsidRPr="00E078C4" w14:paraId="41771756" w14:textId="77777777" w:rsidTr="00DF21B6">
        <w:tc>
          <w:tcPr>
            <w:tcW w:w="2711" w:type="dxa"/>
            <w:tcBorders>
              <w:top w:val="single" w:sz="4" w:space="0" w:color="auto"/>
            </w:tcBorders>
          </w:tcPr>
          <w:p w14:paraId="24F3A746" w14:textId="38A01494" w:rsidR="004239F7" w:rsidRPr="00E078C4" w:rsidRDefault="00E078C4" w:rsidP="005678CB">
            <w:pPr>
              <w:spacing w:line="360" w:lineRule="auto"/>
              <w:rPr>
                <w:sz w:val="26"/>
                <w:szCs w:val="26"/>
              </w:rPr>
            </w:pPr>
            <w:r>
              <w:rPr>
                <w:sz w:val="26"/>
                <w:szCs w:val="26"/>
              </w:rPr>
              <w:t>Формирование таблиц управления доступом</w:t>
            </w:r>
            <w:r w:rsidR="004239F7" w:rsidRPr="00E078C4">
              <w:rPr>
                <w:sz w:val="26"/>
                <w:szCs w:val="26"/>
              </w:rPr>
              <w:t xml:space="preserve"> </w:t>
            </w:r>
          </w:p>
        </w:tc>
        <w:tc>
          <w:tcPr>
            <w:tcW w:w="1779" w:type="dxa"/>
            <w:tcBorders>
              <w:top w:val="single" w:sz="4" w:space="0" w:color="auto"/>
            </w:tcBorders>
          </w:tcPr>
          <w:p w14:paraId="3264DBFB" w14:textId="4C762CA2" w:rsidR="004239F7" w:rsidRPr="00E078C4" w:rsidRDefault="00E078C4" w:rsidP="005678CB">
            <w:pPr>
              <w:spacing w:line="360" w:lineRule="auto"/>
              <w:rPr>
                <w:sz w:val="26"/>
                <w:szCs w:val="26"/>
              </w:rPr>
            </w:pPr>
            <w:r>
              <w:rPr>
                <w:sz w:val="26"/>
                <w:szCs w:val="26"/>
              </w:rPr>
              <w:t>Нет</w:t>
            </w:r>
          </w:p>
        </w:tc>
        <w:tc>
          <w:tcPr>
            <w:tcW w:w="2315" w:type="dxa"/>
            <w:tcBorders>
              <w:top w:val="single" w:sz="4" w:space="0" w:color="auto"/>
            </w:tcBorders>
          </w:tcPr>
          <w:p w14:paraId="625804D2" w14:textId="1F275783" w:rsidR="004239F7" w:rsidRPr="00E078C4" w:rsidRDefault="00E078C4" w:rsidP="005678CB">
            <w:pPr>
              <w:spacing w:line="360" w:lineRule="auto"/>
              <w:rPr>
                <w:sz w:val="26"/>
                <w:szCs w:val="26"/>
              </w:rPr>
            </w:pPr>
            <w:r>
              <w:rPr>
                <w:sz w:val="26"/>
                <w:szCs w:val="26"/>
              </w:rPr>
              <w:t>Полный</w:t>
            </w:r>
          </w:p>
        </w:tc>
        <w:tc>
          <w:tcPr>
            <w:tcW w:w="2256" w:type="dxa"/>
            <w:tcBorders>
              <w:top w:val="single" w:sz="4" w:space="0" w:color="auto"/>
            </w:tcBorders>
          </w:tcPr>
          <w:p w14:paraId="65BDE7EB" w14:textId="6F382997" w:rsidR="004239F7" w:rsidRPr="00E078C4" w:rsidRDefault="00E078C4" w:rsidP="005678CB">
            <w:pPr>
              <w:spacing w:line="360" w:lineRule="auto"/>
              <w:rPr>
                <w:sz w:val="26"/>
                <w:szCs w:val="26"/>
              </w:rPr>
            </w:pPr>
            <w:r>
              <w:rPr>
                <w:sz w:val="26"/>
                <w:szCs w:val="26"/>
              </w:rPr>
              <w:t>Нет</w:t>
            </w:r>
          </w:p>
        </w:tc>
      </w:tr>
      <w:tr w:rsidR="004239F7" w:rsidRPr="00E078C4" w14:paraId="5D09B720" w14:textId="77777777" w:rsidTr="00DF21B6">
        <w:tc>
          <w:tcPr>
            <w:tcW w:w="2711" w:type="dxa"/>
          </w:tcPr>
          <w:p w14:paraId="10C7067A" w14:textId="77777777" w:rsidR="004239F7" w:rsidRPr="00E078C4" w:rsidRDefault="004239F7" w:rsidP="005678CB">
            <w:pPr>
              <w:spacing w:line="360" w:lineRule="auto"/>
              <w:rPr>
                <w:sz w:val="26"/>
                <w:szCs w:val="26"/>
              </w:rPr>
            </w:pPr>
            <w:r w:rsidRPr="00E078C4">
              <w:rPr>
                <w:sz w:val="26"/>
                <w:szCs w:val="26"/>
              </w:rPr>
              <w:t xml:space="preserve">Формирование сводного отчета </w:t>
            </w:r>
          </w:p>
        </w:tc>
        <w:tc>
          <w:tcPr>
            <w:tcW w:w="1779" w:type="dxa"/>
          </w:tcPr>
          <w:p w14:paraId="3E502DB1" w14:textId="77777777" w:rsidR="004239F7" w:rsidRPr="00E078C4" w:rsidRDefault="004239F7" w:rsidP="005678CB">
            <w:pPr>
              <w:spacing w:line="360" w:lineRule="auto"/>
              <w:rPr>
                <w:sz w:val="26"/>
                <w:szCs w:val="26"/>
              </w:rPr>
            </w:pPr>
            <w:r w:rsidRPr="00E078C4">
              <w:rPr>
                <w:sz w:val="26"/>
                <w:szCs w:val="26"/>
              </w:rPr>
              <w:t>+</w:t>
            </w:r>
          </w:p>
        </w:tc>
        <w:tc>
          <w:tcPr>
            <w:tcW w:w="2315" w:type="dxa"/>
          </w:tcPr>
          <w:p w14:paraId="24F5C20F" w14:textId="77777777" w:rsidR="004239F7" w:rsidRPr="00E078C4" w:rsidRDefault="004239F7" w:rsidP="005678CB">
            <w:pPr>
              <w:spacing w:line="360" w:lineRule="auto"/>
              <w:rPr>
                <w:sz w:val="26"/>
                <w:szCs w:val="26"/>
              </w:rPr>
            </w:pPr>
          </w:p>
        </w:tc>
        <w:tc>
          <w:tcPr>
            <w:tcW w:w="2256" w:type="dxa"/>
          </w:tcPr>
          <w:p w14:paraId="03227C5D" w14:textId="77777777" w:rsidR="004239F7" w:rsidRPr="00E078C4" w:rsidRDefault="004239F7" w:rsidP="005678CB">
            <w:pPr>
              <w:spacing w:line="360" w:lineRule="auto"/>
              <w:rPr>
                <w:sz w:val="26"/>
                <w:szCs w:val="26"/>
              </w:rPr>
            </w:pPr>
            <w:r w:rsidRPr="00E078C4">
              <w:rPr>
                <w:sz w:val="26"/>
                <w:szCs w:val="26"/>
              </w:rPr>
              <w:t>+</w:t>
            </w:r>
          </w:p>
        </w:tc>
      </w:tr>
      <w:tr w:rsidR="004239F7" w:rsidRPr="00E078C4" w14:paraId="65080975" w14:textId="77777777" w:rsidTr="00DF21B6">
        <w:tc>
          <w:tcPr>
            <w:tcW w:w="2711" w:type="dxa"/>
          </w:tcPr>
          <w:p w14:paraId="58C3416F" w14:textId="77777777" w:rsidR="004239F7" w:rsidRPr="00E078C4" w:rsidRDefault="004239F7" w:rsidP="005678CB">
            <w:pPr>
              <w:spacing w:line="360" w:lineRule="auto"/>
              <w:rPr>
                <w:sz w:val="26"/>
                <w:szCs w:val="26"/>
              </w:rPr>
            </w:pPr>
            <w:r w:rsidRPr="00E078C4">
              <w:rPr>
                <w:sz w:val="26"/>
                <w:szCs w:val="26"/>
              </w:rPr>
              <w:t>Формирование отчета по сотрудникам</w:t>
            </w:r>
          </w:p>
        </w:tc>
        <w:tc>
          <w:tcPr>
            <w:tcW w:w="1779" w:type="dxa"/>
          </w:tcPr>
          <w:p w14:paraId="55B22500" w14:textId="77777777" w:rsidR="004239F7" w:rsidRPr="00E078C4" w:rsidRDefault="004239F7" w:rsidP="005678CB">
            <w:pPr>
              <w:spacing w:line="360" w:lineRule="auto"/>
              <w:rPr>
                <w:sz w:val="26"/>
                <w:szCs w:val="26"/>
              </w:rPr>
            </w:pPr>
            <w:r w:rsidRPr="00E078C4">
              <w:rPr>
                <w:sz w:val="26"/>
                <w:szCs w:val="26"/>
              </w:rPr>
              <w:t>+</w:t>
            </w:r>
          </w:p>
        </w:tc>
        <w:tc>
          <w:tcPr>
            <w:tcW w:w="2315" w:type="dxa"/>
          </w:tcPr>
          <w:p w14:paraId="2E425D7F" w14:textId="77777777" w:rsidR="004239F7" w:rsidRPr="00E078C4" w:rsidRDefault="004239F7" w:rsidP="005678CB">
            <w:pPr>
              <w:spacing w:line="360" w:lineRule="auto"/>
              <w:rPr>
                <w:sz w:val="26"/>
                <w:szCs w:val="26"/>
              </w:rPr>
            </w:pPr>
          </w:p>
        </w:tc>
        <w:tc>
          <w:tcPr>
            <w:tcW w:w="2256" w:type="dxa"/>
          </w:tcPr>
          <w:p w14:paraId="4309AB93" w14:textId="77777777" w:rsidR="004239F7" w:rsidRPr="00E078C4" w:rsidRDefault="004239F7" w:rsidP="005678CB">
            <w:pPr>
              <w:spacing w:line="360" w:lineRule="auto"/>
              <w:rPr>
                <w:sz w:val="26"/>
                <w:szCs w:val="26"/>
              </w:rPr>
            </w:pPr>
            <w:r w:rsidRPr="00E078C4">
              <w:rPr>
                <w:sz w:val="26"/>
                <w:szCs w:val="26"/>
              </w:rPr>
              <w:t>+</w:t>
            </w:r>
          </w:p>
        </w:tc>
      </w:tr>
    </w:tbl>
    <w:p w14:paraId="005FAC4B" w14:textId="77777777" w:rsidR="004239F7" w:rsidRPr="00E078C4" w:rsidRDefault="004239F7" w:rsidP="004239F7">
      <w:pPr>
        <w:jc w:val="center"/>
        <w:rPr>
          <w:sz w:val="26"/>
          <w:szCs w:val="26"/>
        </w:rPr>
      </w:pPr>
    </w:p>
    <w:p w14:paraId="7161641A" w14:textId="77777777" w:rsidR="004239F7" w:rsidRPr="00EC7A3E" w:rsidRDefault="004239F7" w:rsidP="004239F7">
      <w:pPr>
        <w:jc w:val="both"/>
        <w:rPr>
          <w:sz w:val="26"/>
          <w:szCs w:val="26"/>
        </w:rPr>
      </w:pPr>
      <w:r w:rsidRPr="00EC7A3E">
        <w:rPr>
          <w:sz w:val="26"/>
          <w:szCs w:val="26"/>
        </w:rPr>
        <w:t>Мерами защиты от угроз халатности сотрудников могут быть [34]:</w:t>
      </w:r>
    </w:p>
    <w:p w14:paraId="404A35C1" w14:textId="77777777" w:rsidR="004239F7" w:rsidRPr="00EC7A3E" w:rsidRDefault="004239F7" w:rsidP="000B3AC8">
      <w:pPr>
        <w:pStyle w:val="a5"/>
        <w:numPr>
          <w:ilvl w:val="0"/>
          <w:numId w:val="16"/>
        </w:numPr>
        <w:jc w:val="both"/>
        <w:rPr>
          <w:sz w:val="26"/>
          <w:szCs w:val="26"/>
        </w:rPr>
      </w:pPr>
      <w:r w:rsidRPr="00EC7A3E">
        <w:rPr>
          <w:sz w:val="26"/>
          <w:szCs w:val="26"/>
        </w:rPr>
        <w:t>максимальное понижение уровня доступа пользователя на рабочей станции;</w:t>
      </w:r>
    </w:p>
    <w:p w14:paraId="79FCFC29" w14:textId="77777777" w:rsidR="004239F7" w:rsidRPr="00EC7A3E" w:rsidRDefault="004239F7" w:rsidP="000B3AC8">
      <w:pPr>
        <w:pStyle w:val="a5"/>
        <w:numPr>
          <w:ilvl w:val="0"/>
          <w:numId w:val="16"/>
        </w:numPr>
        <w:jc w:val="both"/>
        <w:rPr>
          <w:sz w:val="26"/>
          <w:szCs w:val="26"/>
        </w:rPr>
      </w:pPr>
      <w:r w:rsidRPr="00EC7A3E">
        <w:rPr>
          <w:sz w:val="26"/>
          <w:szCs w:val="26"/>
        </w:rPr>
        <w:t>регламентация временных параметров работы неактивных сеансов;</w:t>
      </w:r>
    </w:p>
    <w:p w14:paraId="7962A2EF" w14:textId="77777777" w:rsidR="004239F7" w:rsidRPr="00EC7A3E" w:rsidRDefault="004239F7" w:rsidP="000B3AC8">
      <w:pPr>
        <w:pStyle w:val="a5"/>
        <w:numPr>
          <w:ilvl w:val="0"/>
          <w:numId w:val="16"/>
        </w:numPr>
        <w:jc w:val="both"/>
        <w:rPr>
          <w:sz w:val="26"/>
          <w:szCs w:val="26"/>
        </w:rPr>
      </w:pPr>
      <w:r w:rsidRPr="00EC7A3E">
        <w:rPr>
          <w:sz w:val="26"/>
          <w:szCs w:val="26"/>
        </w:rPr>
        <w:t>принятие нормативных документов и определение ответственности пользователей за нарушение регламентов информационной безопасности.</w:t>
      </w:r>
    </w:p>
    <w:p w14:paraId="58119658" w14:textId="77777777" w:rsidR="004239F7" w:rsidRPr="00EC7A3E" w:rsidRDefault="004239F7" w:rsidP="004239F7">
      <w:pPr>
        <w:jc w:val="both"/>
        <w:rPr>
          <w:sz w:val="26"/>
          <w:szCs w:val="26"/>
        </w:rPr>
      </w:pPr>
      <w:r w:rsidRPr="00EC7A3E">
        <w:rPr>
          <w:iCs/>
          <w:sz w:val="26"/>
          <w:szCs w:val="26"/>
        </w:rPr>
        <w:t xml:space="preserve">Низкая квалификация </w:t>
      </w:r>
    </w:p>
    <w:p w14:paraId="35C1A0FC" w14:textId="77777777" w:rsidR="004239F7" w:rsidRPr="00EC7A3E" w:rsidRDefault="004239F7" w:rsidP="004239F7">
      <w:pPr>
        <w:jc w:val="both"/>
        <w:rPr>
          <w:sz w:val="26"/>
          <w:szCs w:val="26"/>
        </w:rPr>
      </w:pPr>
      <w:r w:rsidRPr="00EC7A3E">
        <w:rPr>
          <w:sz w:val="26"/>
          <w:szCs w:val="26"/>
        </w:rPr>
        <w:lastRenderedPageBreak/>
        <w:t xml:space="preserve">Зачастую вследствие низкой квалификации пользователю затруднительно понять, с чем он имеет дело; из-за этого даже программные продукты с достаточной степенью защищённости предполагают необходимость тонкой настройки со стороны администраторов безопасности. </w:t>
      </w:r>
    </w:p>
    <w:p w14:paraId="6049B66A" w14:textId="77777777" w:rsidR="004239F7" w:rsidRPr="00EC7A3E" w:rsidRDefault="004239F7" w:rsidP="004239F7">
      <w:pPr>
        <w:jc w:val="both"/>
        <w:rPr>
          <w:sz w:val="26"/>
          <w:szCs w:val="26"/>
        </w:rPr>
      </w:pPr>
      <w:r w:rsidRPr="00EC7A3E">
        <w:rPr>
          <w:sz w:val="26"/>
          <w:szCs w:val="26"/>
        </w:rPr>
        <w:t>Таким образом, защитой от угроз, обусловленных недостаточностью квалификации персонала, могут быть:</w:t>
      </w:r>
    </w:p>
    <w:p w14:paraId="06E7FCAB" w14:textId="77777777" w:rsidR="004239F7" w:rsidRPr="00EC7A3E" w:rsidRDefault="004239F7" w:rsidP="004239F7">
      <w:pPr>
        <w:jc w:val="both"/>
        <w:rPr>
          <w:sz w:val="26"/>
          <w:szCs w:val="26"/>
        </w:rPr>
      </w:pPr>
      <w:r w:rsidRPr="00EC7A3E">
        <w:rPr>
          <w:sz w:val="26"/>
          <w:szCs w:val="26"/>
        </w:rPr>
        <w:t>- проведение технических учеб со специалистами по вопросам информационной безопасности;</w:t>
      </w:r>
    </w:p>
    <w:p w14:paraId="0CD4DEC7" w14:textId="77777777" w:rsidR="004239F7" w:rsidRPr="00EC7A3E" w:rsidRDefault="004239F7" w:rsidP="004239F7">
      <w:pPr>
        <w:jc w:val="both"/>
        <w:rPr>
          <w:sz w:val="26"/>
          <w:szCs w:val="26"/>
        </w:rPr>
      </w:pPr>
      <w:r w:rsidRPr="00EC7A3E">
        <w:rPr>
          <w:sz w:val="26"/>
          <w:szCs w:val="26"/>
        </w:rPr>
        <w:t>- включение вопросов по информационной безопасности при аттестации сотрудников;</w:t>
      </w:r>
    </w:p>
    <w:p w14:paraId="5D7323AD" w14:textId="77777777" w:rsidR="004239F7" w:rsidRPr="00EC7A3E" w:rsidRDefault="004239F7" w:rsidP="004239F7">
      <w:pPr>
        <w:jc w:val="both"/>
        <w:rPr>
          <w:sz w:val="26"/>
          <w:szCs w:val="26"/>
        </w:rPr>
      </w:pPr>
      <w:r w:rsidRPr="00EC7A3E">
        <w:rPr>
          <w:sz w:val="26"/>
          <w:szCs w:val="26"/>
        </w:rPr>
        <w:t>- оценка квалификации сотрудника при принятии на работу или кадровом перемещении.</w:t>
      </w:r>
    </w:p>
    <w:p w14:paraId="252C8435" w14:textId="77777777" w:rsidR="004239F7" w:rsidRPr="00EC7A3E" w:rsidRDefault="004239F7" w:rsidP="004239F7">
      <w:pPr>
        <w:jc w:val="both"/>
        <w:rPr>
          <w:bCs/>
          <w:iCs/>
          <w:sz w:val="26"/>
          <w:szCs w:val="26"/>
        </w:rPr>
      </w:pPr>
      <w:r w:rsidRPr="00EC7A3E">
        <w:rPr>
          <w:iCs/>
          <w:sz w:val="26"/>
          <w:szCs w:val="26"/>
        </w:rPr>
        <w:t xml:space="preserve">Архитектура защиты информации определяется структурой телекоммуникационной сети предприятия, типом обрабатываемой информации, моделью нарушителя. таким образом, средства защиты информации необходимо выбирать в соответствии с актуальными угрозами. Выбор оптимальных решений в области защиты информации необходимо производить на основании результатов моделирования угроз с использованием соответствующего математического аппарата. </w:t>
      </w:r>
    </w:p>
    <w:p w14:paraId="37D8AF5C" w14:textId="77777777" w:rsidR="004239F7" w:rsidRPr="00EC7A3E" w:rsidRDefault="004239F7" w:rsidP="004239F7">
      <w:pPr>
        <w:widowControl w:val="0"/>
        <w:autoSpaceDE w:val="0"/>
        <w:autoSpaceDN w:val="0"/>
        <w:adjustRightInd w:val="0"/>
        <w:jc w:val="both"/>
        <w:rPr>
          <w:sz w:val="26"/>
          <w:szCs w:val="26"/>
        </w:rPr>
      </w:pPr>
      <w:r w:rsidRPr="00EC7A3E">
        <w:rPr>
          <w:sz w:val="26"/>
          <w:szCs w:val="26"/>
        </w:rPr>
        <w:t>В компании организована система обучения сотрудников в части выполнения регламентов защиты информации. Допуск к работе с информационными ресурсами пользователи сдают в форме тестирования. В ходе анализа организации работы с защищаемыми ресурсами были выявлены следы инцидентов, связанные с отсутствием защиты от несанкционированного копирования данных. В информационной системе отсутствует инструмент, позволяющий выявлять признаки утечек конфиденциальной информации, отсутствует реестр информационных ресурсов, содержащих конфиденциальные данные.</w:t>
      </w:r>
    </w:p>
    <w:p w14:paraId="0ECC288D" w14:textId="7DFE064F" w:rsidR="004239F7" w:rsidRDefault="004239F7" w:rsidP="002D5DD4">
      <w:pPr>
        <w:jc w:val="both"/>
        <w:rPr>
          <w:sz w:val="26"/>
          <w:szCs w:val="26"/>
        </w:rPr>
      </w:pPr>
      <w:r w:rsidRPr="00EC7A3E">
        <w:rPr>
          <w:sz w:val="26"/>
          <w:szCs w:val="26"/>
        </w:rPr>
        <w:t>Для технологического обеспечения требований защиты информации в условиях ООО «</w:t>
      </w:r>
      <w:r w:rsidR="00E0499D" w:rsidRPr="00EC7A3E">
        <w:rPr>
          <w:sz w:val="26"/>
          <w:szCs w:val="26"/>
        </w:rPr>
        <w:t>АЛЬФА-ТЕЛЕКОМ</w:t>
      </w:r>
      <w:r w:rsidRPr="00EC7A3E">
        <w:rPr>
          <w:sz w:val="26"/>
          <w:szCs w:val="26"/>
        </w:rPr>
        <w:t>» используются программные и аппаратные решения, перечень которых приведен в таблице 1</w:t>
      </w:r>
      <w:r w:rsidR="002D5DD4" w:rsidRPr="00EC7A3E">
        <w:rPr>
          <w:sz w:val="26"/>
          <w:szCs w:val="26"/>
        </w:rPr>
        <w:t>0</w:t>
      </w:r>
      <w:r w:rsidRPr="00EC7A3E">
        <w:rPr>
          <w:sz w:val="26"/>
          <w:szCs w:val="26"/>
        </w:rPr>
        <w:t xml:space="preserve">. По каждому из инструментов по защите информации приняты соответствующие регламентирующие документы. </w:t>
      </w:r>
    </w:p>
    <w:p w14:paraId="15450D99" w14:textId="77777777" w:rsidR="00EC7A3E" w:rsidRPr="00EC7A3E" w:rsidRDefault="00EC7A3E" w:rsidP="002D5DD4">
      <w:pPr>
        <w:jc w:val="both"/>
        <w:rPr>
          <w:sz w:val="26"/>
          <w:szCs w:val="26"/>
        </w:rPr>
      </w:pPr>
    </w:p>
    <w:p w14:paraId="493C71AE" w14:textId="18091231" w:rsidR="004239F7" w:rsidRPr="00E078C4" w:rsidRDefault="004239F7" w:rsidP="004239F7">
      <w:pPr>
        <w:pStyle w:val="TNR1415"/>
        <w:jc w:val="right"/>
        <w:rPr>
          <w:noProof/>
          <w:sz w:val="26"/>
          <w:szCs w:val="26"/>
        </w:rPr>
      </w:pPr>
      <w:r w:rsidRPr="00E078C4">
        <w:rPr>
          <w:sz w:val="26"/>
          <w:szCs w:val="26"/>
        </w:rPr>
        <w:lastRenderedPageBreak/>
        <w:t xml:space="preserve">Таблица </w:t>
      </w:r>
      <w:r w:rsidRPr="00E078C4">
        <w:rPr>
          <w:sz w:val="26"/>
          <w:szCs w:val="26"/>
        </w:rPr>
        <w:fldChar w:fldCharType="begin"/>
      </w:r>
      <w:r w:rsidRPr="00E078C4">
        <w:rPr>
          <w:sz w:val="26"/>
          <w:szCs w:val="26"/>
        </w:rPr>
        <w:instrText xml:space="preserve"> SEQ Таблица \* ARABIC </w:instrText>
      </w:r>
      <w:r w:rsidRPr="00E078C4">
        <w:rPr>
          <w:sz w:val="26"/>
          <w:szCs w:val="26"/>
        </w:rPr>
        <w:fldChar w:fldCharType="separate"/>
      </w:r>
      <w:r w:rsidR="00CF4026">
        <w:rPr>
          <w:noProof/>
          <w:sz w:val="26"/>
          <w:szCs w:val="26"/>
        </w:rPr>
        <w:t>10</w:t>
      </w:r>
      <w:r w:rsidRPr="00E078C4">
        <w:rPr>
          <w:noProof/>
          <w:sz w:val="26"/>
          <w:szCs w:val="26"/>
        </w:rPr>
        <w:fldChar w:fldCharType="end"/>
      </w:r>
    </w:p>
    <w:p w14:paraId="2EE1EC7D" w14:textId="77777777" w:rsidR="004239F7" w:rsidRPr="00E078C4" w:rsidRDefault="004239F7" w:rsidP="004239F7">
      <w:pPr>
        <w:pStyle w:val="TNR1415"/>
        <w:jc w:val="center"/>
        <w:rPr>
          <w:sz w:val="26"/>
          <w:szCs w:val="26"/>
        </w:rPr>
      </w:pPr>
      <w:r w:rsidRPr="00E078C4">
        <w:rPr>
          <w:sz w:val="26"/>
          <w:szCs w:val="26"/>
        </w:rPr>
        <w:t>Описание технологических средств защиты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3183"/>
        <w:gridCol w:w="3223"/>
      </w:tblGrid>
      <w:tr w:rsidR="004239F7" w:rsidRPr="00E078C4" w14:paraId="22D46886" w14:textId="77777777" w:rsidTr="00DF21B6">
        <w:tc>
          <w:tcPr>
            <w:tcW w:w="2939" w:type="dxa"/>
          </w:tcPr>
          <w:p w14:paraId="2C3A4DCE" w14:textId="77777777" w:rsidR="004239F7" w:rsidRPr="00E078C4" w:rsidRDefault="004239F7" w:rsidP="00DF21B6">
            <w:pPr>
              <w:autoSpaceDE w:val="0"/>
              <w:autoSpaceDN w:val="0"/>
              <w:ind w:firstLine="0"/>
              <w:rPr>
                <w:sz w:val="26"/>
                <w:szCs w:val="26"/>
              </w:rPr>
            </w:pPr>
            <w:r w:rsidRPr="00E078C4">
              <w:rPr>
                <w:sz w:val="26"/>
                <w:szCs w:val="26"/>
              </w:rPr>
              <w:t xml:space="preserve">Система защиты информации </w:t>
            </w:r>
          </w:p>
        </w:tc>
        <w:tc>
          <w:tcPr>
            <w:tcW w:w="3183" w:type="dxa"/>
          </w:tcPr>
          <w:p w14:paraId="53C79BDF" w14:textId="77777777" w:rsidR="004239F7" w:rsidRPr="00E078C4" w:rsidRDefault="004239F7" w:rsidP="00DF21B6">
            <w:pPr>
              <w:autoSpaceDE w:val="0"/>
              <w:autoSpaceDN w:val="0"/>
              <w:ind w:firstLine="0"/>
              <w:rPr>
                <w:sz w:val="26"/>
                <w:szCs w:val="26"/>
              </w:rPr>
            </w:pPr>
            <w:r w:rsidRPr="00E078C4">
              <w:rPr>
                <w:sz w:val="26"/>
                <w:szCs w:val="26"/>
              </w:rPr>
              <w:t>Функционал</w:t>
            </w:r>
          </w:p>
        </w:tc>
        <w:tc>
          <w:tcPr>
            <w:tcW w:w="3223" w:type="dxa"/>
          </w:tcPr>
          <w:p w14:paraId="2BB39128" w14:textId="77777777" w:rsidR="004239F7" w:rsidRPr="00E078C4" w:rsidRDefault="004239F7" w:rsidP="00DF21B6">
            <w:pPr>
              <w:autoSpaceDE w:val="0"/>
              <w:autoSpaceDN w:val="0"/>
              <w:ind w:firstLine="0"/>
              <w:rPr>
                <w:sz w:val="26"/>
                <w:szCs w:val="26"/>
              </w:rPr>
            </w:pPr>
            <w:r w:rsidRPr="00E078C4">
              <w:rPr>
                <w:sz w:val="26"/>
                <w:szCs w:val="26"/>
              </w:rPr>
              <w:t>Регламентирующий документ</w:t>
            </w:r>
          </w:p>
        </w:tc>
      </w:tr>
      <w:tr w:rsidR="004239F7" w:rsidRPr="00E078C4" w14:paraId="231D02CD" w14:textId="77777777" w:rsidTr="00DF21B6">
        <w:tc>
          <w:tcPr>
            <w:tcW w:w="2939" w:type="dxa"/>
          </w:tcPr>
          <w:p w14:paraId="49BAB0F9" w14:textId="77777777" w:rsidR="004239F7" w:rsidRPr="00E078C4" w:rsidRDefault="004239F7" w:rsidP="00DF21B6">
            <w:pPr>
              <w:autoSpaceDE w:val="0"/>
              <w:autoSpaceDN w:val="0"/>
              <w:ind w:firstLine="0"/>
              <w:rPr>
                <w:sz w:val="26"/>
                <w:szCs w:val="26"/>
              </w:rPr>
            </w:pPr>
            <w:r w:rsidRPr="00E078C4">
              <w:rPr>
                <w:sz w:val="26"/>
                <w:szCs w:val="26"/>
              </w:rPr>
              <w:t xml:space="preserve">Системы шифрования, </w:t>
            </w:r>
            <w:proofErr w:type="spellStart"/>
            <w:r w:rsidRPr="00E078C4">
              <w:rPr>
                <w:sz w:val="26"/>
                <w:szCs w:val="26"/>
              </w:rPr>
              <w:t>криптопровайдеры</w:t>
            </w:r>
            <w:proofErr w:type="spellEnd"/>
            <w:r w:rsidRPr="00E078C4">
              <w:rPr>
                <w:sz w:val="26"/>
                <w:szCs w:val="26"/>
              </w:rPr>
              <w:t xml:space="preserve"> (Крипто-Про, </w:t>
            </w:r>
            <w:r w:rsidRPr="00E078C4">
              <w:rPr>
                <w:sz w:val="26"/>
                <w:szCs w:val="26"/>
                <w:lang w:val="en-US"/>
              </w:rPr>
              <w:t>VipNet</w:t>
            </w:r>
            <w:r w:rsidRPr="00E078C4">
              <w:rPr>
                <w:sz w:val="26"/>
                <w:szCs w:val="26"/>
              </w:rPr>
              <w:t>)</w:t>
            </w:r>
          </w:p>
        </w:tc>
        <w:tc>
          <w:tcPr>
            <w:tcW w:w="3183" w:type="dxa"/>
          </w:tcPr>
          <w:p w14:paraId="1A242790" w14:textId="77777777" w:rsidR="004239F7" w:rsidRPr="00E078C4" w:rsidRDefault="004239F7" w:rsidP="00DF21B6">
            <w:pPr>
              <w:autoSpaceDE w:val="0"/>
              <w:autoSpaceDN w:val="0"/>
              <w:ind w:firstLine="0"/>
              <w:rPr>
                <w:sz w:val="26"/>
                <w:szCs w:val="26"/>
              </w:rPr>
            </w:pPr>
            <w:r w:rsidRPr="00E078C4">
              <w:rPr>
                <w:sz w:val="26"/>
                <w:szCs w:val="26"/>
              </w:rPr>
              <w:t>Шифрование дисковых областей, работа с электронной подписью, защита передачи данных</w:t>
            </w:r>
          </w:p>
          <w:p w14:paraId="5CFA8531" w14:textId="77777777" w:rsidR="004239F7" w:rsidRPr="00E078C4" w:rsidRDefault="004239F7" w:rsidP="00DF21B6">
            <w:pPr>
              <w:autoSpaceDE w:val="0"/>
              <w:autoSpaceDN w:val="0"/>
              <w:ind w:firstLine="0"/>
              <w:rPr>
                <w:sz w:val="26"/>
                <w:szCs w:val="26"/>
              </w:rPr>
            </w:pPr>
          </w:p>
        </w:tc>
        <w:tc>
          <w:tcPr>
            <w:tcW w:w="3223" w:type="dxa"/>
          </w:tcPr>
          <w:p w14:paraId="11D49321" w14:textId="77777777" w:rsidR="004239F7" w:rsidRPr="00E078C4" w:rsidRDefault="004239F7" w:rsidP="00DF21B6">
            <w:pPr>
              <w:autoSpaceDE w:val="0"/>
              <w:autoSpaceDN w:val="0"/>
              <w:ind w:firstLine="0"/>
              <w:rPr>
                <w:sz w:val="26"/>
                <w:szCs w:val="26"/>
              </w:rPr>
            </w:pPr>
            <w:r w:rsidRPr="00E078C4">
              <w:rPr>
                <w:sz w:val="26"/>
                <w:szCs w:val="26"/>
              </w:rPr>
              <w:t xml:space="preserve">Положение о криптографической защите, техническая документация на программно-аппаратные средства </w:t>
            </w:r>
          </w:p>
        </w:tc>
      </w:tr>
      <w:tr w:rsidR="004239F7" w:rsidRPr="00E078C4" w14:paraId="68C22C3D" w14:textId="77777777" w:rsidTr="00DF21B6">
        <w:tc>
          <w:tcPr>
            <w:tcW w:w="2939" w:type="dxa"/>
            <w:tcBorders>
              <w:bottom w:val="nil"/>
            </w:tcBorders>
          </w:tcPr>
          <w:p w14:paraId="2B013396" w14:textId="77777777" w:rsidR="004239F7" w:rsidRPr="00E078C4" w:rsidRDefault="004239F7" w:rsidP="00DF21B6">
            <w:pPr>
              <w:autoSpaceDE w:val="0"/>
              <w:autoSpaceDN w:val="0"/>
              <w:ind w:firstLine="0"/>
              <w:rPr>
                <w:sz w:val="26"/>
                <w:szCs w:val="26"/>
                <w:lang w:val="en-US"/>
              </w:rPr>
            </w:pPr>
            <w:r w:rsidRPr="00E078C4">
              <w:rPr>
                <w:sz w:val="26"/>
                <w:szCs w:val="26"/>
                <w:lang w:val="en-US"/>
              </w:rPr>
              <w:t>GLPI</w:t>
            </w:r>
          </w:p>
        </w:tc>
        <w:tc>
          <w:tcPr>
            <w:tcW w:w="3183" w:type="dxa"/>
            <w:tcBorders>
              <w:bottom w:val="nil"/>
            </w:tcBorders>
          </w:tcPr>
          <w:p w14:paraId="681C07C4" w14:textId="55B2DA49" w:rsidR="004239F7" w:rsidRPr="00E078C4" w:rsidRDefault="004239F7" w:rsidP="00DF21B6">
            <w:pPr>
              <w:autoSpaceDE w:val="0"/>
              <w:autoSpaceDN w:val="0"/>
              <w:ind w:firstLine="0"/>
              <w:rPr>
                <w:sz w:val="26"/>
                <w:szCs w:val="26"/>
              </w:rPr>
            </w:pPr>
            <w:r w:rsidRPr="00E078C4">
              <w:rPr>
                <w:sz w:val="26"/>
                <w:szCs w:val="26"/>
              </w:rPr>
              <w:t>Учет средств вычислительной техники, включая средства защиты информации</w:t>
            </w:r>
          </w:p>
        </w:tc>
        <w:tc>
          <w:tcPr>
            <w:tcW w:w="3223" w:type="dxa"/>
            <w:tcBorders>
              <w:bottom w:val="nil"/>
            </w:tcBorders>
          </w:tcPr>
          <w:p w14:paraId="1662D641" w14:textId="77777777" w:rsidR="004239F7" w:rsidRPr="00E078C4" w:rsidRDefault="004239F7" w:rsidP="00DF21B6">
            <w:pPr>
              <w:autoSpaceDE w:val="0"/>
              <w:autoSpaceDN w:val="0"/>
              <w:ind w:firstLine="0"/>
              <w:rPr>
                <w:sz w:val="26"/>
                <w:szCs w:val="26"/>
              </w:rPr>
            </w:pPr>
            <w:r w:rsidRPr="00E078C4">
              <w:rPr>
                <w:sz w:val="26"/>
                <w:szCs w:val="26"/>
              </w:rPr>
              <w:t>Техническая документация</w:t>
            </w:r>
          </w:p>
        </w:tc>
      </w:tr>
      <w:tr w:rsidR="004239F7" w:rsidRPr="00E078C4" w14:paraId="363CDB91" w14:textId="77777777" w:rsidTr="00DF21B6">
        <w:tc>
          <w:tcPr>
            <w:tcW w:w="2939" w:type="dxa"/>
            <w:tcBorders>
              <w:top w:val="single" w:sz="4" w:space="0" w:color="auto"/>
            </w:tcBorders>
          </w:tcPr>
          <w:p w14:paraId="7D63376A" w14:textId="77777777" w:rsidR="004239F7" w:rsidRPr="00E078C4" w:rsidRDefault="004239F7" w:rsidP="00DF21B6">
            <w:pPr>
              <w:autoSpaceDE w:val="0"/>
              <w:autoSpaceDN w:val="0"/>
              <w:ind w:firstLine="0"/>
              <w:rPr>
                <w:sz w:val="26"/>
                <w:szCs w:val="26"/>
                <w:lang w:val="en-US"/>
              </w:rPr>
            </w:pPr>
            <w:r w:rsidRPr="00E078C4">
              <w:rPr>
                <w:sz w:val="26"/>
                <w:szCs w:val="26"/>
              </w:rPr>
              <w:t xml:space="preserve">Биометрический сканер </w:t>
            </w:r>
            <w:proofErr w:type="spellStart"/>
            <w:r w:rsidRPr="00E078C4">
              <w:rPr>
                <w:sz w:val="26"/>
                <w:szCs w:val="26"/>
                <w:lang w:val="en-US"/>
              </w:rPr>
              <w:t>BioLink</w:t>
            </w:r>
            <w:proofErr w:type="spellEnd"/>
          </w:p>
        </w:tc>
        <w:tc>
          <w:tcPr>
            <w:tcW w:w="3183" w:type="dxa"/>
            <w:tcBorders>
              <w:top w:val="single" w:sz="4" w:space="0" w:color="auto"/>
            </w:tcBorders>
          </w:tcPr>
          <w:p w14:paraId="6251E952" w14:textId="77777777" w:rsidR="004239F7" w:rsidRPr="00E078C4" w:rsidRDefault="004239F7" w:rsidP="00DF21B6">
            <w:pPr>
              <w:autoSpaceDE w:val="0"/>
              <w:autoSpaceDN w:val="0"/>
              <w:ind w:firstLine="0"/>
              <w:rPr>
                <w:sz w:val="26"/>
                <w:szCs w:val="26"/>
              </w:rPr>
            </w:pPr>
            <w:r w:rsidRPr="00E078C4">
              <w:rPr>
                <w:sz w:val="26"/>
                <w:szCs w:val="26"/>
              </w:rPr>
              <w:t xml:space="preserve">Биометрическая аутентификация для входа на сервер </w:t>
            </w:r>
          </w:p>
        </w:tc>
        <w:tc>
          <w:tcPr>
            <w:tcW w:w="3223" w:type="dxa"/>
            <w:tcBorders>
              <w:top w:val="single" w:sz="4" w:space="0" w:color="auto"/>
            </w:tcBorders>
          </w:tcPr>
          <w:p w14:paraId="7B70ECE4" w14:textId="77777777" w:rsidR="004239F7" w:rsidRPr="00E078C4" w:rsidRDefault="004239F7" w:rsidP="00DF21B6">
            <w:pPr>
              <w:autoSpaceDE w:val="0"/>
              <w:autoSpaceDN w:val="0"/>
              <w:ind w:firstLine="0"/>
              <w:rPr>
                <w:sz w:val="26"/>
                <w:szCs w:val="26"/>
              </w:rPr>
            </w:pPr>
            <w:r w:rsidRPr="00E078C4">
              <w:rPr>
                <w:sz w:val="26"/>
                <w:szCs w:val="26"/>
              </w:rPr>
              <w:t>Положение</w:t>
            </w:r>
            <w:r w:rsidRPr="00E078C4">
              <w:rPr>
                <w:sz w:val="26"/>
                <w:szCs w:val="26"/>
              </w:rPr>
              <w:br/>
              <w:t>об использовании биометрических систем</w:t>
            </w:r>
          </w:p>
        </w:tc>
      </w:tr>
      <w:tr w:rsidR="004239F7" w:rsidRPr="00E078C4" w14:paraId="1E790D2F" w14:textId="77777777" w:rsidTr="00DF21B6">
        <w:tc>
          <w:tcPr>
            <w:tcW w:w="2939" w:type="dxa"/>
          </w:tcPr>
          <w:p w14:paraId="57C02384" w14:textId="77777777" w:rsidR="004239F7" w:rsidRPr="00E078C4" w:rsidRDefault="004239F7" w:rsidP="00DF21B6">
            <w:pPr>
              <w:autoSpaceDE w:val="0"/>
              <w:autoSpaceDN w:val="0"/>
              <w:ind w:firstLine="0"/>
              <w:rPr>
                <w:sz w:val="26"/>
                <w:szCs w:val="26"/>
                <w:lang w:val="en-US"/>
              </w:rPr>
            </w:pPr>
            <w:r w:rsidRPr="00E078C4">
              <w:rPr>
                <w:sz w:val="26"/>
                <w:szCs w:val="26"/>
              </w:rPr>
              <w:t xml:space="preserve">Электронный ключ </w:t>
            </w:r>
            <w:proofErr w:type="spellStart"/>
            <w:r w:rsidRPr="00E078C4">
              <w:rPr>
                <w:sz w:val="26"/>
                <w:szCs w:val="26"/>
                <w:lang w:val="en-US"/>
              </w:rPr>
              <w:t>Jacarta</w:t>
            </w:r>
            <w:proofErr w:type="spellEnd"/>
          </w:p>
        </w:tc>
        <w:tc>
          <w:tcPr>
            <w:tcW w:w="3183" w:type="dxa"/>
          </w:tcPr>
          <w:p w14:paraId="011F50A1" w14:textId="77777777" w:rsidR="004239F7" w:rsidRPr="00E078C4" w:rsidRDefault="004239F7" w:rsidP="00DF21B6">
            <w:pPr>
              <w:autoSpaceDE w:val="0"/>
              <w:autoSpaceDN w:val="0"/>
              <w:ind w:firstLine="0"/>
              <w:rPr>
                <w:sz w:val="26"/>
                <w:szCs w:val="26"/>
              </w:rPr>
            </w:pPr>
            <w:r w:rsidRPr="00E078C4">
              <w:rPr>
                <w:sz w:val="26"/>
                <w:szCs w:val="26"/>
              </w:rPr>
              <w:t>Авторизация на рабочих станциях, хранение сертификатов электронной подписи</w:t>
            </w:r>
          </w:p>
        </w:tc>
        <w:tc>
          <w:tcPr>
            <w:tcW w:w="3223" w:type="dxa"/>
          </w:tcPr>
          <w:p w14:paraId="2964E384" w14:textId="77777777" w:rsidR="004239F7" w:rsidRPr="00E078C4" w:rsidRDefault="004239F7" w:rsidP="00DF21B6">
            <w:pPr>
              <w:autoSpaceDE w:val="0"/>
              <w:autoSpaceDN w:val="0"/>
              <w:ind w:firstLine="0"/>
              <w:rPr>
                <w:sz w:val="26"/>
                <w:szCs w:val="26"/>
              </w:rPr>
            </w:pPr>
            <w:r w:rsidRPr="00E078C4">
              <w:rPr>
                <w:sz w:val="26"/>
                <w:szCs w:val="26"/>
              </w:rPr>
              <w:t>Положение об авторизации, Положение о парольной защите</w:t>
            </w:r>
          </w:p>
        </w:tc>
      </w:tr>
    </w:tbl>
    <w:p w14:paraId="24FB74F8" w14:textId="77777777" w:rsidR="004239F7" w:rsidRPr="00E078C4" w:rsidRDefault="004239F7" w:rsidP="004239F7">
      <w:pPr>
        <w:rPr>
          <w:sz w:val="26"/>
          <w:szCs w:val="26"/>
        </w:rPr>
      </w:pPr>
    </w:p>
    <w:p w14:paraId="5DC3025B" w14:textId="779A8D85" w:rsidR="004239F7" w:rsidRPr="00E078C4" w:rsidRDefault="004239F7" w:rsidP="004239F7">
      <w:pPr>
        <w:jc w:val="both"/>
        <w:rPr>
          <w:sz w:val="26"/>
          <w:szCs w:val="26"/>
        </w:rPr>
      </w:pPr>
      <w:r w:rsidRPr="00E078C4">
        <w:rPr>
          <w:sz w:val="26"/>
          <w:szCs w:val="26"/>
        </w:rPr>
        <w:t xml:space="preserve">  В таблице </w:t>
      </w:r>
      <w:r w:rsidR="00EC7A3E">
        <w:rPr>
          <w:sz w:val="26"/>
          <w:szCs w:val="26"/>
        </w:rPr>
        <w:t>11</w:t>
      </w:r>
      <w:r w:rsidRPr="00E078C4">
        <w:rPr>
          <w:sz w:val="26"/>
          <w:szCs w:val="26"/>
        </w:rPr>
        <w:t xml:space="preserve"> показано распределение функций в области защиты информации в ООО «</w:t>
      </w:r>
      <w:r w:rsidR="00E0499D">
        <w:rPr>
          <w:sz w:val="26"/>
          <w:szCs w:val="26"/>
        </w:rPr>
        <w:t>Альфа-Телеком</w:t>
      </w:r>
      <w:r w:rsidRPr="00E078C4">
        <w:rPr>
          <w:sz w:val="26"/>
          <w:szCs w:val="26"/>
        </w:rPr>
        <w:t xml:space="preserve">». </w:t>
      </w:r>
    </w:p>
    <w:p w14:paraId="1D3E3E5B" w14:textId="0678BB44" w:rsidR="004239F7" w:rsidRPr="00E078C4" w:rsidRDefault="004239F7" w:rsidP="004239F7">
      <w:pPr>
        <w:pStyle w:val="TNR1415"/>
        <w:jc w:val="right"/>
        <w:rPr>
          <w:sz w:val="26"/>
          <w:szCs w:val="26"/>
        </w:rPr>
      </w:pPr>
      <w:r w:rsidRPr="00E078C4">
        <w:rPr>
          <w:sz w:val="26"/>
          <w:szCs w:val="26"/>
        </w:rPr>
        <w:t xml:space="preserve">Таблица </w:t>
      </w:r>
      <w:r w:rsidRPr="00E078C4">
        <w:rPr>
          <w:sz w:val="26"/>
          <w:szCs w:val="26"/>
        </w:rPr>
        <w:fldChar w:fldCharType="begin"/>
      </w:r>
      <w:r w:rsidRPr="00E078C4">
        <w:rPr>
          <w:sz w:val="26"/>
          <w:szCs w:val="26"/>
        </w:rPr>
        <w:instrText xml:space="preserve"> SEQ Таблица \* ARABIC </w:instrText>
      </w:r>
      <w:r w:rsidRPr="00E078C4">
        <w:rPr>
          <w:sz w:val="26"/>
          <w:szCs w:val="26"/>
        </w:rPr>
        <w:fldChar w:fldCharType="separate"/>
      </w:r>
      <w:r w:rsidR="00CF4026">
        <w:rPr>
          <w:noProof/>
          <w:sz w:val="26"/>
          <w:szCs w:val="26"/>
        </w:rPr>
        <w:t>11</w:t>
      </w:r>
      <w:r w:rsidRPr="00E078C4">
        <w:rPr>
          <w:noProof/>
          <w:sz w:val="26"/>
          <w:szCs w:val="26"/>
        </w:rPr>
        <w:fldChar w:fldCharType="end"/>
      </w:r>
      <w:r w:rsidRPr="00E078C4">
        <w:rPr>
          <w:sz w:val="26"/>
          <w:szCs w:val="26"/>
        </w:rPr>
        <w:t xml:space="preserve"> </w:t>
      </w:r>
    </w:p>
    <w:p w14:paraId="77EAEA65" w14:textId="4BB661B8" w:rsidR="004239F7" w:rsidRPr="00E078C4" w:rsidRDefault="004239F7" w:rsidP="004239F7">
      <w:pPr>
        <w:pStyle w:val="TNR1415"/>
        <w:jc w:val="center"/>
        <w:rPr>
          <w:sz w:val="26"/>
          <w:szCs w:val="26"/>
        </w:rPr>
      </w:pPr>
      <w:r w:rsidRPr="00E078C4">
        <w:rPr>
          <w:sz w:val="26"/>
          <w:szCs w:val="26"/>
        </w:rPr>
        <w:t>Распределение функций в области защиты информации в ООО «</w:t>
      </w:r>
      <w:r w:rsidR="00E0499D">
        <w:rPr>
          <w:sz w:val="26"/>
          <w:szCs w:val="26"/>
        </w:rPr>
        <w:t>Альфа-Телеком</w:t>
      </w:r>
      <w:r w:rsidRPr="00E078C4">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1"/>
        <w:gridCol w:w="3984"/>
        <w:gridCol w:w="3260"/>
      </w:tblGrid>
      <w:tr w:rsidR="004239F7" w:rsidRPr="00E078C4" w14:paraId="6BEF86B3" w14:textId="77777777" w:rsidTr="00DF21B6">
        <w:tc>
          <w:tcPr>
            <w:tcW w:w="2101" w:type="dxa"/>
            <w:shd w:val="clear" w:color="auto" w:fill="auto"/>
          </w:tcPr>
          <w:p w14:paraId="0A2F0D85" w14:textId="77777777" w:rsidR="004239F7" w:rsidRPr="00E078C4" w:rsidRDefault="004239F7" w:rsidP="00DF21B6">
            <w:pPr>
              <w:ind w:firstLine="0"/>
              <w:rPr>
                <w:sz w:val="26"/>
                <w:szCs w:val="26"/>
              </w:rPr>
            </w:pPr>
            <w:r w:rsidRPr="00E078C4">
              <w:rPr>
                <w:sz w:val="26"/>
                <w:szCs w:val="26"/>
              </w:rPr>
              <w:t>Должность</w:t>
            </w:r>
          </w:p>
        </w:tc>
        <w:tc>
          <w:tcPr>
            <w:tcW w:w="3984" w:type="dxa"/>
            <w:shd w:val="clear" w:color="auto" w:fill="auto"/>
          </w:tcPr>
          <w:p w14:paraId="4A265F4A" w14:textId="77777777" w:rsidR="004239F7" w:rsidRPr="00E078C4" w:rsidRDefault="004239F7" w:rsidP="00DF21B6">
            <w:pPr>
              <w:ind w:firstLine="0"/>
              <w:rPr>
                <w:sz w:val="26"/>
                <w:szCs w:val="26"/>
              </w:rPr>
            </w:pPr>
            <w:r w:rsidRPr="00E078C4">
              <w:rPr>
                <w:sz w:val="26"/>
                <w:szCs w:val="26"/>
              </w:rPr>
              <w:t>Обязанности</w:t>
            </w:r>
          </w:p>
        </w:tc>
        <w:tc>
          <w:tcPr>
            <w:tcW w:w="3260" w:type="dxa"/>
            <w:shd w:val="clear" w:color="auto" w:fill="auto"/>
          </w:tcPr>
          <w:p w14:paraId="3D2267A9" w14:textId="77777777" w:rsidR="004239F7" w:rsidRPr="00E078C4" w:rsidRDefault="004239F7" w:rsidP="00DF21B6">
            <w:pPr>
              <w:ind w:firstLine="0"/>
              <w:rPr>
                <w:sz w:val="26"/>
                <w:szCs w:val="26"/>
              </w:rPr>
            </w:pPr>
            <w:r w:rsidRPr="00E078C4">
              <w:rPr>
                <w:sz w:val="26"/>
                <w:szCs w:val="26"/>
              </w:rPr>
              <w:t>Ответственность</w:t>
            </w:r>
          </w:p>
        </w:tc>
      </w:tr>
      <w:tr w:rsidR="004239F7" w:rsidRPr="00E078C4" w14:paraId="5BAADF7C" w14:textId="77777777" w:rsidTr="00DF21B6">
        <w:tc>
          <w:tcPr>
            <w:tcW w:w="2101" w:type="dxa"/>
            <w:shd w:val="clear" w:color="auto" w:fill="auto"/>
          </w:tcPr>
          <w:p w14:paraId="5F0F65BB" w14:textId="77777777" w:rsidR="004239F7" w:rsidRPr="00E078C4" w:rsidRDefault="004239F7" w:rsidP="00DF21B6">
            <w:pPr>
              <w:ind w:firstLine="0"/>
              <w:rPr>
                <w:sz w:val="26"/>
                <w:szCs w:val="26"/>
              </w:rPr>
            </w:pPr>
            <w:r w:rsidRPr="00E078C4">
              <w:rPr>
                <w:sz w:val="26"/>
                <w:szCs w:val="26"/>
              </w:rPr>
              <w:t>Начальник отдела</w:t>
            </w:r>
          </w:p>
        </w:tc>
        <w:tc>
          <w:tcPr>
            <w:tcW w:w="3984" w:type="dxa"/>
            <w:shd w:val="clear" w:color="auto" w:fill="auto"/>
          </w:tcPr>
          <w:p w14:paraId="6CBE9591" w14:textId="77777777" w:rsidR="004239F7" w:rsidRPr="00E078C4" w:rsidRDefault="004239F7" w:rsidP="00DF21B6">
            <w:pPr>
              <w:ind w:firstLine="0"/>
              <w:rPr>
                <w:sz w:val="26"/>
                <w:szCs w:val="26"/>
              </w:rPr>
            </w:pPr>
            <w:r w:rsidRPr="00E078C4">
              <w:rPr>
                <w:sz w:val="26"/>
                <w:szCs w:val="26"/>
              </w:rPr>
              <w:t>Контроль соблюдения требований защиты информации в подразделении</w:t>
            </w:r>
          </w:p>
        </w:tc>
        <w:tc>
          <w:tcPr>
            <w:tcW w:w="3260" w:type="dxa"/>
            <w:shd w:val="clear" w:color="auto" w:fill="auto"/>
          </w:tcPr>
          <w:p w14:paraId="667CC553" w14:textId="77777777" w:rsidR="004239F7" w:rsidRPr="00E078C4" w:rsidRDefault="004239F7" w:rsidP="00DF21B6">
            <w:pPr>
              <w:ind w:firstLine="0"/>
              <w:rPr>
                <w:sz w:val="26"/>
                <w:szCs w:val="26"/>
              </w:rPr>
            </w:pPr>
            <w:r w:rsidRPr="00E078C4">
              <w:rPr>
                <w:sz w:val="26"/>
                <w:szCs w:val="26"/>
              </w:rPr>
              <w:t xml:space="preserve">Ответственность за выявленные нарушения в области защиты </w:t>
            </w:r>
            <w:r w:rsidRPr="00E078C4">
              <w:rPr>
                <w:sz w:val="26"/>
                <w:szCs w:val="26"/>
              </w:rPr>
              <w:lastRenderedPageBreak/>
              <w:t>информации в подразделении</w:t>
            </w:r>
          </w:p>
        </w:tc>
      </w:tr>
      <w:tr w:rsidR="004239F7" w:rsidRPr="00E078C4" w14:paraId="715FC434" w14:textId="77777777" w:rsidTr="00DF21B6">
        <w:tc>
          <w:tcPr>
            <w:tcW w:w="2101" w:type="dxa"/>
            <w:tcBorders>
              <w:bottom w:val="nil"/>
            </w:tcBorders>
            <w:shd w:val="clear" w:color="auto" w:fill="auto"/>
          </w:tcPr>
          <w:p w14:paraId="454C8C30" w14:textId="77777777" w:rsidR="004239F7" w:rsidRPr="00E078C4" w:rsidRDefault="004239F7" w:rsidP="00DF21B6">
            <w:pPr>
              <w:ind w:firstLine="0"/>
              <w:rPr>
                <w:sz w:val="26"/>
                <w:szCs w:val="26"/>
              </w:rPr>
            </w:pPr>
            <w:r w:rsidRPr="00E078C4">
              <w:rPr>
                <w:sz w:val="26"/>
                <w:szCs w:val="26"/>
              </w:rPr>
              <w:t>Заместитель директора</w:t>
            </w:r>
          </w:p>
        </w:tc>
        <w:tc>
          <w:tcPr>
            <w:tcW w:w="3984" w:type="dxa"/>
            <w:tcBorders>
              <w:bottom w:val="nil"/>
            </w:tcBorders>
            <w:shd w:val="clear" w:color="auto" w:fill="auto"/>
          </w:tcPr>
          <w:p w14:paraId="24AAD5BF" w14:textId="77777777" w:rsidR="004239F7" w:rsidRPr="00E078C4" w:rsidRDefault="004239F7" w:rsidP="00DF21B6">
            <w:pPr>
              <w:ind w:firstLine="0"/>
              <w:rPr>
                <w:sz w:val="26"/>
                <w:szCs w:val="26"/>
              </w:rPr>
            </w:pPr>
            <w:r w:rsidRPr="00E078C4">
              <w:rPr>
                <w:sz w:val="26"/>
                <w:szCs w:val="26"/>
              </w:rPr>
              <w:t>Курирует работу комиссии по расследованию инцидентов в области информационной безопасности, утверждение актов проверки по защите информации, Положений, подписание приказов, принятие решений по итогам проверок</w:t>
            </w:r>
          </w:p>
        </w:tc>
        <w:tc>
          <w:tcPr>
            <w:tcW w:w="3260" w:type="dxa"/>
            <w:tcBorders>
              <w:bottom w:val="nil"/>
            </w:tcBorders>
            <w:shd w:val="clear" w:color="auto" w:fill="auto"/>
          </w:tcPr>
          <w:p w14:paraId="48D6BEBA" w14:textId="77777777" w:rsidR="004239F7" w:rsidRPr="00E078C4" w:rsidRDefault="004239F7" w:rsidP="00DF21B6">
            <w:pPr>
              <w:ind w:firstLine="0"/>
              <w:rPr>
                <w:sz w:val="26"/>
                <w:szCs w:val="26"/>
              </w:rPr>
            </w:pPr>
            <w:r w:rsidRPr="00E078C4">
              <w:rPr>
                <w:sz w:val="26"/>
                <w:szCs w:val="26"/>
              </w:rPr>
              <w:t>Ответственность за состояние защиты информации в компании</w:t>
            </w:r>
          </w:p>
        </w:tc>
      </w:tr>
      <w:tr w:rsidR="004239F7" w:rsidRPr="00E078C4" w14:paraId="26682873" w14:textId="77777777" w:rsidTr="00DF21B6">
        <w:tc>
          <w:tcPr>
            <w:tcW w:w="2101" w:type="dxa"/>
            <w:tcBorders>
              <w:top w:val="single" w:sz="4" w:space="0" w:color="auto"/>
              <w:left w:val="single" w:sz="4" w:space="0" w:color="auto"/>
              <w:bottom w:val="single" w:sz="4" w:space="0" w:color="auto"/>
              <w:right w:val="single" w:sz="4" w:space="0" w:color="auto"/>
            </w:tcBorders>
            <w:shd w:val="clear" w:color="auto" w:fill="auto"/>
          </w:tcPr>
          <w:p w14:paraId="5D3ACD5F" w14:textId="77777777" w:rsidR="004239F7" w:rsidRPr="00E078C4" w:rsidRDefault="004239F7" w:rsidP="00DF21B6">
            <w:pPr>
              <w:ind w:firstLine="0"/>
              <w:rPr>
                <w:sz w:val="26"/>
                <w:szCs w:val="26"/>
              </w:rPr>
            </w:pPr>
            <w:r w:rsidRPr="00E078C4">
              <w:rPr>
                <w:sz w:val="26"/>
                <w:szCs w:val="26"/>
              </w:rPr>
              <w:t>Администратор безопасности</w:t>
            </w:r>
          </w:p>
        </w:tc>
        <w:tc>
          <w:tcPr>
            <w:tcW w:w="3984" w:type="dxa"/>
            <w:tcBorders>
              <w:top w:val="single" w:sz="4" w:space="0" w:color="auto"/>
              <w:left w:val="single" w:sz="4" w:space="0" w:color="auto"/>
              <w:bottom w:val="single" w:sz="4" w:space="0" w:color="auto"/>
              <w:right w:val="single" w:sz="4" w:space="0" w:color="auto"/>
            </w:tcBorders>
            <w:shd w:val="clear" w:color="auto" w:fill="auto"/>
          </w:tcPr>
          <w:p w14:paraId="33E594E6" w14:textId="77777777" w:rsidR="004239F7" w:rsidRPr="00E078C4" w:rsidRDefault="004239F7" w:rsidP="00DF21B6">
            <w:pPr>
              <w:ind w:firstLine="0"/>
              <w:rPr>
                <w:sz w:val="26"/>
                <w:szCs w:val="26"/>
              </w:rPr>
            </w:pPr>
            <w:r w:rsidRPr="00E078C4">
              <w:rPr>
                <w:sz w:val="26"/>
                <w:szCs w:val="26"/>
              </w:rPr>
              <w:t>Мониторинг состояния защиты информации при работе технических систем, анализ состояния системы защиты от утечек данных, антивирусной защиты, администрирование программ, используемых в деятельности по защите информации, подготовка проектов распорядительных документов в области защиты информации</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8DF7CD" w14:textId="77777777" w:rsidR="004239F7" w:rsidRPr="00E078C4" w:rsidRDefault="004239F7" w:rsidP="00DF21B6">
            <w:pPr>
              <w:ind w:firstLine="0"/>
              <w:rPr>
                <w:sz w:val="26"/>
                <w:szCs w:val="26"/>
              </w:rPr>
            </w:pPr>
            <w:r w:rsidRPr="00E078C4">
              <w:rPr>
                <w:sz w:val="26"/>
                <w:szCs w:val="26"/>
              </w:rPr>
              <w:t>Ответственность за состояние защиты информации в компании в части технической реализации</w:t>
            </w:r>
          </w:p>
        </w:tc>
      </w:tr>
      <w:tr w:rsidR="004239F7" w:rsidRPr="00E078C4" w14:paraId="0778B378" w14:textId="77777777" w:rsidTr="00DF21B6">
        <w:tc>
          <w:tcPr>
            <w:tcW w:w="2101" w:type="dxa"/>
            <w:tcBorders>
              <w:top w:val="single" w:sz="4" w:space="0" w:color="auto"/>
            </w:tcBorders>
            <w:shd w:val="clear" w:color="auto" w:fill="auto"/>
          </w:tcPr>
          <w:p w14:paraId="04E4875E" w14:textId="77777777" w:rsidR="004239F7" w:rsidRPr="00E078C4" w:rsidRDefault="004239F7" w:rsidP="00DF21B6">
            <w:pPr>
              <w:ind w:firstLine="0"/>
              <w:rPr>
                <w:sz w:val="26"/>
                <w:szCs w:val="26"/>
              </w:rPr>
            </w:pPr>
            <w:r w:rsidRPr="00E078C4">
              <w:rPr>
                <w:sz w:val="26"/>
                <w:szCs w:val="26"/>
              </w:rPr>
              <w:t>Сотрудник компании</w:t>
            </w:r>
          </w:p>
        </w:tc>
        <w:tc>
          <w:tcPr>
            <w:tcW w:w="3984" w:type="dxa"/>
            <w:tcBorders>
              <w:top w:val="single" w:sz="4" w:space="0" w:color="auto"/>
            </w:tcBorders>
            <w:shd w:val="clear" w:color="auto" w:fill="auto"/>
          </w:tcPr>
          <w:p w14:paraId="4E29CE7B" w14:textId="77777777" w:rsidR="004239F7" w:rsidRPr="00E078C4" w:rsidRDefault="004239F7" w:rsidP="00DF21B6">
            <w:pPr>
              <w:ind w:firstLine="0"/>
              <w:rPr>
                <w:sz w:val="26"/>
                <w:szCs w:val="26"/>
              </w:rPr>
            </w:pPr>
            <w:r w:rsidRPr="00E078C4">
              <w:rPr>
                <w:sz w:val="26"/>
                <w:szCs w:val="26"/>
              </w:rPr>
              <w:t>Исполнение требований защиты информации на рабочем месте</w:t>
            </w:r>
          </w:p>
        </w:tc>
        <w:tc>
          <w:tcPr>
            <w:tcW w:w="3260" w:type="dxa"/>
            <w:tcBorders>
              <w:top w:val="single" w:sz="4" w:space="0" w:color="auto"/>
            </w:tcBorders>
            <w:shd w:val="clear" w:color="auto" w:fill="auto"/>
          </w:tcPr>
          <w:p w14:paraId="34E31A67" w14:textId="77777777" w:rsidR="004239F7" w:rsidRPr="00E078C4" w:rsidRDefault="004239F7" w:rsidP="00DF21B6">
            <w:pPr>
              <w:ind w:firstLine="0"/>
              <w:rPr>
                <w:sz w:val="26"/>
                <w:szCs w:val="26"/>
              </w:rPr>
            </w:pPr>
            <w:r w:rsidRPr="00E078C4">
              <w:rPr>
                <w:sz w:val="26"/>
                <w:szCs w:val="26"/>
              </w:rPr>
              <w:t>Ответственность за нарушение требований защиты информации</w:t>
            </w:r>
          </w:p>
        </w:tc>
      </w:tr>
    </w:tbl>
    <w:p w14:paraId="3C89B219" w14:textId="77777777" w:rsidR="004239F7" w:rsidRPr="00E078C4" w:rsidRDefault="004239F7" w:rsidP="004239F7">
      <w:pPr>
        <w:pStyle w:val="TNR1415"/>
        <w:rPr>
          <w:sz w:val="26"/>
          <w:szCs w:val="26"/>
        </w:rPr>
      </w:pPr>
    </w:p>
    <w:p w14:paraId="09824912" w14:textId="70DE2289" w:rsidR="004239F7" w:rsidRPr="00E078C4" w:rsidRDefault="004239F7" w:rsidP="004239F7">
      <w:pPr>
        <w:pStyle w:val="TNR1415"/>
        <w:rPr>
          <w:sz w:val="26"/>
          <w:szCs w:val="26"/>
        </w:rPr>
      </w:pPr>
      <w:r w:rsidRPr="00E078C4">
        <w:rPr>
          <w:sz w:val="26"/>
          <w:szCs w:val="26"/>
        </w:rPr>
        <w:t>Таким образом, в условиях ООО «</w:t>
      </w:r>
      <w:r w:rsidR="00E0499D">
        <w:rPr>
          <w:sz w:val="26"/>
          <w:szCs w:val="26"/>
        </w:rPr>
        <w:t>Альфа-Телеком</w:t>
      </w:r>
      <w:r w:rsidRPr="00E078C4">
        <w:rPr>
          <w:sz w:val="26"/>
          <w:szCs w:val="26"/>
        </w:rPr>
        <w:t>» создана организационная структура, обеспечивающая выполнение требований информационной безопасности, включающая как специалистов по защите информации, так и ответственных в подразделениях предприятия, что обеспечивает распределение уровней ответственности и эффективность выполнения работ по защите информации.</w:t>
      </w:r>
    </w:p>
    <w:p w14:paraId="6639DECD" w14:textId="77777777" w:rsidR="004239F7" w:rsidRPr="00E078C4" w:rsidRDefault="004239F7" w:rsidP="004239F7">
      <w:pPr>
        <w:jc w:val="both"/>
        <w:rPr>
          <w:sz w:val="26"/>
          <w:szCs w:val="26"/>
        </w:rPr>
      </w:pPr>
      <w:r w:rsidRPr="00E078C4">
        <w:rPr>
          <w:sz w:val="26"/>
          <w:szCs w:val="26"/>
        </w:rPr>
        <w:lastRenderedPageBreak/>
        <w:t>Предоставление доступа к информационным ресурсам, содержащим конфиденциальную информацию, оформляется начальником отдела через служебную записку на имя администратора защиты информации, который в случае нахождения ресурса на уровне подразделения предоставляет доступ, в случае нахождения на уровне сторонней организации оформляет заявку в соответствующий профильный отдел. Для каждого из информационных ресурсов разработаны формализованные заявки. При необходимости закрытия доступа аналогично на основании служебной записки начальника отдела составляется заявка на закрытие доступа к информационному ресурсу.</w:t>
      </w:r>
    </w:p>
    <w:p w14:paraId="55253F34" w14:textId="77777777" w:rsidR="004239F7" w:rsidRPr="00E078C4" w:rsidRDefault="004239F7" w:rsidP="004239F7">
      <w:pPr>
        <w:jc w:val="both"/>
        <w:rPr>
          <w:sz w:val="26"/>
          <w:szCs w:val="26"/>
        </w:rPr>
      </w:pPr>
      <w:r w:rsidRPr="00E078C4">
        <w:rPr>
          <w:sz w:val="26"/>
          <w:szCs w:val="26"/>
        </w:rPr>
        <w:t>Все проведенные мероприятия по защите информации необходимо протоколировать в журналах [10]:</w:t>
      </w:r>
    </w:p>
    <w:p w14:paraId="10F69AD7" w14:textId="77777777" w:rsidR="004239F7" w:rsidRPr="00E078C4" w:rsidRDefault="004239F7" w:rsidP="000B3AC8">
      <w:pPr>
        <w:pStyle w:val="a5"/>
        <w:numPr>
          <w:ilvl w:val="0"/>
          <w:numId w:val="17"/>
        </w:numPr>
        <w:ind w:left="0" w:firstLine="357"/>
        <w:jc w:val="both"/>
        <w:rPr>
          <w:sz w:val="26"/>
          <w:szCs w:val="26"/>
        </w:rPr>
      </w:pPr>
      <w:r w:rsidRPr="00E078C4">
        <w:rPr>
          <w:sz w:val="26"/>
          <w:szCs w:val="26"/>
        </w:rPr>
        <w:t>Журнал мероприятий по защите информации, где протоколируются все действия, связанные с проведением работ по защите информации с датой и росписью специалиста, их проводившего;</w:t>
      </w:r>
    </w:p>
    <w:p w14:paraId="5F9EE1A0" w14:textId="77777777" w:rsidR="004239F7" w:rsidRPr="00E078C4" w:rsidRDefault="004239F7" w:rsidP="000B3AC8">
      <w:pPr>
        <w:pStyle w:val="a5"/>
        <w:numPr>
          <w:ilvl w:val="0"/>
          <w:numId w:val="17"/>
        </w:numPr>
        <w:ind w:left="0" w:firstLine="357"/>
        <w:jc w:val="both"/>
        <w:rPr>
          <w:sz w:val="26"/>
          <w:szCs w:val="26"/>
        </w:rPr>
      </w:pPr>
      <w:r w:rsidRPr="00E078C4">
        <w:rPr>
          <w:sz w:val="26"/>
          <w:szCs w:val="26"/>
        </w:rPr>
        <w:t>Журнал регистрации нештатных ситуаций, связанных с защитой информации, куда заносится информация о происшествиях, связанных с нарушениями требований защиты информации и принятых мерах к специалистам, допустившим нарушения.</w:t>
      </w:r>
    </w:p>
    <w:p w14:paraId="6D42A7D1" w14:textId="77777777" w:rsidR="004239F7" w:rsidRPr="00E078C4" w:rsidRDefault="004239F7" w:rsidP="004239F7">
      <w:pPr>
        <w:jc w:val="both"/>
        <w:rPr>
          <w:sz w:val="26"/>
          <w:szCs w:val="26"/>
        </w:rPr>
      </w:pPr>
      <w:r w:rsidRPr="00E078C4">
        <w:rPr>
          <w:sz w:val="26"/>
          <w:szCs w:val="26"/>
        </w:rPr>
        <w:t>Контроль за организацией обеспечения защиты информации в подразделениях компании осуществляется в формах:</w:t>
      </w:r>
    </w:p>
    <w:p w14:paraId="312CDDF6" w14:textId="77777777" w:rsidR="004239F7" w:rsidRPr="00E078C4" w:rsidRDefault="004239F7" w:rsidP="000B3AC8">
      <w:pPr>
        <w:pStyle w:val="a5"/>
        <w:numPr>
          <w:ilvl w:val="0"/>
          <w:numId w:val="18"/>
        </w:numPr>
        <w:ind w:left="0" w:firstLine="357"/>
        <w:jc w:val="both"/>
        <w:rPr>
          <w:sz w:val="26"/>
          <w:szCs w:val="26"/>
        </w:rPr>
      </w:pPr>
      <w:r w:rsidRPr="00E078C4">
        <w:rPr>
          <w:sz w:val="26"/>
          <w:szCs w:val="26"/>
        </w:rPr>
        <w:t>комплексные проверки системы информационной безопасности (периодичность – 4 года);</w:t>
      </w:r>
    </w:p>
    <w:p w14:paraId="214BE289" w14:textId="77777777" w:rsidR="004239F7" w:rsidRPr="00E078C4" w:rsidRDefault="004239F7" w:rsidP="000B3AC8">
      <w:pPr>
        <w:pStyle w:val="a5"/>
        <w:numPr>
          <w:ilvl w:val="0"/>
          <w:numId w:val="18"/>
        </w:numPr>
        <w:ind w:left="0" w:firstLine="357"/>
        <w:jc w:val="both"/>
        <w:rPr>
          <w:sz w:val="26"/>
          <w:szCs w:val="26"/>
        </w:rPr>
      </w:pPr>
      <w:r w:rsidRPr="00E078C4">
        <w:rPr>
          <w:sz w:val="26"/>
          <w:szCs w:val="26"/>
        </w:rPr>
        <w:t>выборочные запросы документов в электронном виде администраторов защиты информации;</w:t>
      </w:r>
    </w:p>
    <w:p w14:paraId="773E7623" w14:textId="77777777" w:rsidR="004239F7" w:rsidRPr="00E078C4" w:rsidRDefault="004239F7" w:rsidP="000B3AC8">
      <w:pPr>
        <w:pStyle w:val="a5"/>
        <w:numPr>
          <w:ilvl w:val="0"/>
          <w:numId w:val="18"/>
        </w:numPr>
        <w:ind w:left="0" w:firstLine="357"/>
        <w:jc w:val="both"/>
        <w:rPr>
          <w:sz w:val="26"/>
          <w:szCs w:val="26"/>
        </w:rPr>
      </w:pPr>
      <w:r w:rsidRPr="00E078C4">
        <w:rPr>
          <w:sz w:val="26"/>
          <w:szCs w:val="26"/>
        </w:rPr>
        <w:t>запросы отчетности по проведенным мероприятиям.</w:t>
      </w:r>
    </w:p>
    <w:p w14:paraId="32470AC9" w14:textId="77777777" w:rsidR="004239F7" w:rsidRPr="00E078C4" w:rsidRDefault="004239F7" w:rsidP="004239F7">
      <w:pPr>
        <w:jc w:val="both"/>
        <w:rPr>
          <w:sz w:val="26"/>
          <w:szCs w:val="26"/>
        </w:rPr>
      </w:pPr>
      <w:r w:rsidRPr="00E078C4">
        <w:rPr>
          <w:sz w:val="26"/>
          <w:szCs w:val="26"/>
        </w:rPr>
        <w:t xml:space="preserve"> При проведении выбора стратегии проектирования системы информационной безопасности различаются следующие стратегии [9]:</w:t>
      </w:r>
    </w:p>
    <w:p w14:paraId="6A75946A" w14:textId="05C75C8C" w:rsidR="004239F7" w:rsidRPr="00EC7A3E" w:rsidRDefault="004239F7" w:rsidP="000B3AC8">
      <w:pPr>
        <w:pStyle w:val="a5"/>
        <w:numPr>
          <w:ilvl w:val="0"/>
          <w:numId w:val="33"/>
        </w:numPr>
        <w:jc w:val="both"/>
        <w:rPr>
          <w:sz w:val="26"/>
          <w:szCs w:val="26"/>
        </w:rPr>
      </w:pPr>
      <w:r w:rsidRPr="00EC7A3E">
        <w:rPr>
          <w:sz w:val="26"/>
          <w:szCs w:val="26"/>
        </w:rPr>
        <w:t>оборонительная;</w:t>
      </w:r>
    </w:p>
    <w:p w14:paraId="3BCB86B7" w14:textId="529A470B" w:rsidR="004239F7" w:rsidRPr="00EC7A3E" w:rsidRDefault="004239F7" w:rsidP="000B3AC8">
      <w:pPr>
        <w:pStyle w:val="a5"/>
        <w:numPr>
          <w:ilvl w:val="0"/>
          <w:numId w:val="33"/>
        </w:numPr>
        <w:jc w:val="both"/>
        <w:rPr>
          <w:sz w:val="26"/>
          <w:szCs w:val="26"/>
        </w:rPr>
      </w:pPr>
      <w:r w:rsidRPr="00EC7A3E">
        <w:rPr>
          <w:sz w:val="26"/>
          <w:szCs w:val="26"/>
        </w:rPr>
        <w:t>наступательная;</w:t>
      </w:r>
    </w:p>
    <w:p w14:paraId="09FBFD04" w14:textId="51649F14" w:rsidR="004239F7" w:rsidRPr="00EC7A3E" w:rsidRDefault="004239F7" w:rsidP="000B3AC8">
      <w:pPr>
        <w:pStyle w:val="a5"/>
        <w:numPr>
          <w:ilvl w:val="0"/>
          <w:numId w:val="33"/>
        </w:numPr>
        <w:jc w:val="both"/>
        <w:rPr>
          <w:sz w:val="26"/>
          <w:szCs w:val="26"/>
        </w:rPr>
      </w:pPr>
      <w:r w:rsidRPr="00EC7A3E">
        <w:rPr>
          <w:sz w:val="26"/>
          <w:szCs w:val="26"/>
        </w:rPr>
        <w:t>упреждающая.</w:t>
      </w:r>
    </w:p>
    <w:p w14:paraId="23263076" w14:textId="77777777" w:rsidR="004239F7" w:rsidRPr="00E078C4" w:rsidRDefault="004239F7" w:rsidP="004239F7">
      <w:pPr>
        <w:autoSpaceDE w:val="0"/>
        <w:jc w:val="both"/>
        <w:rPr>
          <w:sz w:val="26"/>
          <w:szCs w:val="26"/>
        </w:rPr>
      </w:pPr>
      <w:r w:rsidRPr="00E078C4">
        <w:rPr>
          <w:sz w:val="26"/>
          <w:szCs w:val="26"/>
        </w:rPr>
        <w:t xml:space="preserve">Предпочтение в сторону оборонительной стратегии предполагает, что при исключении вмешательства в технологию функционирования информационной </w:t>
      </w:r>
      <w:r w:rsidRPr="00E078C4">
        <w:rPr>
          <w:sz w:val="26"/>
          <w:szCs w:val="26"/>
        </w:rPr>
        <w:lastRenderedPageBreak/>
        <w:t>системы, можно проводить лишь нейтрализацию наиболее опасных угроз. Как правило, это можно достичь путем построения «защитных оболочек», включающих возможность разработки дополнительных организационных мер, создания программных технологий по разграничению доступа информационным ресурсам, использования технических средств для осуществления контроля помещений, где располагается терминальное и серверное оборудование.</w:t>
      </w:r>
    </w:p>
    <w:p w14:paraId="0B1DE694" w14:textId="77777777" w:rsidR="004239F7" w:rsidRPr="00E078C4" w:rsidRDefault="004239F7" w:rsidP="004239F7">
      <w:pPr>
        <w:autoSpaceDE w:val="0"/>
        <w:jc w:val="both"/>
        <w:rPr>
          <w:sz w:val="26"/>
          <w:szCs w:val="26"/>
        </w:rPr>
      </w:pPr>
      <w:r w:rsidRPr="00E078C4">
        <w:rPr>
          <w:sz w:val="26"/>
          <w:szCs w:val="26"/>
        </w:rPr>
        <w:t>Использование наступательной стратегии предполагает возможность активного противодействия наиболее известным угрозам, которые могут оказать влияние на состояние информационной безопасности системы. Наступательная стратегия предполагает необходимость установки дополнительных средств пользовательской аутентификации на программном и аппаратом уровнях, внедрения более современных технологий по резервированию и восстановлению информации, рост уровня доступности системы с применением систем по горячему и холодному резервированию [8].</w:t>
      </w:r>
    </w:p>
    <w:p w14:paraId="152368BA" w14:textId="77777777" w:rsidR="004239F7" w:rsidRPr="00E078C4" w:rsidRDefault="004239F7" w:rsidP="004239F7">
      <w:pPr>
        <w:autoSpaceDE w:val="0"/>
        <w:jc w:val="both"/>
        <w:rPr>
          <w:sz w:val="26"/>
          <w:szCs w:val="26"/>
        </w:rPr>
      </w:pPr>
      <w:r w:rsidRPr="00E078C4">
        <w:rPr>
          <w:sz w:val="26"/>
          <w:szCs w:val="26"/>
        </w:rPr>
        <w:t>Использование упреждающей стратегии предполагает возможность тщательного исследования возможных угроз для систем обработки данных и разработку мероприятий по их нейтрализации еще на этапе проектирования и тестирования системы. Важная часть упреждающей стратегии предполагает необходимость проведения оперативного анализа информации из центров изучения проблем защиты информации, анализ отечественного и мирового передового опыта, проведение независимого аудита уровня обеспечения защиты информации на предприятиях.</w:t>
      </w:r>
    </w:p>
    <w:p w14:paraId="0A755A73" w14:textId="77777777" w:rsidR="004239F7" w:rsidRPr="00E078C4" w:rsidRDefault="004239F7" w:rsidP="004239F7">
      <w:pPr>
        <w:jc w:val="both"/>
        <w:rPr>
          <w:sz w:val="26"/>
          <w:szCs w:val="26"/>
        </w:rPr>
      </w:pPr>
      <w:r w:rsidRPr="00E078C4">
        <w:rPr>
          <w:sz w:val="26"/>
          <w:szCs w:val="26"/>
        </w:rPr>
        <w:t>Изучение структуры информационной системы показало, что оптимальной стратегией разработки системы информационной безопасности будет являться наступательная стратегия, что предполагает наличие следующих этапов проектирования [7]:</w:t>
      </w:r>
    </w:p>
    <w:p w14:paraId="531BAE11" w14:textId="77777777" w:rsidR="004239F7" w:rsidRPr="00E078C4" w:rsidRDefault="004239F7" w:rsidP="004239F7">
      <w:pPr>
        <w:jc w:val="both"/>
        <w:rPr>
          <w:sz w:val="26"/>
          <w:szCs w:val="26"/>
        </w:rPr>
      </w:pPr>
      <w:r w:rsidRPr="00E078C4">
        <w:rPr>
          <w:sz w:val="26"/>
          <w:szCs w:val="26"/>
        </w:rPr>
        <w:t>- внедрение дополнительных средств антивирусной защиты (проверка внешних носителей информации на выделенной рабочей станции с установленным альтернативным антивирусным ПО);</w:t>
      </w:r>
    </w:p>
    <w:p w14:paraId="67F1962B" w14:textId="77777777" w:rsidR="004239F7" w:rsidRPr="00E078C4" w:rsidRDefault="004239F7" w:rsidP="004239F7">
      <w:pPr>
        <w:jc w:val="both"/>
        <w:rPr>
          <w:sz w:val="26"/>
          <w:szCs w:val="26"/>
        </w:rPr>
      </w:pPr>
      <w:r w:rsidRPr="00E078C4">
        <w:rPr>
          <w:sz w:val="26"/>
          <w:szCs w:val="26"/>
        </w:rPr>
        <w:t xml:space="preserve">- управление использованием внешних носителей информации (допуск к использованию </w:t>
      </w:r>
      <w:r w:rsidRPr="00E078C4">
        <w:rPr>
          <w:sz w:val="26"/>
          <w:szCs w:val="26"/>
          <w:lang w:val="en-US"/>
        </w:rPr>
        <w:t>USB</w:t>
      </w:r>
      <w:r w:rsidRPr="00E078C4">
        <w:rPr>
          <w:sz w:val="26"/>
          <w:szCs w:val="26"/>
        </w:rPr>
        <w:t>-подключений носителей информации на рабочих станциях, где это технологически необходимо);</w:t>
      </w:r>
    </w:p>
    <w:p w14:paraId="3A1AE137" w14:textId="77777777" w:rsidR="004239F7" w:rsidRPr="00E078C4" w:rsidRDefault="004239F7" w:rsidP="004239F7">
      <w:pPr>
        <w:jc w:val="both"/>
        <w:rPr>
          <w:sz w:val="26"/>
          <w:szCs w:val="26"/>
        </w:rPr>
      </w:pPr>
      <w:r w:rsidRPr="00E078C4">
        <w:rPr>
          <w:sz w:val="26"/>
          <w:szCs w:val="26"/>
        </w:rPr>
        <w:lastRenderedPageBreak/>
        <w:t>- внедрение корпоративной версии антивирусного ПО (что позволит автоматизировать процессы централизованного управления системой антивирусной защиты);</w:t>
      </w:r>
    </w:p>
    <w:p w14:paraId="343EBC8B" w14:textId="77777777" w:rsidR="004239F7" w:rsidRPr="00E078C4" w:rsidRDefault="004239F7" w:rsidP="004239F7">
      <w:pPr>
        <w:jc w:val="both"/>
        <w:rPr>
          <w:sz w:val="26"/>
          <w:szCs w:val="26"/>
        </w:rPr>
      </w:pPr>
      <w:r w:rsidRPr="00E078C4">
        <w:rPr>
          <w:sz w:val="26"/>
          <w:szCs w:val="26"/>
        </w:rPr>
        <w:t>- внедрение почтового антивируса, позволяющего блокировать вложения, содержащие вредоносные файлы.</w:t>
      </w:r>
    </w:p>
    <w:p w14:paraId="65D3F7DC" w14:textId="09AA8286" w:rsidR="004239F7" w:rsidRPr="00EC7A3E" w:rsidRDefault="00EC7A3E" w:rsidP="000B3AC8">
      <w:pPr>
        <w:pStyle w:val="a5"/>
        <w:numPr>
          <w:ilvl w:val="0"/>
          <w:numId w:val="34"/>
        </w:numPr>
        <w:jc w:val="both"/>
        <w:rPr>
          <w:sz w:val="26"/>
          <w:szCs w:val="26"/>
        </w:rPr>
      </w:pPr>
      <w:r>
        <w:rPr>
          <w:sz w:val="26"/>
          <w:szCs w:val="26"/>
        </w:rPr>
        <w:t>о</w:t>
      </w:r>
      <w:r w:rsidR="004239F7" w:rsidRPr="00EC7A3E">
        <w:rPr>
          <w:sz w:val="26"/>
          <w:szCs w:val="26"/>
        </w:rPr>
        <w:t>рганизационные меры защиты информации включают в себя [5]:</w:t>
      </w:r>
    </w:p>
    <w:p w14:paraId="0FD8AB2F" w14:textId="480766EA" w:rsidR="004239F7" w:rsidRPr="00EC7A3E" w:rsidRDefault="004239F7" w:rsidP="000B3AC8">
      <w:pPr>
        <w:pStyle w:val="a5"/>
        <w:numPr>
          <w:ilvl w:val="0"/>
          <w:numId w:val="34"/>
        </w:numPr>
        <w:jc w:val="both"/>
        <w:rPr>
          <w:sz w:val="26"/>
          <w:szCs w:val="26"/>
        </w:rPr>
      </w:pPr>
      <w:r w:rsidRPr="00EC7A3E">
        <w:rPr>
          <w:sz w:val="26"/>
          <w:szCs w:val="26"/>
        </w:rPr>
        <w:t>изменение положений инструкции по антивирусной защите в соответствии с внесенными изменениями;</w:t>
      </w:r>
    </w:p>
    <w:p w14:paraId="062BF202" w14:textId="357CF95E" w:rsidR="004239F7" w:rsidRPr="00EC7A3E" w:rsidRDefault="004239F7" w:rsidP="000B3AC8">
      <w:pPr>
        <w:pStyle w:val="a5"/>
        <w:numPr>
          <w:ilvl w:val="0"/>
          <w:numId w:val="34"/>
        </w:numPr>
        <w:jc w:val="both"/>
        <w:rPr>
          <w:sz w:val="26"/>
          <w:szCs w:val="26"/>
        </w:rPr>
      </w:pPr>
      <w:r w:rsidRPr="00EC7A3E">
        <w:rPr>
          <w:sz w:val="26"/>
          <w:szCs w:val="26"/>
        </w:rPr>
        <w:t>ознакомление сотрудников под роспись с требованиями антивирусной защиты;</w:t>
      </w:r>
    </w:p>
    <w:p w14:paraId="5EEFF896" w14:textId="7D7B4ECD" w:rsidR="004239F7" w:rsidRPr="00EC7A3E" w:rsidRDefault="004239F7" w:rsidP="000B3AC8">
      <w:pPr>
        <w:pStyle w:val="a5"/>
        <w:numPr>
          <w:ilvl w:val="0"/>
          <w:numId w:val="34"/>
        </w:numPr>
        <w:jc w:val="both"/>
        <w:rPr>
          <w:sz w:val="26"/>
          <w:szCs w:val="26"/>
        </w:rPr>
      </w:pPr>
      <w:r w:rsidRPr="00EC7A3E">
        <w:rPr>
          <w:sz w:val="26"/>
          <w:szCs w:val="26"/>
        </w:rPr>
        <w:t>определение ответственности специалистов в рамках нормативных документов в области защиты информации;</w:t>
      </w:r>
    </w:p>
    <w:p w14:paraId="372085BC" w14:textId="39B8BDD5" w:rsidR="004239F7" w:rsidRPr="00EC7A3E" w:rsidRDefault="004239F7" w:rsidP="000B3AC8">
      <w:pPr>
        <w:pStyle w:val="a5"/>
        <w:numPr>
          <w:ilvl w:val="0"/>
          <w:numId w:val="34"/>
        </w:numPr>
        <w:jc w:val="both"/>
        <w:rPr>
          <w:sz w:val="26"/>
          <w:szCs w:val="26"/>
        </w:rPr>
      </w:pPr>
      <w:r w:rsidRPr="00EC7A3E">
        <w:rPr>
          <w:sz w:val="26"/>
          <w:szCs w:val="26"/>
        </w:rPr>
        <w:t xml:space="preserve">определение групп пользователей по уровню доступа к рискованным операциям (подключению внешних </w:t>
      </w:r>
      <w:r w:rsidRPr="00EC7A3E">
        <w:rPr>
          <w:sz w:val="26"/>
          <w:szCs w:val="26"/>
          <w:lang w:val="en-US"/>
        </w:rPr>
        <w:t>USB</w:t>
      </w:r>
      <w:r w:rsidRPr="00EC7A3E">
        <w:rPr>
          <w:sz w:val="26"/>
          <w:szCs w:val="26"/>
        </w:rPr>
        <w:t>-накопителей, работе с внешней электронной почтой, наличию прав локального администратора на рабочих станциях).</w:t>
      </w:r>
    </w:p>
    <w:p w14:paraId="7DE440A3" w14:textId="77777777" w:rsidR="00AD069F" w:rsidRPr="00E078C4" w:rsidRDefault="00AD069F" w:rsidP="004239F7">
      <w:pPr>
        <w:jc w:val="both"/>
        <w:rPr>
          <w:sz w:val="26"/>
          <w:szCs w:val="26"/>
        </w:rPr>
      </w:pPr>
    </w:p>
    <w:p w14:paraId="281FB839" w14:textId="167D4273" w:rsidR="00AD069F" w:rsidRPr="00374508" w:rsidRDefault="00AD069F" w:rsidP="000B3AC8">
      <w:pPr>
        <w:pStyle w:val="10"/>
        <w:numPr>
          <w:ilvl w:val="1"/>
          <w:numId w:val="15"/>
        </w:numPr>
      </w:pPr>
      <w:bookmarkStart w:id="114" w:name="_Toc92556383"/>
      <w:r w:rsidRPr="00374508">
        <w:t>Информационное обеспечение задачи</w:t>
      </w:r>
      <w:bookmarkEnd w:id="114"/>
    </w:p>
    <w:p w14:paraId="63EB1E47" w14:textId="7F577868" w:rsidR="00AD069F" w:rsidRDefault="005E1A6F" w:rsidP="008A4231">
      <w:pPr>
        <w:pStyle w:val="10"/>
      </w:pPr>
      <w:bookmarkStart w:id="115" w:name="_Toc92556384"/>
      <w:r>
        <w:t>2.</w:t>
      </w:r>
      <w:r w:rsidR="00AD069F">
        <w:t xml:space="preserve">2.1. </w:t>
      </w:r>
      <w:r w:rsidR="00AD069F" w:rsidRPr="00374508">
        <w:t>Информационная модель и её описание</w:t>
      </w:r>
      <w:bookmarkEnd w:id="115"/>
    </w:p>
    <w:p w14:paraId="59B31A6D" w14:textId="77777777" w:rsidR="00EC7A3E" w:rsidRPr="00EC7A3E" w:rsidRDefault="00EC7A3E" w:rsidP="00EC7A3E"/>
    <w:p w14:paraId="257FD055" w14:textId="77777777" w:rsidR="004B06E0" w:rsidRPr="004B06E0" w:rsidRDefault="004B06E0" w:rsidP="004B06E0">
      <w:pPr>
        <w:pStyle w:val="TNR1415"/>
        <w:rPr>
          <w:sz w:val="26"/>
          <w:szCs w:val="26"/>
        </w:rPr>
      </w:pPr>
      <w:r w:rsidRPr="004B06E0">
        <w:rPr>
          <w:sz w:val="26"/>
          <w:szCs w:val="26"/>
        </w:rPr>
        <w:t>На рисунке 16 приведена информационная модель системы.</w:t>
      </w:r>
    </w:p>
    <w:p w14:paraId="33680DB1" w14:textId="784A0F75" w:rsidR="004B06E0" w:rsidRPr="004B06E0" w:rsidRDefault="00EC7A3E" w:rsidP="004B06E0">
      <w:pPr>
        <w:pStyle w:val="TNR1415"/>
        <w:ind w:firstLine="0"/>
        <w:rPr>
          <w:sz w:val="26"/>
          <w:szCs w:val="26"/>
        </w:rPr>
      </w:pPr>
      <w:r>
        <w:object w:dxaOrig="11685" w:dyaOrig="8505" w14:anchorId="3B605539">
          <v:shape id="_x0000_i1026" type="#_x0000_t75" style="width:467pt;height:340pt" o:ole="">
            <v:imagedata r:id="rId27" o:title=""/>
          </v:shape>
          <o:OLEObject Type="Embed" ProgID="Visio.Drawing.15" ShapeID="_x0000_i1026" DrawAspect="Content" ObjectID="_1723663526" r:id="rId28"/>
        </w:object>
      </w:r>
    </w:p>
    <w:p w14:paraId="39E21DB6" w14:textId="0AE67188" w:rsidR="004B06E0" w:rsidRPr="004B06E0" w:rsidRDefault="004B06E0" w:rsidP="004B06E0">
      <w:pPr>
        <w:pStyle w:val="TNR1415"/>
        <w:jc w:val="center"/>
        <w:rPr>
          <w:sz w:val="26"/>
          <w:szCs w:val="26"/>
        </w:rPr>
      </w:pPr>
      <w:r w:rsidRPr="004B06E0">
        <w:rPr>
          <w:sz w:val="26"/>
          <w:szCs w:val="26"/>
        </w:rPr>
        <w:t xml:space="preserve">Рисунок </w:t>
      </w:r>
      <w:r w:rsidRPr="004B06E0">
        <w:rPr>
          <w:sz w:val="26"/>
          <w:szCs w:val="26"/>
        </w:rPr>
        <w:fldChar w:fldCharType="begin"/>
      </w:r>
      <w:r w:rsidRPr="004B06E0">
        <w:rPr>
          <w:sz w:val="26"/>
          <w:szCs w:val="26"/>
        </w:rPr>
        <w:instrText xml:space="preserve"> SEQ Рисунок \* ARABIC </w:instrText>
      </w:r>
      <w:r w:rsidRPr="004B06E0">
        <w:rPr>
          <w:sz w:val="26"/>
          <w:szCs w:val="26"/>
        </w:rPr>
        <w:fldChar w:fldCharType="separate"/>
      </w:r>
      <w:r w:rsidR="00CF4026">
        <w:rPr>
          <w:noProof/>
          <w:sz w:val="26"/>
          <w:szCs w:val="26"/>
        </w:rPr>
        <w:t>19</w:t>
      </w:r>
      <w:r w:rsidRPr="004B06E0">
        <w:rPr>
          <w:noProof/>
          <w:sz w:val="26"/>
          <w:szCs w:val="26"/>
        </w:rPr>
        <w:fldChar w:fldCharType="end"/>
      </w:r>
      <w:r w:rsidRPr="004B06E0">
        <w:rPr>
          <w:sz w:val="26"/>
          <w:szCs w:val="26"/>
        </w:rPr>
        <w:t xml:space="preserve"> – Информационная модель системы</w:t>
      </w:r>
    </w:p>
    <w:p w14:paraId="329AA3DD" w14:textId="77777777" w:rsidR="004B06E0" w:rsidRDefault="004B06E0" w:rsidP="004B06E0">
      <w:pPr>
        <w:pStyle w:val="TNR1415"/>
      </w:pPr>
    </w:p>
    <w:p w14:paraId="718D1978" w14:textId="77777777" w:rsidR="004B06E0" w:rsidRPr="00CE07B2" w:rsidRDefault="004B06E0" w:rsidP="004B06E0">
      <w:pPr>
        <w:pStyle w:val="TNR1415"/>
        <w:rPr>
          <w:sz w:val="26"/>
          <w:szCs w:val="26"/>
        </w:rPr>
      </w:pPr>
      <w:r w:rsidRPr="00CE07B2">
        <w:rPr>
          <w:sz w:val="26"/>
          <w:szCs w:val="26"/>
        </w:rPr>
        <w:t>Как показано на рисунке 16, информационная модель системы включает области:</w:t>
      </w:r>
    </w:p>
    <w:p w14:paraId="4D16F5AC" w14:textId="4D1D22A2" w:rsidR="004B06E0" w:rsidRPr="00CE07B2" w:rsidRDefault="004B06E0" w:rsidP="004B06E0">
      <w:pPr>
        <w:pStyle w:val="TNR1415"/>
        <w:rPr>
          <w:sz w:val="26"/>
          <w:szCs w:val="26"/>
        </w:rPr>
      </w:pPr>
      <w:r w:rsidRPr="00CE07B2">
        <w:rPr>
          <w:sz w:val="26"/>
          <w:szCs w:val="26"/>
        </w:rPr>
        <w:t xml:space="preserve">1– Область администратора, связанная с заполнением базы данных, куда вводится информация о сотрудниках компании, настройки </w:t>
      </w:r>
      <w:r w:rsidR="00CE07B2">
        <w:rPr>
          <w:sz w:val="26"/>
          <w:szCs w:val="26"/>
        </w:rPr>
        <w:t>ролей доступа</w:t>
      </w:r>
      <w:r w:rsidRPr="00CE07B2">
        <w:rPr>
          <w:sz w:val="26"/>
          <w:szCs w:val="26"/>
        </w:rPr>
        <w:t>;</w:t>
      </w:r>
    </w:p>
    <w:p w14:paraId="04DBA2AD" w14:textId="5CB17FDE" w:rsidR="004B06E0" w:rsidRPr="00CE07B2" w:rsidRDefault="004B06E0" w:rsidP="004B06E0">
      <w:pPr>
        <w:pStyle w:val="TNR1415"/>
        <w:rPr>
          <w:sz w:val="26"/>
          <w:szCs w:val="26"/>
        </w:rPr>
      </w:pPr>
      <w:r w:rsidRPr="00CE07B2">
        <w:rPr>
          <w:sz w:val="26"/>
          <w:szCs w:val="26"/>
        </w:rPr>
        <w:t xml:space="preserve">2 – Область работы пользователя, в которой проводится ввод данных по </w:t>
      </w:r>
      <w:r w:rsidR="00CE07B2">
        <w:rPr>
          <w:sz w:val="26"/>
          <w:szCs w:val="26"/>
        </w:rPr>
        <w:t xml:space="preserve">заявкам </w:t>
      </w:r>
      <w:r w:rsidR="00EC7A3E">
        <w:rPr>
          <w:sz w:val="26"/>
          <w:szCs w:val="26"/>
        </w:rPr>
        <w:t>и учету выполненных работ</w:t>
      </w:r>
      <w:r w:rsidRPr="00CE07B2">
        <w:rPr>
          <w:sz w:val="26"/>
          <w:szCs w:val="26"/>
        </w:rPr>
        <w:t xml:space="preserve">. </w:t>
      </w:r>
    </w:p>
    <w:p w14:paraId="78FC7C7E" w14:textId="7C17C66B" w:rsidR="004B06E0" w:rsidRDefault="004B06E0" w:rsidP="004B06E0">
      <w:pPr>
        <w:pStyle w:val="TNR1415"/>
        <w:rPr>
          <w:sz w:val="26"/>
          <w:szCs w:val="26"/>
        </w:rPr>
      </w:pPr>
      <w:r w:rsidRPr="00CE07B2">
        <w:rPr>
          <w:sz w:val="26"/>
          <w:szCs w:val="26"/>
        </w:rPr>
        <w:t>3 – Область формирования отчетности.</w:t>
      </w:r>
    </w:p>
    <w:p w14:paraId="3723F307" w14:textId="77777777" w:rsidR="00CE07B2" w:rsidRPr="00CE07B2" w:rsidRDefault="00CE07B2" w:rsidP="004B06E0">
      <w:pPr>
        <w:pStyle w:val="TNR1415"/>
        <w:rPr>
          <w:sz w:val="26"/>
          <w:szCs w:val="26"/>
        </w:rPr>
      </w:pPr>
    </w:p>
    <w:p w14:paraId="6DE737BC" w14:textId="77777777" w:rsidR="00CE07B2" w:rsidRPr="00E85C8A" w:rsidRDefault="00CE07B2" w:rsidP="008A4231">
      <w:pPr>
        <w:pStyle w:val="10"/>
      </w:pPr>
      <w:bookmarkStart w:id="116" w:name="_Toc89528698"/>
      <w:bookmarkStart w:id="117" w:name="_Toc92556385"/>
      <w:r w:rsidRPr="00E85C8A">
        <w:t>2.2.</w:t>
      </w:r>
      <w:r>
        <w:t>2</w:t>
      </w:r>
      <w:r w:rsidRPr="00E85C8A">
        <w:t>.</w:t>
      </w:r>
      <w:r w:rsidRPr="00E85C8A">
        <w:rPr>
          <w:rFonts w:eastAsia="Arial"/>
        </w:rPr>
        <w:t xml:space="preserve"> </w:t>
      </w:r>
      <w:bookmarkStart w:id="118" w:name="_Toc262814674"/>
      <w:bookmarkStart w:id="119" w:name="_Toc262816798"/>
      <w:bookmarkStart w:id="120" w:name="_Toc262821164"/>
      <w:bookmarkStart w:id="121" w:name="_Toc263413196"/>
      <w:bookmarkStart w:id="122" w:name="_Toc507171244"/>
      <w:bookmarkStart w:id="123" w:name="_Toc16279139"/>
      <w:r w:rsidRPr="00E85C8A">
        <w:rPr>
          <w:rFonts w:eastAsia="Arial"/>
        </w:rPr>
        <w:t>Х</w:t>
      </w:r>
      <w:r w:rsidRPr="00E85C8A">
        <w:t>арактеристика нормативно-справочной, входной и оперативной информации</w:t>
      </w:r>
      <w:bookmarkEnd w:id="116"/>
      <w:bookmarkEnd w:id="117"/>
      <w:bookmarkEnd w:id="118"/>
      <w:bookmarkEnd w:id="119"/>
      <w:bookmarkEnd w:id="120"/>
      <w:bookmarkEnd w:id="121"/>
      <w:bookmarkEnd w:id="122"/>
      <w:bookmarkEnd w:id="123"/>
    </w:p>
    <w:p w14:paraId="7958B627" w14:textId="77777777" w:rsidR="003239C8" w:rsidRDefault="003239C8" w:rsidP="003239C8">
      <w:pPr>
        <w:pStyle w:val="TNR1415"/>
        <w:rPr>
          <w:sz w:val="26"/>
          <w:szCs w:val="26"/>
        </w:rPr>
      </w:pPr>
    </w:p>
    <w:p w14:paraId="36B65D62" w14:textId="40DC5F59" w:rsidR="00EC7A3E" w:rsidRPr="003F40A2" w:rsidRDefault="00EC7A3E" w:rsidP="00EC7A3E">
      <w:pPr>
        <w:pStyle w:val="TNR1415"/>
        <w:rPr>
          <w:rFonts w:eastAsia="SimSun"/>
        </w:rPr>
      </w:pPr>
      <w:r w:rsidRPr="003F40A2">
        <w:rPr>
          <w:rFonts w:eastAsia="SimSun"/>
        </w:rPr>
        <w:t xml:space="preserve">В рамках анализа информационной системы учета заявок на выполнение работ с оборудованием </w:t>
      </w:r>
      <w:r w:rsidR="00CF4026">
        <w:rPr>
          <w:rFonts w:eastAsia="SimSun"/>
        </w:rPr>
        <w:t>ООО «АЛЬФА-ТЕЛЕКОМ»</w:t>
      </w:r>
      <w:r w:rsidRPr="003F40A2">
        <w:rPr>
          <w:rFonts w:eastAsia="SimSun"/>
        </w:rPr>
        <w:t xml:space="preserve">, определим ключевые </w:t>
      </w:r>
      <w:r w:rsidRPr="003F40A2">
        <w:rPr>
          <w:rFonts w:eastAsia="SimSun"/>
        </w:rPr>
        <w:lastRenderedPageBreak/>
        <w:t xml:space="preserve">сущности информационной системы, их атрибуты, установим связи между ними. </w:t>
      </w:r>
    </w:p>
    <w:p w14:paraId="0D295178" w14:textId="77777777" w:rsidR="00EC7A3E" w:rsidRDefault="00EC7A3E" w:rsidP="00EC7A3E">
      <w:pPr>
        <w:pStyle w:val="TNR1415"/>
        <w:rPr>
          <w:rFonts w:eastAsia="SimSun"/>
        </w:rPr>
      </w:pPr>
      <w:r>
        <w:rPr>
          <w:rFonts w:eastAsia="SimSun"/>
        </w:rPr>
        <w:t>Нормативно-справочная информация в работе системы включает следующие сущности</w:t>
      </w:r>
      <w:r w:rsidRPr="003F40A2">
        <w:rPr>
          <w:rFonts w:eastAsia="SimSun"/>
        </w:rPr>
        <w:t>:</w:t>
      </w:r>
    </w:p>
    <w:p w14:paraId="05272C68" w14:textId="77777777" w:rsidR="00EC7A3E" w:rsidRDefault="00EC7A3E" w:rsidP="00EC7A3E">
      <w:pPr>
        <w:pStyle w:val="TNR1415"/>
        <w:rPr>
          <w:rFonts w:eastAsia="SimSun"/>
        </w:rPr>
      </w:pPr>
      <w:r>
        <w:rPr>
          <w:rFonts w:eastAsia="SimSun"/>
        </w:rPr>
        <w:t>- заявки;</w:t>
      </w:r>
    </w:p>
    <w:p w14:paraId="4ADF5404" w14:textId="77777777" w:rsidR="00EC7A3E" w:rsidRDefault="00EC7A3E" w:rsidP="00EC7A3E">
      <w:pPr>
        <w:pStyle w:val="TNR1415"/>
        <w:rPr>
          <w:rFonts w:eastAsia="SimSun"/>
        </w:rPr>
      </w:pPr>
      <w:r>
        <w:rPr>
          <w:rFonts w:eastAsia="SimSun"/>
        </w:rPr>
        <w:t>- клиенты;</w:t>
      </w:r>
    </w:p>
    <w:p w14:paraId="74A70D2B" w14:textId="77777777" w:rsidR="00EC7A3E" w:rsidRDefault="00EC7A3E" w:rsidP="00EC7A3E">
      <w:pPr>
        <w:pStyle w:val="TNR1415"/>
        <w:rPr>
          <w:rFonts w:eastAsia="SimSun"/>
        </w:rPr>
      </w:pPr>
      <w:r>
        <w:rPr>
          <w:rFonts w:eastAsia="SimSun"/>
        </w:rPr>
        <w:t>- виды работ;</w:t>
      </w:r>
    </w:p>
    <w:p w14:paraId="47B12428" w14:textId="77777777" w:rsidR="00EC7A3E" w:rsidRDefault="00EC7A3E" w:rsidP="00EC7A3E">
      <w:pPr>
        <w:pStyle w:val="TNR1415"/>
        <w:rPr>
          <w:rFonts w:eastAsia="SimSun"/>
        </w:rPr>
      </w:pPr>
      <w:r>
        <w:rPr>
          <w:rFonts w:eastAsia="SimSun"/>
        </w:rPr>
        <w:t>- специалисты;</w:t>
      </w:r>
    </w:p>
    <w:p w14:paraId="71C4DDFB" w14:textId="77777777" w:rsidR="00EC7A3E" w:rsidRDefault="00EC7A3E" w:rsidP="00EC7A3E">
      <w:pPr>
        <w:pStyle w:val="TNR1415"/>
        <w:rPr>
          <w:rFonts w:eastAsia="SimSun"/>
        </w:rPr>
      </w:pPr>
      <w:r>
        <w:rPr>
          <w:rFonts w:eastAsia="SimSun"/>
        </w:rPr>
        <w:t>- модели оборудования;</w:t>
      </w:r>
    </w:p>
    <w:p w14:paraId="2884E304" w14:textId="77777777" w:rsidR="00EC7A3E" w:rsidRPr="00B57F0E" w:rsidRDefault="00EC7A3E" w:rsidP="00EC7A3E">
      <w:pPr>
        <w:pStyle w:val="TNR1415"/>
        <w:rPr>
          <w:rFonts w:eastAsia="SimSun"/>
        </w:rPr>
      </w:pPr>
      <w:r>
        <w:rPr>
          <w:rFonts w:eastAsia="SimSun"/>
        </w:rPr>
        <w:t>- оборудование;</w:t>
      </w:r>
    </w:p>
    <w:p w14:paraId="0D05DB9C" w14:textId="77777777" w:rsidR="00EC7A3E" w:rsidRPr="003F40A2" w:rsidRDefault="00EC7A3E" w:rsidP="00EC7A3E">
      <w:pPr>
        <w:pStyle w:val="TNR1415"/>
        <w:rPr>
          <w:rFonts w:eastAsia="SimSun"/>
        </w:rPr>
      </w:pPr>
      <w:r>
        <w:rPr>
          <w:rFonts w:eastAsia="SimSun"/>
        </w:rPr>
        <w:t>- ремонтные работы.</w:t>
      </w:r>
    </w:p>
    <w:p w14:paraId="34C6AA44" w14:textId="77777777" w:rsidR="00EC7A3E" w:rsidRDefault="00EC7A3E" w:rsidP="00EC7A3E">
      <w:pPr>
        <w:pStyle w:val="TNR1415"/>
      </w:pPr>
      <w:r>
        <w:t>Далее приведем описание реквизитного состава входных данных.</w:t>
      </w:r>
    </w:p>
    <w:p w14:paraId="447ECE31" w14:textId="5943DF18" w:rsidR="00EC7A3E" w:rsidRPr="00770F1D" w:rsidRDefault="00EC7A3E" w:rsidP="00A16855">
      <w:pPr>
        <w:pStyle w:val="afffff"/>
      </w:pPr>
      <w:r w:rsidRPr="00770F1D">
        <w:t xml:space="preserve">Таблица </w:t>
      </w:r>
      <w:r>
        <w:rPr>
          <w:noProof/>
        </w:rPr>
        <w:fldChar w:fldCharType="begin"/>
      </w:r>
      <w:r>
        <w:rPr>
          <w:noProof/>
        </w:rPr>
        <w:instrText xml:space="preserve"> SEQ Таблица \* ARABIC </w:instrText>
      </w:r>
      <w:r>
        <w:rPr>
          <w:noProof/>
        </w:rPr>
        <w:fldChar w:fldCharType="separate"/>
      </w:r>
      <w:r w:rsidR="00CF4026">
        <w:rPr>
          <w:noProof/>
        </w:rPr>
        <w:t>12</w:t>
      </w:r>
      <w:r>
        <w:rPr>
          <w:noProof/>
        </w:rPr>
        <w:fldChar w:fldCharType="end"/>
      </w:r>
      <w:r>
        <w:rPr>
          <w:noProof/>
        </w:rPr>
        <w:t xml:space="preserve"> </w:t>
      </w:r>
      <w:r w:rsidRPr="00770F1D">
        <w:t xml:space="preserve"> </w:t>
      </w:r>
    </w:p>
    <w:p w14:paraId="4FB8FF52" w14:textId="77777777" w:rsidR="00EC7A3E" w:rsidRPr="00770F1D" w:rsidRDefault="00EC7A3E" w:rsidP="00EC7A3E">
      <w:pPr>
        <w:pStyle w:val="26"/>
      </w:pPr>
      <w:r>
        <w:t>Реквизитный состав справочной информации</w:t>
      </w:r>
      <w:r w:rsidRPr="00770F1D">
        <w:t xml:space="preserve"> «</w:t>
      </w:r>
      <w:r>
        <w:t>Виды работ</w:t>
      </w:r>
      <w:r w:rsidRPr="00770F1D">
        <w:t>»</w:t>
      </w:r>
    </w:p>
    <w:tbl>
      <w:tblPr>
        <w:tblW w:w="9356" w:type="dxa"/>
        <w:tblInd w:w="108" w:type="dxa"/>
        <w:tblLayout w:type="fixed"/>
        <w:tblLook w:val="0000" w:firstRow="0" w:lastRow="0" w:firstColumn="0" w:lastColumn="0" w:noHBand="0" w:noVBand="0"/>
      </w:tblPr>
      <w:tblGrid>
        <w:gridCol w:w="3509"/>
        <w:gridCol w:w="2279"/>
        <w:gridCol w:w="3568"/>
      </w:tblGrid>
      <w:tr w:rsidR="00EC7A3E" w:rsidRPr="00A20C8F" w14:paraId="6F3925A1" w14:textId="77777777" w:rsidTr="00816480">
        <w:tc>
          <w:tcPr>
            <w:tcW w:w="3509" w:type="dxa"/>
            <w:tcBorders>
              <w:top w:val="single" w:sz="4" w:space="0" w:color="000000"/>
              <w:left w:val="single" w:sz="4" w:space="0" w:color="000000"/>
              <w:bottom w:val="single" w:sz="4" w:space="0" w:color="000000"/>
            </w:tcBorders>
            <w:shd w:val="clear" w:color="auto" w:fill="auto"/>
          </w:tcPr>
          <w:p w14:paraId="0727DE9C" w14:textId="77777777" w:rsidR="00EC7A3E" w:rsidRPr="005916CF" w:rsidRDefault="00EC7A3E" w:rsidP="00816480">
            <w:pPr>
              <w:pStyle w:val="60"/>
            </w:pPr>
            <w:r w:rsidRPr="005916CF">
              <w:t>Атрибут</w:t>
            </w:r>
          </w:p>
        </w:tc>
        <w:tc>
          <w:tcPr>
            <w:tcW w:w="2279" w:type="dxa"/>
            <w:tcBorders>
              <w:top w:val="single" w:sz="4" w:space="0" w:color="000000"/>
              <w:left w:val="single" w:sz="4" w:space="0" w:color="000000"/>
              <w:bottom w:val="single" w:sz="4" w:space="0" w:color="000000"/>
            </w:tcBorders>
            <w:shd w:val="clear" w:color="auto" w:fill="auto"/>
          </w:tcPr>
          <w:p w14:paraId="1F93B6C7" w14:textId="77777777" w:rsidR="00EC7A3E" w:rsidRPr="005916CF" w:rsidRDefault="00EC7A3E" w:rsidP="00816480">
            <w:pPr>
              <w:pStyle w:val="60"/>
            </w:pPr>
            <w:r w:rsidRPr="005916CF">
              <w:t>Тип данных</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00D7BB4D" w14:textId="77777777" w:rsidR="00EC7A3E" w:rsidRPr="005916CF" w:rsidRDefault="00EC7A3E" w:rsidP="00816480">
            <w:pPr>
              <w:pStyle w:val="60"/>
            </w:pPr>
            <w:r w:rsidRPr="005916CF">
              <w:t>Ограничения</w:t>
            </w:r>
          </w:p>
        </w:tc>
      </w:tr>
      <w:tr w:rsidR="00EC7A3E" w:rsidRPr="00A20C8F" w14:paraId="683C4BED" w14:textId="77777777" w:rsidTr="00816480">
        <w:tc>
          <w:tcPr>
            <w:tcW w:w="3509" w:type="dxa"/>
            <w:tcBorders>
              <w:top w:val="single" w:sz="4" w:space="0" w:color="000000"/>
              <w:left w:val="single" w:sz="4" w:space="0" w:color="000000"/>
              <w:bottom w:val="single" w:sz="4" w:space="0" w:color="000000"/>
            </w:tcBorders>
            <w:shd w:val="clear" w:color="auto" w:fill="auto"/>
          </w:tcPr>
          <w:p w14:paraId="7E657537" w14:textId="77777777" w:rsidR="00EC7A3E" w:rsidRPr="005916CF" w:rsidRDefault="00EC7A3E" w:rsidP="00816480">
            <w:pPr>
              <w:pStyle w:val="60"/>
            </w:pPr>
            <w:r w:rsidRPr="005916CF">
              <w:t xml:space="preserve">Идентификатор </w:t>
            </w:r>
            <w:r>
              <w:t>вида работ</w:t>
            </w:r>
          </w:p>
        </w:tc>
        <w:tc>
          <w:tcPr>
            <w:tcW w:w="2279" w:type="dxa"/>
            <w:tcBorders>
              <w:top w:val="single" w:sz="4" w:space="0" w:color="000000"/>
              <w:left w:val="single" w:sz="4" w:space="0" w:color="000000"/>
              <w:bottom w:val="single" w:sz="4" w:space="0" w:color="000000"/>
            </w:tcBorders>
            <w:shd w:val="clear" w:color="auto" w:fill="auto"/>
          </w:tcPr>
          <w:p w14:paraId="154EC1BC" w14:textId="77777777" w:rsidR="00EC7A3E" w:rsidRPr="005916CF" w:rsidRDefault="00EC7A3E" w:rsidP="00816480">
            <w:pPr>
              <w:pStyle w:val="50"/>
            </w:pPr>
            <w:r w:rsidRPr="005916CF">
              <w:t>Целочисленный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096AFB6D" w14:textId="77777777" w:rsidR="00EC7A3E" w:rsidRPr="005916CF" w:rsidRDefault="00EC7A3E" w:rsidP="00816480">
            <w:pPr>
              <w:pStyle w:val="50"/>
            </w:pPr>
            <w:r w:rsidRPr="005916CF">
              <w:t>Первичный ключ</w:t>
            </w:r>
          </w:p>
        </w:tc>
      </w:tr>
      <w:tr w:rsidR="00EC7A3E" w:rsidRPr="00A20C8F" w14:paraId="24726BD0" w14:textId="77777777" w:rsidTr="00816480">
        <w:tc>
          <w:tcPr>
            <w:tcW w:w="3509" w:type="dxa"/>
            <w:tcBorders>
              <w:top w:val="single" w:sz="4" w:space="0" w:color="000000"/>
              <w:left w:val="single" w:sz="4" w:space="0" w:color="000000"/>
              <w:bottom w:val="single" w:sz="4" w:space="0" w:color="000000"/>
            </w:tcBorders>
            <w:shd w:val="clear" w:color="auto" w:fill="auto"/>
          </w:tcPr>
          <w:p w14:paraId="6C39C04D" w14:textId="77777777" w:rsidR="00EC7A3E" w:rsidRPr="005916CF" w:rsidRDefault="00EC7A3E" w:rsidP="00816480">
            <w:pPr>
              <w:pStyle w:val="60"/>
            </w:pPr>
            <w:r w:rsidRPr="005916CF">
              <w:t xml:space="preserve">Наименование </w:t>
            </w:r>
            <w:r>
              <w:t>вида работ</w:t>
            </w:r>
          </w:p>
        </w:tc>
        <w:tc>
          <w:tcPr>
            <w:tcW w:w="2279" w:type="dxa"/>
            <w:tcBorders>
              <w:top w:val="single" w:sz="4" w:space="0" w:color="000000"/>
              <w:left w:val="single" w:sz="4" w:space="0" w:color="000000"/>
              <w:bottom w:val="single" w:sz="4" w:space="0" w:color="000000"/>
            </w:tcBorders>
            <w:shd w:val="clear" w:color="auto" w:fill="auto"/>
          </w:tcPr>
          <w:p w14:paraId="7E9337D0" w14:textId="77777777" w:rsidR="00EC7A3E" w:rsidRPr="005916CF" w:rsidRDefault="00EC7A3E" w:rsidP="00816480">
            <w:pPr>
              <w:pStyle w:val="50"/>
            </w:pPr>
            <w:r w:rsidRPr="005916CF">
              <w:t>Текстовый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70D131DA" w14:textId="77777777" w:rsidR="00EC7A3E" w:rsidRPr="005916CF" w:rsidRDefault="00EC7A3E" w:rsidP="00816480">
            <w:pPr>
              <w:pStyle w:val="50"/>
            </w:pPr>
            <w:r w:rsidRPr="005916CF">
              <w:t>Текстовый</w:t>
            </w:r>
          </w:p>
        </w:tc>
      </w:tr>
      <w:tr w:rsidR="00EC7A3E" w:rsidRPr="00A20C8F" w14:paraId="69B89E2E" w14:textId="77777777" w:rsidTr="00816480">
        <w:trPr>
          <w:trHeight w:val="223"/>
        </w:trPr>
        <w:tc>
          <w:tcPr>
            <w:tcW w:w="3509" w:type="dxa"/>
            <w:tcBorders>
              <w:top w:val="single" w:sz="4" w:space="0" w:color="000000"/>
              <w:left w:val="single" w:sz="4" w:space="0" w:color="000000"/>
              <w:bottom w:val="single" w:sz="4" w:space="0" w:color="000000"/>
            </w:tcBorders>
            <w:shd w:val="clear" w:color="auto" w:fill="auto"/>
          </w:tcPr>
          <w:p w14:paraId="549EC887" w14:textId="77777777" w:rsidR="00EC7A3E" w:rsidRPr="005916CF" w:rsidRDefault="00EC7A3E" w:rsidP="00816480">
            <w:pPr>
              <w:pStyle w:val="60"/>
            </w:pPr>
            <w:r>
              <w:t>Стоимость</w:t>
            </w:r>
          </w:p>
        </w:tc>
        <w:tc>
          <w:tcPr>
            <w:tcW w:w="2279" w:type="dxa"/>
            <w:tcBorders>
              <w:top w:val="single" w:sz="4" w:space="0" w:color="000000"/>
              <w:left w:val="single" w:sz="4" w:space="0" w:color="000000"/>
              <w:bottom w:val="single" w:sz="4" w:space="0" w:color="000000"/>
            </w:tcBorders>
            <w:shd w:val="clear" w:color="auto" w:fill="auto"/>
          </w:tcPr>
          <w:p w14:paraId="6A7FC532" w14:textId="77777777" w:rsidR="00EC7A3E" w:rsidRPr="005916CF" w:rsidRDefault="00EC7A3E" w:rsidP="00816480">
            <w:pPr>
              <w:pStyle w:val="50"/>
            </w:pPr>
            <w:r>
              <w:t>Денежный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42BD0D6B" w14:textId="77777777" w:rsidR="00EC7A3E" w:rsidRPr="005916CF" w:rsidRDefault="00EC7A3E" w:rsidP="00816480">
            <w:pPr>
              <w:pStyle w:val="50"/>
            </w:pPr>
          </w:p>
        </w:tc>
      </w:tr>
    </w:tbl>
    <w:p w14:paraId="6A994285" w14:textId="77777777" w:rsidR="00EC7A3E" w:rsidRDefault="00EC7A3E" w:rsidP="00EC7A3E">
      <w:pPr>
        <w:pStyle w:val="120"/>
        <w:jc w:val="right"/>
      </w:pPr>
    </w:p>
    <w:p w14:paraId="1499D32B" w14:textId="2AEA627A" w:rsidR="00EC7A3E" w:rsidRPr="00770F1D" w:rsidRDefault="00EC7A3E" w:rsidP="00EC7A3E">
      <w:pPr>
        <w:pStyle w:val="120"/>
        <w:jc w:val="right"/>
      </w:pPr>
      <w:r w:rsidRPr="00770F1D">
        <w:t xml:space="preserve">Таблица </w:t>
      </w:r>
      <w:r>
        <w:rPr>
          <w:noProof/>
        </w:rPr>
        <w:fldChar w:fldCharType="begin"/>
      </w:r>
      <w:r>
        <w:rPr>
          <w:noProof/>
        </w:rPr>
        <w:instrText xml:space="preserve"> SEQ Таблица \* ARABIC </w:instrText>
      </w:r>
      <w:r>
        <w:rPr>
          <w:noProof/>
        </w:rPr>
        <w:fldChar w:fldCharType="separate"/>
      </w:r>
      <w:r w:rsidR="00CF4026">
        <w:rPr>
          <w:noProof/>
        </w:rPr>
        <w:t>13</w:t>
      </w:r>
      <w:r>
        <w:rPr>
          <w:noProof/>
        </w:rPr>
        <w:fldChar w:fldCharType="end"/>
      </w:r>
      <w:r>
        <w:rPr>
          <w:noProof/>
        </w:rPr>
        <w:t xml:space="preserve"> </w:t>
      </w:r>
      <w:r w:rsidRPr="00770F1D">
        <w:t xml:space="preserve"> </w:t>
      </w:r>
    </w:p>
    <w:p w14:paraId="6C46CCD8" w14:textId="463DEC02" w:rsidR="00EC7A3E" w:rsidRPr="00770F1D" w:rsidRDefault="00EC7A3E" w:rsidP="00EC7A3E">
      <w:pPr>
        <w:pStyle w:val="120"/>
        <w:rPr>
          <w:lang w:eastAsia="ar-SA"/>
        </w:rPr>
      </w:pPr>
      <w:r>
        <w:rPr>
          <w:iCs/>
          <w:lang w:eastAsia="ar-SA"/>
        </w:rPr>
        <w:t>Реквизитный состав справочника</w:t>
      </w:r>
      <w:r w:rsidRPr="00770F1D">
        <w:rPr>
          <w:lang w:eastAsia="ar-SA"/>
        </w:rPr>
        <w:t xml:space="preserve"> «Модели</w:t>
      </w:r>
      <w:r w:rsidR="00A16855">
        <w:rPr>
          <w:lang w:eastAsia="ar-SA"/>
        </w:rPr>
        <w:t xml:space="preserve"> коммуникационного</w:t>
      </w:r>
      <w:r w:rsidRPr="00770F1D">
        <w:rPr>
          <w:lang w:eastAsia="ar-SA"/>
        </w:rPr>
        <w:t xml:space="preserve"> оборудования»</w:t>
      </w:r>
    </w:p>
    <w:tbl>
      <w:tblPr>
        <w:tblW w:w="9356" w:type="dxa"/>
        <w:tblInd w:w="108" w:type="dxa"/>
        <w:tblLayout w:type="fixed"/>
        <w:tblLook w:val="0000" w:firstRow="0" w:lastRow="0" w:firstColumn="0" w:lastColumn="0" w:noHBand="0" w:noVBand="0"/>
      </w:tblPr>
      <w:tblGrid>
        <w:gridCol w:w="3509"/>
        <w:gridCol w:w="2279"/>
        <w:gridCol w:w="3568"/>
      </w:tblGrid>
      <w:tr w:rsidR="00EC7A3E" w:rsidRPr="00A20C8F" w14:paraId="2C2A47AC" w14:textId="77777777" w:rsidTr="00816480">
        <w:tc>
          <w:tcPr>
            <w:tcW w:w="3509" w:type="dxa"/>
            <w:tcBorders>
              <w:top w:val="single" w:sz="4" w:space="0" w:color="000000"/>
              <w:left w:val="single" w:sz="4" w:space="0" w:color="000000"/>
              <w:bottom w:val="single" w:sz="4" w:space="0" w:color="000000"/>
            </w:tcBorders>
            <w:shd w:val="clear" w:color="auto" w:fill="auto"/>
          </w:tcPr>
          <w:p w14:paraId="732D6B75" w14:textId="77777777" w:rsidR="00EC7A3E" w:rsidRPr="005916CF" w:rsidRDefault="00EC7A3E" w:rsidP="00816480">
            <w:pPr>
              <w:pStyle w:val="60"/>
            </w:pPr>
            <w:r w:rsidRPr="005916CF">
              <w:t>Атрибут</w:t>
            </w:r>
          </w:p>
        </w:tc>
        <w:tc>
          <w:tcPr>
            <w:tcW w:w="2279" w:type="dxa"/>
            <w:tcBorders>
              <w:top w:val="single" w:sz="4" w:space="0" w:color="000000"/>
              <w:left w:val="single" w:sz="4" w:space="0" w:color="000000"/>
              <w:bottom w:val="single" w:sz="4" w:space="0" w:color="000000"/>
            </w:tcBorders>
            <w:shd w:val="clear" w:color="auto" w:fill="auto"/>
          </w:tcPr>
          <w:p w14:paraId="30806469" w14:textId="77777777" w:rsidR="00EC7A3E" w:rsidRPr="005916CF" w:rsidRDefault="00EC7A3E" w:rsidP="00816480">
            <w:pPr>
              <w:pStyle w:val="60"/>
            </w:pPr>
            <w:r w:rsidRPr="005916CF">
              <w:t>Тип данных</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4898E231" w14:textId="77777777" w:rsidR="00EC7A3E" w:rsidRPr="005916CF" w:rsidRDefault="00EC7A3E" w:rsidP="00816480">
            <w:pPr>
              <w:pStyle w:val="60"/>
            </w:pPr>
            <w:r w:rsidRPr="005916CF">
              <w:t>Ограничения</w:t>
            </w:r>
          </w:p>
        </w:tc>
      </w:tr>
      <w:tr w:rsidR="00EC7A3E" w:rsidRPr="00A20C8F" w14:paraId="7A7E7507" w14:textId="77777777" w:rsidTr="00816480">
        <w:tc>
          <w:tcPr>
            <w:tcW w:w="3509" w:type="dxa"/>
            <w:tcBorders>
              <w:top w:val="single" w:sz="4" w:space="0" w:color="000000"/>
              <w:left w:val="single" w:sz="4" w:space="0" w:color="000000"/>
              <w:bottom w:val="single" w:sz="4" w:space="0" w:color="000000"/>
            </w:tcBorders>
            <w:shd w:val="clear" w:color="auto" w:fill="auto"/>
          </w:tcPr>
          <w:p w14:paraId="6D0C4B1A" w14:textId="77777777" w:rsidR="00EC7A3E" w:rsidRPr="005916CF" w:rsidRDefault="00EC7A3E" w:rsidP="00816480">
            <w:pPr>
              <w:pStyle w:val="60"/>
            </w:pPr>
            <w:r w:rsidRPr="005916CF">
              <w:t>Идентификатор модели оборудования</w:t>
            </w:r>
          </w:p>
        </w:tc>
        <w:tc>
          <w:tcPr>
            <w:tcW w:w="2279" w:type="dxa"/>
            <w:tcBorders>
              <w:top w:val="single" w:sz="4" w:space="0" w:color="000000"/>
              <w:left w:val="single" w:sz="4" w:space="0" w:color="000000"/>
              <w:bottom w:val="single" w:sz="4" w:space="0" w:color="000000"/>
            </w:tcBorders>
            <w:shd w:val="clear" w:color="auto" w:fill="auto"/>
          </w:tcPr>
          <w:p w14:paraId="0BAA1870" w14:textId="77777777" w:rsidR="00EC7A3E" w:rsidRPr="005916CF" w:rsidRDefault="00EC7A3E" w:rsidP="00816480">
            <w:pPr>
              <w:pStyle w:val="50"/>
            </w:pPr>
            <w:r w:rsidRPr="005916CF">
              <w:t>Целочисленный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17783B0F" w14:textId="77777777" w:rsidR="00EC7A3E" w:rsidRPr="005916CF" w:rsidRDefault="00EC7A3E" w:rsidP="00816480">
            <w:pPr>
              <w:pStyle w:val="50"/>
            </w:pPr>
            <w:r w:rsidRPr="005916CF">
              <w:t>Первичный ключ</w:t>
            </w:r>
          </w:p>
        </w:tc>
      </w:tr>
      <w:tr w:rsidR="00EC7A3E" w:rsidRPr="00A20C8F" w14:paraId="6F858D2B" w14:textId="77777777" w:rsidTr="00816480">
        <w:tc>
          <w:tcPr>
            <w:tcW w:w="3509" w:type="dxa"/>
            <w:tcBorders>
              <w:top w:val="single" w:sz="4" w:space="0" w:color="000000"/>
              <w:left w:val="single" w:sz="4" w:space="0" w:color="000000"/>
              <w:bottom w:val="single" w:sz="4" w:space="0" w:color="000000"/>
            </w:tcBorders>
            <w:shd w:val="clear" w:color="auto" w:fill="auto"/>
          </w:tcPr>
          <w:p w14:paraId="605C91CA" w14:textId="77777777" w:rsidR="00EC7A3E" w:rsidRPr="005916CF" w:rsidRDefault="00EC7A3E" w:rsidP="00816480">
            <w:pPr>
              <w:pStyle w:val="60"/>
            </w:pPr>
            <w:r w:rsidRPr="005916CF">
              <w:t>Наименование модели</w:t>
            </w:r>
          </w:p>
        </w:tc>
        <w:tc>
          <w:tcPr>
            <w:tcW w:w="2279" w:type="dxa"/>
            <w:tcBorders>
              <w:top w:val="single" w:sz="4" w:space="0" w:color="000000"/>
              <w:left w:val="single" w:sz="4" w:space="0" w:color="000000"/>
              <w:bottom w:val="single" w:sz="4" w:space="0" w:color="000000"/>
            </w:tcBorders>
            <w:shd w:val="clear" w:color="auto" w:fill="auto"/>
          </w:tcPr>
          <w:p w14:paraId="5A51E326" w14:textId="77777777" w:rsidR="00EC7A3E" w:rsidRPr="005916CF" w:rsidRDefault="00EC7A3E" w:rsidP="00816480">
            <w:pPr>
              <w:pStyle w:val="50"/>
            </w:pPr>
            <w:r w:rsidRPr="005916CF">
              <w:t>Текстовый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128410CF" w14:textId="77777777" w:rsidR="00EC7A3E" w:rsidRPr="005916CF" w:rsidRDefault="00EC7A3E" w:rsidP="00816480">
            <w:pPr>
              <w:pStyle w:val="50"/>
            </w:pPr>
            <w:r w:rsidRPr="005916CF">
              <w:t>Текстовый</w:t>
            </w:r>
          </w:p>
        </w:tc>
      </w:tr>
      <w:tr w:rsidR="00EC7A3E" w:rsidRPr="00A20C8F" w14:paraId="74B8ACBA" w14:textId="77777777" w:rsidTr="00816480">
        <w:tc>
          <w:tcPr>
            <w:tcW w:w="3509" w:type="dxa"/>
            <w:tcBorders>
              <w:top w:val="single" w:sz="4" w:space="0" w:color="000000"/>
              <w:left w:val="single" w:sz="4" w:space="0" w:color="000000"/>
              <w:bottom w:val="single" w:sz="4" w:space="0" w:color="000000"/>
            </w:tcBorders>
            <w:shd w:val="clear" w:color="auto" w:fill="auto"/>
          </w:tcPr>
          <w:p w14:paraId="71859EC2" w14:textId="77777777" w:rsidR="00EC7A3E" w:rsidRPr="005916CF" w:rsidRDefault="00EC7A3E" w:rsidP="00816480">
            <w:pPr>
              <w:pStyle w:val="60"/>
            </w:pPr>
            <w:r w:rsidRPr="005916CF">
              <w:t xml:space="preserve">Код вида </w:t>
            </w:r>
            <w:r>
              <w:t>оборудования</w:t>
            </w:r>
          </w:p>
        </w:tc>
        <w:tc>
          <w:tcPr>
            <w:tcW w:w="2279" w:type="dxa"/>
            <w:tcBorders>
              <w:top w:val="single" w:sz="4" w:space="0" w:color="000000"/>
              <w:left w:val="single" w:sz="4" w:space="0" w:color="000000"/>
              <w:bottom w:val="single" w:sz="4" w:space="0" w:color="000000"/>
            </w:tcBorders>
            <w:shd w:val="clear" w:color="auto" w:fill="auto"/>
          </w:tcPr>
          <w:p w14:paraId="2E28674C" w14:textId="77777777" w:rsidR="00EC7A3E" w:rsidRPr="005916CF" w:rsidRDefault="00EC7A3E" w:rsidP="00816480">
            <w:pPr>
              <w:pStyle w:val="50"/>
            </w:pPr>
            <w:r w:rsidRPr="005916CF">
              <w:t>Целый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5F0F9AF6" w14:textId="77777777" w:rsidR="00EC7A3E" w:rsidRPr="005916CF" w:rsidRDefault="00EC7A3E" w:rsidP="00816480">
            <w:pPr>
              <w:pStyle w:val="50"/>
            </w:pPr>
            <w:r w:rsidRPr="005916CF">
              <w:t>Целый</w:t>
            </w:r>
          </w:p>
        </w:tc>
      </w:tr>
    </w:tbl>
    <w:p w14:paraId="6BC741D8" w14:textId="77777777" w:rsidR="00EC7A3E" w:rsidRDefault="00EC7A3E" w:rsidP="00EC7A3E">
      <w:pPr>
        <w:pStyle w:val="120"/>
        <w:jc w:val="right"/>
      </w:pPr>
    </w:p>
    <w:p w14:paraId="5635F96C" w14:textId="3C4AC75F" w:rsidR="00EC7A3E" w:rsidRDefault="00EC7A3E" w:rsidP="00EC7A3E">
      <w:pPr>
        <w:pStyle w:val="120"/>
        <w:jc w:val="right"/>
        <w:rPr>
          <w:noProof/>
        </w:rPr>
      </w:pPr>
      <w:r w:rsidRPr="00770F1D">
        <w:t xml:space="preserve">Таблица </w:t>
      </w:r>
      <w:r>
        <w:rPr>
          <w:noProof/>
        </w:rPr>
        <w:fldChar w:fldCharType="begin"/>
      </w:r>
      <w:r>
        <w:rPr>
          <w:noProof/>
        </w:rPr>
        <w:instrText xml:space="preserve"> SEQ Таблица \* ARABIC </w:instrText>
      </w:r>
      <w:r>
        <w:rPr>
          <w:noProof/>
        </w:rPr>
        <w:fldChar w:fldCharType="separate"/>
      </w:r>
      <w:r w:rsidR="00CF4026">
        <w:rPr>
          <w:noProof/>
        </w:rPr>
        <w:t>14</w:t>
      </w:r>
      <w:r>
        <w:rPr>
          <w:noProof/>
        </w:rPr>
        <w:fldChar w:fldCharType="end"/>
      </w:r>
    </w:p>
    <w:p w14:paraId="6FAE8B1C" w14:textId="77777777" w:rsidR="00EC7A3E" w:rsidRPr="00770F1D" w:rsidRDefault="00EC7A3E" w:rsidP="00EC7A3E">
      <w:pPr>
        <w:pStyle w:val="42"/>
        <w:rPr>
          <w:lang w:eastAsia="ar-SA"/>
        </w:rPr>
      </w:pPr>
      <w:r>
        <w:rPr>
          <w:lang w:eastAsia="ar-SA"/>
        </w:rPr>
        <w:t>Реквизитный состав справочника</w:t>
      </w:r>
      <w:r w:rsidRPr="00770F1D">
        <w:rPr>
          <w:lang w:eastAsia="ar-SA"/>
        </w:rPr>
        <w:t xml:space="preserve"> «Специалисты»</w:t>
      </w:r>
    </w:p>
    <w:tbl>
      <w:tblPr>
        <w:tblW w:w="9639" w:type="dxa"/>
        <w:tblInd w:w="108" w:type="dxa"/>
        <w:tblLayout w:type="fixed"/>
        <w:tblLook w:val="0000" w:firstRow="0" w:lastRow="0" w:firstColumn="0" w:lastColumn="0" w:noHBand="0" w:noVBand="0"/>
      </w:tblPr>
      <w:tblGrid>
        <w:gridCol w:w="3969"/>
        <w:gridCol w:w="1711"/>
        <w:gridCol w:w="3959"/>
      </w:tblGrid>
      <w:tr w:rsidR="00EC7A3E" w:rsidRPr="00A20C8F" w14:paraId="17B5436B" w14:textId="77777777" w:rsidTr="00816480">
        <w:tc>
          <w:tcPr>
            <w:tcW w:w="3969" w:type="dxa"/>
            <w:tcBorders>
              <w:top w:val="single" w:sz="4" w:space="0" w:color="000000"/>
              <w:left w:val="single" w:sz="4" w:space="0" w:color="000000"/>
              <w:bottom w:val="single" w:sz="4" w:space="0" w:color="000000"/>
            </w:tcBorders>
            <w:shd w:val="clear" w:color="auto" w:fill="auto"/>
          </w:tcPr>
          <w:p w14:paraId="161B9A13" w14:textId="77777777" w:rsidR="00EC7A3E" w:rsidRPr="005916CF" w:rsidRDefault="00EC7A3E" w:rsidP="00816480">
            <w:pPr>
              <w:pStyle w:val="60"/>
            </w:pPr>
            <w:r w:rsidRPr="005916CF">
              <w:t>Наименование параметра</w:t>
            </w:r>
          </w:p>
        </w:tc>
        <w:tc>
          <w:tcPr>
            <w:tcW w:w="1711" w:type="dxa"/>
            <w:tcBorders>
              <w:top w:val="single" w:sz="4" w:space="0" w:color="000000"/>
              <w:left w:val="single" w:sz="4" w:space="0" w:color="000000"/>
              <w:bottom w:val="single" w:sz="4" w:space="0" w:color="000000"/>
            </w:tcBorders>
            <w:shd w:val="clear" w:color="auto" w:fill="auto"/>
          </w:tcPr>
          <w:p w14:paraId="3BF289C5" w14:textId="77777777" w:rsidR="00EC7A3E" w:rsidRPr="005916CF" w:rsidRDefault="00EC7A3E" w:rsidP="00816480">
            <w:pPr>
              <w:pStyle w:val="60"/>
            </w:pPr>
            <w:r w:rsidRPr="005916CF">
              <w:t>Тип данных</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629C0D40" w14:textId="77777777" w:rsidR="00EC7A3E" w:rsidRPr="005916CF" w:rsidRDefault="00EC7A3E" w:rsidP="00816480">
            <w:pPr>
              <w:pStyle w:val="60"/>
            </w:pPr>
            <w:r w:rsidRPr="005916CF">
              <w:t>Ограничения</w:t>
            </w:r>
          </w:p>
        </w:tc>
      </w:tr>
      <w:tr w:rsidR="00EC7A3E" w:rsidRPr="00A20C8F" w14:paraId="15E74733" w14:textId="77777777" w:rsidTr="00816480">
        <w:tc>
          <w:tcPr>
            <w:tcW w:w="3969" w:type="dxa"/>
            <w:tcBorders>
              <w:top w:val="single" w:sz="4" w:space="0" w:color="000000"/>
              <w:left w:val="single" w:sz="4" w:space="0" w:color="000000"/>
              <w:bottom w:val="single" w:sz="4" w:space="0" w:color="000000"/>
            </w:tcBorders>
            <w:shd w:val="clear" w:color="auto" w:fill="auto"/>
          </w:tcPr>
          <w:p w14:paraId="1FE81A51" w14:textId="77777777" w:rsidR="00EC7A3E" w:rsidRPr="00FA7EAD" w:rsidRDefault="00EC7A3E" w:rsidP="00816480">
            <w:pPr>
              <w:pStyle w:val="60"/>
            </w:pPr>
            <w:r w:rsidRPr="00FA7EAD">
              <w:t>Идентификатор специалиста</w:t>
            </w:r>
          </w:p>
        </w:tc>
        <w:tc>
          <w:tcPr>
            <w:tcW w:w="1711" w:type="dxa"/>
            <w:tcBorders>
              <w:top w:val="single" w:sz="4" w:space="0" w:color="000000"/>
              <w:left w:val="single" w:sz="4" w:space="0" w:color="000000"/>
              <w:bottom w:val="single" w:sz="4" w:space="0" w:color="000000"/>
            </w:tcBorders>
            <w:shd w:val="clear" w:color="auto" w:fill="auto"/>
          </w:tcPr>
          <w:p w14:paraId="264662FA" w14:textId="77777777" w:rsidR="00EC7A3E" w:rsidRPr="005916CF" w:rsidRDefault="00EC7A3E" w:rsidP="00816480">
            <w:pPr>
              <w:pStyle w:val="50"/>
            </w:pPr>
            <w:r w:rsidRPr="005916CF">
              <w:t>Целое</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754FEA95" w14:textId="77777777" w:rsidR="00EC7A3E" w:rsidRPr="005916CF" w:rsidRDefault="00EC7A3E" w:rsidP="00816480">
            <w:pPr>
              <w:pStyle w:val="50"/>
            </w:pPr>
            <w:r w:rsidRPr="005916CF">
              <w:t>Первичный ключ</w:t>
            </w:r>
          </w:p>
        </w:tc>
      </w:tr>
      <w:tr w:rsidR="00EC7A3E" w:rsidRPr="00A20C8F" w14:paraId="4B705CC2" w14:textId="77777777" w:rsidTr="00816480">
        <w:tc>
          <w:tcPr>
            <w:tcW w:w="3969" w:type="dxa"/>
            <w:tcBorders>
              <w:top w:val="single" w:sz="4" w:space="0" w:color="000000"/>
              <w:left w:val="single" w:sz="4" w:space="0" w:color="000000"/>
              <w:bottom w:val="single" w:sz="4" w:space="0" w:color="000000"/>
            </w:tcBorders>
            <w:shd w:val="clear" w:color="auto" w:fill="auto"/>
          </w:tcPr>
          <w:p w14:paraId="64A326BF" w14:textId="77777777" w:rsidR="00EC7A3E" w:rsidRPr="005916CF" w:rsidRDefault="00EC7A3E" w:rsidP="00816480">
            <w:pPr>
              <w:pStyle w:val="60"/>
            </w:pPr>
            <w:r w:rsidRPr="005916CF">
              <w:t>ФИО специалиста</w:t>
            </w:r>
          </w:p>
        </w:tc>
        <w:tc>
          <w:tcPr>
            <w:tcW w:w="1711" w:type="dxa"/>
            <w:tcBorders>
              <w:top w:val="single" w:sz="4" w:space="0" w:color="000000"/>
              <w:left w:val="single" w:sz="4" w:space="0" w:color="000000"/>
              <w:bottom w:val="single" w:sz="4" w:space="0" w:color="000000"/>
            </w:tcBorders>
            <w:shd w:val="clear" w:color="auto" w:fill="auto"/>
          </w:tcPr>
          <w:p w14:paraId="62126891" w14:textId="77777777" w:rsidR="00EC7A3E" w:rsidRPr="005916CF" w:rsidRDefault="00EC7A3E" w:rsidP="00816480">
            <w:pPr>
              <w:pStyle w:val="50"/>
            </w:pPr>
            <w:r w:rsidRPr="005916CF">
              <w:t>Текстовый</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77427430" w14:textId="77777777" w:rsidR="00EC7A3E" w:rsidRPr="005916CF" w:rsidRDefault="00EC7A3E" w:rsidP="00816480">
            <w:pPr>
              <w:pStyle w:val="50"/>
            </w:pPr>
            <w:r w:rsidRPr="005916CF">
              <w:t>200</w:t>
            </w:r>
          </w:p>
        </w:tc>
      </w:tr>
      <w:tr w:rsidR="00EC7A3E" w:rsidRPr="00A20C8F" w14:paraId="4C47C20C" w14:textId="77777777" w:rsidTr="00816480">
        <w:tc>
          <w:tcPr>
            <w:tcW w:w="3969" w:type="dxa"/>
            <w:tcBorders>
              <w:top w:val="single" w:sz="4" w:space="0" w:color="000000"/>
              <w:left w:val="single" w:sz="4" w:space="0" w:color="000000"/>
              <w:bottom w:val="single" w:sz="4" w:space="0" w:color="000000"/>
            </w:tcBorders>
            <w:shd w:val="clear" w:color="auto" w:fill="auto"/>
          </w:tcPr>
          <w:p w14:paraId="30A35A1D" w14:textId="77777777" w:rsidR="00EC7A3E" w:rsidRPr="005916CF" w:rsidRDefault="00EC7A3E" w:rsidP="00816480">
            <w:pPr>
              <w:pStyle w:val="60"/>
            </w:pPr>
            <w:r w:rsidRPr="005916CF">
              <w:t>Должность</w:t>
            </w:r>
          </w:p>
        </w:tc>
        <w:tc>
          <w:tcPr>
            <w:tcW w:w="1711" w:type="dxa"/>
            <w:tcBorders>
              <w:top w:val="single" w:sz="4" w:space="0" w:color="000000"/>
              <w:left w:val="single" w:sz="4" w:space="0" w:color="000000"/>
              <w:bottom w:val="single" w:sz="4" w:space="0" w:color="000000"/>
            </w:tcBorders>
            <w:shd w:val="clear" w:color="auto" w:fill="auto"/>
          </w:tcPr>
          <w:p w14:paraId="05C4E9FF" w14:textId="77777777" w:rsidR="00EC7A3E" w:rsidRPr="005916CF" w:rsidRDefault="00EC7A3E" w:rsidP="00816480">
            <w:pPr>
              <w:pStyle w:val="50"/>
            </w:pPr>
            <w:r w:rsidRPr="005916CF">
              <w:t>Текстовый</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6E519ED8" w14:textId="77777777" w:rsidR="00EC7A3E" w:rsidRPr="005916CF" w:rsidRDefault="00EC7A3E" w:rsidP="00816480">
            <w:pPr>
              <w:pStyle w:val="50"/>
            </w:pPr>
            <w:r w:rsidRPr="005916CF">
              <w:t>200</w:t>
            </w:r>
          </w:p>
        </w:tc>
      </w:tr>
    </w:tbl>
    <w:p w14:paraId="77EC30AE" w14:textId="77777777" w:rsidR="00EC7A3E" w:rsidRPr="00770F1D" w:rsidRDefault="00EC7A3E" w:rsidP="00EC7A3E">
      <w:pPr>
        <w:pStyle w:val="120"/>
        <w:jc w:val="right"/>
      </w:pPr>
      <w:r>
        <w:rPr>
          <w:noProof/>
        </w:rPr>
        <w:t xml:space="preserve"> </w:t>
      </w:r>
      <w:r w:rsidRPr="00770F1D">
        <w:t xml:space="preserve"> </w:t>
      </w:r>
    </w:p>
    <w:p w14:paraId="3B1479C0" w14:textId="55E31547" w:rsidR="00EC7A3E" w:rsidRDefault="00EC7A3E" w:rsidP="00EC7A3E">
      <w:pPr>
        <w:pStyle w:val="34"/>
      </w:pPr>
    </w:p>
    <w:p w14:paraId="03B4174B" w14:textId="2EEE4B33" w:rsidR="00A16855" w:rsidRDefault="00A16855" w:rsidP="00EC7A3E">
      <w:pPr>
        <w:pStyle w:val="34"/>
      </w:pPr>
    </w:p>
    <w:p w14:paraId="06C7AACA" w14:textId="77777777" w:rsidR="00A16855" w:rsidRDefault="00A16855" w:rsidP="00EC7A3E">
      <w:pPr>
        <w:pStyle w:val="34"/>
      </w:pPr>
    </w:p>
    <w:p w14:paraId="1B8F7C04" w14:textId="11728ECE" w:rsidR="00EC7A3E" w:rsidRDefault="00EC7A3E" w:rsidP="00A16855">
      <w:pPr>
        <w:pStyle w:val="afffff"/>
      </w:pPr>
      <w:r>
        <w:t xml:space="preserve">Таблица </w:t>
      </w:r>
      <w:r>
        <w:rPr>
          <w:noProof/>
        </w:rPr>
        <w:fldChar w:fldCharType="begin"/>
      </w:r>
      <w:r>
        <w:rPr>
          <w:noProof/>
        </w:rPr>
        <w:instrText xml:space="preserve"> SEQ Таблица \* ARABIC </w:instrText>
      </w:r>
      <w:r>
        <w:rPr>
          <w:noProof/>
        </w:rPr>
        <w:fldChar w:fldCharType="separate"/>
      </w:r>
      <w:r w:rsidR="00CF4026">
        <w:rPr>
          <w:noProof/>
        </w:rPr>
        <w:t>15</w:t>
      </w:r>
      <w:r>
        <w:rPr>
          <w:noProof/>
        </w:rPr>
        <w:fldChar w:fldCharType="end"/>
      </w:r>
      <w:r>
        <w:rPr>
          <w:noProof/>
        </w:rPr>
        <w:t xml:space="preserve"> </w:t>
      </w:r>
      <w:r>
        <w:t xml:space="preserve"> </w:t>
      </w:r>
    </w:p>
    <w:p w14:paraId="6A9560F2" w14:textId="77777777" w:rsidR="00EC7A3E" w:rsidRPr="003219DD" w:rsidRDefault="00EC7A3E" w:rsidP="00EC7A3E">
      <w:pPr>
        <w:pStyle w:val="42"/>
        <w:rPr>
          <w:lang w:eastAsia="ar-SA"/>
        </w:rPr>
      </w:pPr>
      <w:r w:rsidRPr="003219DD">
        <w:rPr>
          <w:lang w:eastAsia="ar-SA"/>
        </w:rPr>
        <w:t>Реквизитный состав справочника «Клиенты»</w:t>
      </w:r>
    </w:p>
    <w:tbl>
      <w:tblPr>
        <w:tblW w:w="9356" w:type="dxa"/>
        <w:tblInd w:w="108" w:type="dxa"/>
        <w:tblLayout w:type="fixed"/>
        <w:tblLook w:val="0000" w:firstRow="0" w:lastRow="0" w:firstColumn="0" w:lastColumn="0" w:noHBand="0" w:noVBand="0"/>
      </w:tblPr>
      <w:tblGrid>
        <w:gridCol w:w="3828"/>
        <w:gridCol w:w="2693"/>
        <w:gridCol w:w="2835"/>
      </w:tblGrid>
      <w:tr w:rsidR="00EC7A3E" w:rsidRPr="00A20C8F" w14:paraId="6503AF7C" w14:textId="77777777" w:rsidTr="00816480">
        <w:tc>
          <w:tcPr>
            <w:tcW w:w="3828" w:type="dxa"/>
            <w:tcBorders>
              <w:top w:val="single" w:sz="4" w:space="0" w:color="000000"/>
              <w:left w:val="single" w:sz="4" w:space="0" w:color="000000"/>
              <w:bottom w:val="single" w:sz="4" w:space="0" w:color="000000"/>
            </w:tcBorders>
            <w:shd w:val="clear" w:color="auto" w:fill="auto"/>
          </w:tcPr>
          <w:p w14:paraId="7FB5064B" w14:textId="77777777" w:rsidR="00EC7A3E" w:rsidRPr="005916CF" w:rsidRDefault="00EC7A3E" w:rsidP="00816480">
            <w:pPr>
              <w:pStyle w:val="60"/>
            </w:pPr>
            <w:r w:rsidRPr="005916CF">
              <w:t>Наименование параметра</w:t>
            </w:r>
          </w:p>
        </w:tc>
        <w:tc>
          <w:tcPr>
            <w:tcW w:w="2693" w:type="dxa"/>
            <w:tcBorders>
              <w:top w:val="single" w:sz="4" w:space="0" w:color="000000"/>
              <w:left w:val="single" w:sz="4" w:space="0" w:color="000000"/>
              <w:bottom w:val="single" w:sz="4" w:space="0" w:color="000000"/>
            </w:tcBorders>
            <w:shd w:val="clear" w:color="auto" w:fill="auto"/>
          </w:tcPr>
          <w:p w14:paraId="5EBF580A" w14:textId="77777777" w:rsidR="00EC7A3E" w:rsidRPr="005916CF" w:rsidRDefault="00EC7A3E" w:rsidP="00816480">
            <w:pPr>
              <w:pStyle w:val="60"/>
            </w:pPr>
            <w:r w:rsidRPr="005916CF">
              <w:t>Тип данных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DA16DF1" w14:textId="77777777" w:rsidR="00EC7A3E" w:rsidRPr="005916CF" w:rsidRDefault="00EC7A3E" w:rsidP="00816480">
            <w:pPr>
              <w:pStyle w:val="60"/>
            </w:pPr>
            <w:r w:rsidRPr="005916CF">
              <w:t>Ограничения</w:t>
            </w:r>
          </w:p>
        </w:tc>
      </w:tr>
      <w:tr w:rsidR="00EC7A3E" w:rsidRPr="00A20C8F" w14:paraId="6B2B2EE0" w14:textId="77777777" w:rsidTr="00816480">
        <w:tc>
          <w:tcPr>
            <w:tcW w:w="3828" w:type="dxa"/>
            <w:tcBorders>
              <w:top w:val="single" w:sz="4" w:space="0" w:color="000000"/>
              <w:left w:val="single" w:sz="4" w:space="0" w:color="000000"/>
              <w:bottom w:val="single" w:sz="4" w:space="0" w:color="000000"/>
            </w:tcBorders>
            <w:shd w:val="clear" w:color="auto" w:fill="auto"/>
          </w:tcPr>
          <w:p w14:paraId="5970087A" w14:textId="77777777" w:rsidR="00EC7A3E" w:rsidRPr="00FA7EAD" w:rsidRDefault="00EC7A3E" w:rsidP="00816480">
            <w:pPr>
              <w:pStyle w:val="60"/>
            </w:pPr>
            <w:r w:rsidRPr="00FA7EAD">
              <w:t>Идентификатор клиента</w:t>
            </w:r>
          </w:p>
        </w:tc>
        <w:tc>
          <w:tcPr>
            <w:tcW w:w="2693" w:type="dxa"/>
            <w:tcBorders>
              <w:top w:val="single" w:sz="4" w:space="0" w:color="000000"/>
              <w:left w:val="single" w:sz="4" w:space="0" w:color="000000"/>
              <w:bottom w:val="single" w:sz="4" w:space="0" w:color="000000"/>
            </w:tcBorders>
            <w:shd w:val="clear" w:color="auto" w:fill="auto"/>
          </w:tcPr>
          <w:p w14:paraId="3A0227C2" w14:textId="77777777" w:rsidR="00EC7A3E" w:rsidRPr="005916CF" w:rsidRDefault="00EC7A3E" w:rsidP="00816480">
            <w:pPr>
              <w:pStyle w:val="50"/>
            </w:pPr>
            <w:r w:rsidRPr="005916CF">
              <w:t>Целое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FBC057B" w14:textId="77777777" w:rsidR="00EC7A3E" w:rsidRPr="005916CF" w:rsidRDefault="00EC7A3E" w:rsidP="00816480">
            <w:pPr>
              <w:pStyle w:val="50"/>
            </w:pPr>
            <w:r w:rsidRPr="005916CF">
              <w:t>Первичный ключ</w:t>
            </w:r>
          </w:p>
        </w:tc>
      </w:tr>
      <w:tr w:rsidR="00EC7A3E" w:rsidRPr="00A20C8F" w14:paraId="48E21D05" w14:textId="77777777" w:rsidTr="00816480">
        <w:tc>
          <w:tcPr>
            <w:tcW w:w="3828" w:type="dxa"/>
            <w:tcBorders>
              <w:top w:val="single" w:sz="4" w:space="0" w:color="000000"/>
              <w:left w:val="single" w:sz="4" w:space="0" w:color="000000"/>
              <w:bottom w:val="single" w:sz="4" w:space="0" w:color="000000"/>
            </w:tcBorders>
            <w:shd w:val="clear" w:color="auto" w:fill="auto"/>
          </w:tcPr>
          <w:p w14:paraId="72B2367E" w14:textId="77777777" w:rsidR="00EC7A3E" w:rsidRPr="005916CF" w:rsidRDefault="00EC7A3E" w:rsidP="00816480">
            <w:pPr>
              <w:pStyle w:val="60"/>
            </w:pPr>
            <w:r w:rsidRPr="005916CF">
              <w:t>Наименование</w:t>
            </w:r>
          </w:p>
        </w:tc>
        <w:tc>
          <w:tcPr>
            <w:tcW w:w="2693" w:type="dxa"/>
            <w:tcBorders>
              <w:top w:val="single" w:sz="4" w:space="0" w:color="000000"/>
              <w:left w:val="single" w:sz="4" w:space="0" w:color="000000"/>
              <w:bottom w:val="single" w:sz="4" w:space="0" w:color="000000"/>
            </w:tcBorders>
            <w:shd w:val="clear" w:color="auto" w:fill="auto"/>
          </w:tcPr>
          <w:p w14:paraId="39E16800" w14:textId="77777777" w:rsidR="00EC7A3E" w:rsidRPr="005916CF" w:rsidRDefault="00EC7A3E" w:rsidP="00816480">
            <w:pPr>
              <w:pStyle w:val="50"/>
            </w:pPr>
            <w:r w:rsidRPr="005916CF">
              <w:t>Текстовый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75F94F4" w14:textId="77777777" w:rsidR="00EC7A3E" w:rsidRPr="005916CF" w:rsidRDefault="00EC7A3E" w:rsidP="00816480">
            <w:pPr>
              <w:pStyle w:val="50"/>
            </w:pPr>
            <w:r w:rsidRPr="005916CF">
              <w:t>200</w:t>
            </w:r>
          </w:p>
        </w:tc>
      </w:tr>
      <w:tr w:rsidR="00EC7A3E" w:rsidRPr="00A20C8F" w14:paraId="2E2BB924" w14:textId="77777777" w:rsidTr="00816480">
        <w:tc>
          <w:tcPr>
            <w:tcW w:w="3828" w:type="dxa"/>
            <w:tcBorders>
              <w:top w:val="single" w:sz="4" w:space="0" w:color="000000"/>
              <w:left w:val="single" w:sz="4" w:space="0" w:color="000000"/>
              <w:bottom w:val="single" w:sz="4" w:space="0" w:color="000000"/>
            </w:tcBorders>
            <w:shd w:val="clear" w:color="auto" w:fill="auto"/>
          </w:tcPr>
          <w:p w14:paraId="2580347E" w14:textId="77777777" w:rsidR="00EC7A3E" w:rsidRPr="005916CF" w:rsidRDefault="00EC7A3E" w:rsidP="00816480">
            <w:pPr>
              <w:pStyle w:val="60"/>
            </w:pPr>
            <w:r>
              <w:t>Адрес</w:t>
            </w:r>
          </w:p>
        </w:tc>
        <w:tc>
          <w:tcPr>
            <w:tcW w:w="2693" w:type="dxa"/>
            <w:tcBorders>
              <w:top w:val="single" w:sz="4" w:space="0" w:color="000000"/>
              <w:left w:val="single" w:sz="4" w:space="0" w:color="000000"/>
              <w:bottom w:val="single" w:sz="4" w:space="0" w:color="000000"/>
            </w:tcBorders>
            <w:shd w:val="clear" w:color="auto" w:fill="auto"/>
          </w:tcPr>
          <w:p w14:paraId="426A79EC" w14:textId="77777777" w:rsidR="00EC7A3E" w:rsidRPr="005916CF" w:rsidRDefault="00EC7A3E" w:rsidP="00816480">
            <w:pPr>
              <w:pStyle w:val="50"/>
            </w:pPr>
            <w:r w:rsidRPr="005916CF">
              <w:t>Текстовый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9D43CC3" w14:textId="77777777" w:rsidR="00EC7A3E" w:rsidRPr="005916CF" w:rsidRDefault="00EC7A3E" w:rsidP="00816480">
            <w:pPr>
              <w:pStyle w:val="50"/>
            </w:pPr>
            <w:r w:rsidRPr="005916CF">
              <w:t>200</w:t>
            </w:r>
          </w:p>
        </w:tc>
      </w:tr>
      <w:tr w:rsidR="00EC7A3E" w:rsidRPr="00A20C8F" w14:paraId="7CB7A0E2" w14:textId="77777777" w:rsidTr="00816480">
        <w:tc>
          <w:tcPr>
            <w:tcW w:w="3828" w:type="dxa"/>
            <w:tcBorders>
              <w:top w:val="single" w:sz="4" w:space="0" w:color="000000"/>
              <w:left w:val="single" w:sz="4" w:space="0" w:color="000000"/>
              <w:bottom w:val="single" w:sz="4" w:space="0" w:color="000000"/>
            </w:tcBorders>
            <w:shd w:val="clear" w:color="auto" w:fill="auto"/>
          </w:tcPr>
          <w:p w14:paraId="5E6A6BAC" w14:textId="77777777" w:rsidR="00EC7A3E" w:rsidRDefault="00EC7A3E" w:rsidP="00816480">
            <w:pPr>
              <w:pStyle w:val="60"/>
            </w:pPr>
            <w:r>
              <w:t>Телефон</w:t>
            </w:r>
          </w:p>
        </w:tc>
        <w:tc>
          <w:tcPr>
            <w:tcW w:w="2693" w:type="dxa"/>
            <w:tcBorders>
              <w:top w:val="single" w:sz="4" w:space="0" w:color="000000"/>
              <w:left w:val="single" w:sz="4" w:space="0" w:color="000000"/>
              <w:bottom w:val="single" w:sz="4" w:space="0" w:color="000000"/>
            </w:tcBorders>
            <w:shd w:val="clear" w:color="auto" w:fill="auto"/>
          </w:tcPr>
          <w:p w14:paraId="33B19E45" w14:textId="77777777" w:rsidR="00EC7A3E" w:rsidRPr="005916CF" w:rsidRDefault="00EC7A3E" w:rsidP="00816480">
            <w:pPr>
              <w:pStyle w:val="50"/>
            </w:pPr>
            <w:r w:rsidRPr="005916CF">
              <w:t>Текстовый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118F6A" w14:textId="77777777" w:rsidR="00EC7A3E" w:rsidRPr="005916CF" w:rsidRDefault="00EC7A3E" w:rsidP="00816480">
            <w:pPr>
              <w:pStyle w:val="50"/>
            </w:pPr>
            <w:r w:rsidRPr="005916CF">
              <w:t>20</w:t>
            </w:r>
          </w:p>
        </w:tc>
      </w:tr>
    </w:tbl>
    <w:p w14:paraId="2BA3F3F7" w14:textId="77777777" w:rsidR="00EC7A3E" w:rsidRDefault="00EC7A3E" w:rsidP="00EC7A3E">
      <w:pPr>
        <w:pStyle w:val="34"/>
      </w:pPr>
    </w:p>
    <w:p w14:paraId="4BD319EE" w14:textId="00A53F03" w:rsidR="00EC7A3E" w:rsidRPr="00A16855" w:rsidRDefault="00EC7A3E" w:rsidP="00A16855">
      <w:pPr>
        <w:pStyle w:val="afffff"/>
      </w:pPr>
      <w:r w:rsidRPr="00A16855">
        <w:t xml:space="preserve">Таблица </w:t>
      </w:r>
      <w:r w:rsidR="00D40B27">
        <w:rPr>
          <w:noProof/>
        </w:rPr>
        <w:fldChar w:fldCharType="begin"/>
      </w:r>
      <w:r w:rsidR="00D40B27">
        <w:rPr>
          <w:noProof/>
        </w:rPr>
        <w:instrText xml:space="preserve"> SEQ Таблица \* ARABIC </w:instrText>
      </w:r>
      <w:r w:rsidR="00D40B27">
        <w:rPr>
          <w:noProof/>
        </w:rPr>
        <w:fldChar w:fldCharType="separate"/>
      </w:r>
      <w:r w:rsidR="00CF4026">
        <w:rPr>
          <w:noProof/>
        </w:rPr>
        <w:t>16</w:t>
      </w:r>
      <w:r w:rsidR="00D40B27">
        <w:rPr>
          <w:noProof/>
        </w:rPr>
        <w:fldChar w:fldCharType="end"/>
      </w:r>
      <w:r w:rsidRPr="00A16855">
        <w:t xml:space="preserve">  </w:t>
      </w:r>
    </w:p>
    <w:p w14:paraId="7C969912" w14:textId="77777777" w:rsidR="00EC7A3E" w:rsidRPr="00770F1D" w:rsidRDefault="00EC7A3E" w:rsidP="00EC7A3E">
      <w:pPr>
        <w:pStyle w:val="42"/>
        <w:rPr>
          <w:lang w:eastAsia="ar-SA"/>
        </w:rPr>
      </w:pPr>
      <w:r>
        <w:rPr>
          <w:lang w:eastAsia="ar-SA"/>
        </w:rPr>
        <w:t>Реквизитный состав справочника</w:t>
      </w:r>
      <w:r w:rsidRPr="00770F1D">
        <w:rPr>
          <w:lang w:eastAsia="ar-SA"/>
        </w:rPr>
        <w:t xml:space="preserve"> «</w:t>
      </w:r>
      <w:r>
        <w:rPr>
          <w:lang w:eastAsia="ar-SA"/>
        </w:rPr>
        <w:t>Оборудование</w:t>
      </w:r>
      <w:r w:rsidRPr="00770F1D">
        <w:rPr>
          <w:lang w:eastAsia="ar-SA"/>
        </w:rPr>
        <w:t>»</w:t>
      </w:r>
    </w:p>
    <w:tbl>
      <w:tblPr>
        <w:tblW w:w="9356" w:type="dxa"/>
        <w:tblInd w:w="108" w:type="dxa"/>
        <w:tblLayout w:type="fixed"/>
        <w:tblLook w:val="0000" w:firstRow="0" w:lastRow="0" w:firstColumn="0" w:lastColumn="0" w:noHBand="0" w:noVBand="0"/>
      </w:tblPr>
      <w:tblGrid>
        <w:gridCol w:w="4650"/>
        <w:gridCol w:w="2690"/>
        <w:gridCol w:w="2016"/>
      </w:tblGrid>
      <w:tr w:rsidR="00EC7A3E" w:rsidRPr="00965B6B" w14:paraId="5179557E" w14:textId="77777777" w:rsidTr="00816480">
        <w:tc>
          <w:tcPr>
            <w:tcW w:w="4650" w:type="dxa"/>
            <w:tcBorders>
              <w:top w:val="single" w:sz="4" w:space="0" w:color="000000"/>
              <w:left w:val="single" w:sz="4" w:space="0" w:color="000000"/>
              <w:bottom w:val="single" w:sz="4" w:space="0" w:color="000000"/>
            </w:tcBorders>
            <w:shd w:val="clear" w:color="auto" w:fill="auto"/>
          </w:tcPr>
          <w:p w14:paraId="387B5109" w14:textId="77777777" w:rsidR="00EC7A3E" w:rsidRPr="00770F1D" w:rsidRDefault="00EC7A3E" w:rsidP="00816480">
            <w:pPr>
              <w:pStyle w:val="60"/>
            </w:pPr>
            <w:r w:rsidRPr="00770F1D">
              <w:t>Атрибут</w:t>
            </w:r>
          </w:p>
        </w:tc>
        <w:tc>
          <w:tcPr>
            <w:tcW w:w="2690" w:type="dxa"/>
            <w:tcBorders>
              <w:top w:val="single" w:sz="4" w:space="0" w:color="000000"/>
              <w:left w:val="single" w:sz="4" w:space="0" w:color="000000"/>
              <w:bottom w:val="single" w:sz="4" w:space="0" w:color="000000"/>
            </w:tcBorders>
            <w:shd w:val="clear" w:color="auto" w:fill="auto"/>
          </w:tcPr>
          <w:p w14:paraId="6DE085BB" w14:textId="77777777" w:rsidR="00EC7A3E" w:rsidRPr="00770F1D" w:rsidRDefault="00EC7A3E" w:rsidP="00816480">
            <w:pPr>
              <w:pStyle w:val="60"/>
            </w:pPr>
            <w:r w:rsidRPr="00770F1D">
              <w:t>Тип данных</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5977515D" w14:textId="77777777" w:rsidR="00EC7A3E" w:rsidRPr="00770F1D" w:rsidRDefault="00EC7A3E" w:rsidP="00816480">
            <w:pPr>
              <w:pStyle w:val="60"/>
            </w:pPr>
            <w:r w:rsidRPr="00770F1D">
              <w:t>Ограничения</w:t>
            </w:r>
          </w:p>
        </w:tc>
      </w:tr>
      <w:tr w:rsidR="00EC7A3E" w:rsidRPr="00965B6B" w14:paraId="381EE35A" w14:textId="77777777" w:rsidTr="00816480">
        <w:tc>
          <w:tcPr>
            <w:tcW w:w="4650" w:type="dxa"/>
            <w:tcBorders>
              <w:top w:val="single" w:sz="4" w:space="0" w:color="000000"/>
              <w:left w:val="single" w:sz="4" w:space="0" w:color="000000"/>
              <w:bottom w:val="single" w:sz="4" w:space="0" w:color="000000"/>
            </w:tcBorders>
            <w:shd w:val="clear" w:color="auto" w:fill="auto"/>
          </w:tcPr>
          <w:p w14:paraId="36D1B484" w14:textId="77777777" w:rsidR="00EC7A3E" w:rsidRPr="00770F1D" w:rsidRDefault="00EC7A3E" w:rsidP="00816480">
            <w:pPr>
              <w:pStyle w:val="60"/>
            </w:pPr>
            <w:r w:rsidRPr="00770F1D">
              <w:t>Идентификатор объекта</w:t>
            </w:r>
          </w:p>
        </w:tc>
        <w:tc>
          <w:tcPr>
            <w:tcW w:w="2690" w:type="dxa"/>
            <w:tcBorders>
              <w:top w:val="single" w:sz="4" w:space="0" w:color="000000"/>
              <w:left w:val="single" w:sz="4" w:space="0" w:color="000000"/>
              <w:bottom w:val="single" w:sz="4" w:space="0" w:color="000000"/>
            </w:tcBorders>
            <w:shd w:val="clear" w:color="auto" w:fill="auto"/>
          </w:tcPr>
          <w:p w14:paraId="2606FB74" w14:textId="77777777" w:rsidR="00EC7A3E" w:rsidRPr="00770F1D" w:rsidRDefault="00EC7A3E" w:rsidP="00816480">
            <w:pPr>
              <w:pStyle w:val="50"/>
            </w:pPr>
            <w:r w:rsidRPr="00770F1D">
              <w:t>Целое</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74E96043" w14:textId="77777777" w:rsidR="00EC7A3E" w:rsidRPr="00770F1D" w:rsidRDefault="00EC7A3E" w:rsidP="00816480">
            <w:pPr>
              <w:pStyle w:val="50"/>
            </w:pPr>
            <w:r w:rsidRPr="00770F1D">
              <w:t>Первичный ключ</w:t>
            </w:r>
          </w:p>
        </w:tc>
      </w:tr>
      <w:tr w:rsidR="00EC7A3E" w:rsidRPr="00965B6B" w14:paraId="07CB43F6" w14:textId="77777777" w:rsidTr="00816480">
        <w:tc>
          <w:tcPr>
            <w:tcW w:w="4650" w:type="dxa"/>
            <w:tcBorders>
              <w:top w:val="single" w:sz="4" w:space="0" w:color="000000"/>
              <w:left w:val="single" w:sz="4" w:space="0" w:color="000000"/>
              <w:bottom w:val="single" w:sz="4" w:space="0" w:color="000000"/>
            </w:tcBorders>
            <w:shd w:val="clear" w:color="auto" w:fill="auto"/>
          </w:tcPr>
          <w:p w14:paraId="1404B4A9" w14:textId="77777777" w:rsidR="00EC7A3E" w:rsidRPr="00770F1D" w:rsidRDefault="00EC7A3E" w:rsidP="00816480">
            <w:pPr>
              <w:pStyle w:val="60"/>
            </w:pPr>
            <w:r w:rsidRPr="00770F1D">
              <w:t>Код модели</w:t>
            </w:r>
          </w:p>
        </w:tc>
        <w:tc>
          <w:tcPr>
            <w:tcW w:w="2690" w:type="dxa"/>
            <w:tcBorders>
              <w:top w:val="single" w:sz="4" w:space="0" w:color="000000"/>
              <w:left w:val="single" w:sz="4" w:space="0" w:color="000000"/>
              <w:bottom w:val="single" w:sz="4" w:space="0" w:color="000000"/>
            </w:tcBorders>
            <w:shd w:val="clear" w:color="auto" w:fill="auto"/>
          </w:tcPr>
          <w:p w14:paraId="13937D61" w14:textId="77777777" w:rsidR="00EC7A3E" w:rsidRPr="00770F1D" w:rsidRDefault="00EC7A3E" w:rsidP="00816480">
            <w:pPr>
              <w:pStyle w:val="50"/>
            </w:pPr>
            <w:r w:rsidRPr="00770F1D">
              <w:t>Целое</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1C3DBEBE" w14:textId="77777777" w:rsidR="00EC7A3E" w:rsidRPr="00770F1D" w:rsidRDefault="00EC7A3E" w:rsidP="00816480">
            <w:pPr>
              <w:pStyle w:val="50"/>
            </w:pPr>
            <w:r w:rsidRPr="00770F1D">
              <w:t>Целый</w:t>
            </w:r>
          </w:p>
        </w:tc>
      </w:tr>
      <w:tr w:rsidR="00EC7A3E" w:rsidRPr="00965B6B" w14:paraId="56EE0E2C" w14:textId="77777777" w:rsidTr="00816480">
        <w:tc>
          <w:tcPr>
            <w:tcW w:w="4650" w:type="dxa"/>
            <w:tcBorders>
              <w:top w:val="single" w:sz="4" w:space="0" w:color="000000"/>
              <w:left w:val="single" w:sz="4" w:space="0" w:color="000000"/>
              <w:bottom w:val="single" w:sz="4" w:space="0" w:color="000000"/>
            </w:tcBorders>
            <w:shd w:val="clear" w:color="auto" w:fill="auto"/>
          </w:tcPr>
          <w:p w14:paraId="1BFAEC0B" w14:textId="77777777" w:rsidR="00EC7A3E" w:rsidRPr="00770F1D" w:rsidRDefault="00EC7A3E" w:rsidP="00816480">
            <w:pPr>
              <w:pStyle w:val="60"/>
            </w:pPr>
            <w:r w:rsidRPr="00770F1D">
              <w:t>Инвентарный номер</w:t>
            </w:r>
          </w:p>
        </w:tc>
        <w:tc>
          <w:tcPr>
            <w:tcW w:w="2690" w:type="dxa"/>
            <w:tcBorders>
              <w:top w:val="single" w:sz="4" w:space="0" w:color="000000"/>
              <w:left w:val="single" w:sz="4" w:space="0" w:color="000000"/>
              <w:bottom w:val="single" w:sz="4" w:space="0" w:color="000000"/>
            </w:tcBorders>
            <w:shd w:val="clear" w:color="auto" w:fill="auto"/>
          </w:tcPr>
          <w:p w14:paraId="043E13E7" w14:textId="77777777" w:rsidR="00EC7A3E" w:rsidRPr="00770F1D" w:rsidRDefault="00EC7A3E" w:rsidP="00816480">
            <w:pPr>
              <w:pStyle w:val="50"/>
            </w:pPr>
            <w:r w:rsidRPr="00770F1D">
              <w:t>Текстовый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5C8E3758" w14:textId="77777777" w:rsidR="00EC7A3E" w:rsidRPr="00770F1D" w:rsidRDefault="00EC7A3E" w:rsidP="00816480">
            <w:pPr>
              <w:pStyle w:val="50"/>
            </w:pPr>
            <w:r w:rsidRPr="00770F1D">
              <w:t>200</w:t>
            </w:r>
          </w:p>
        </w:tc>
      </w:tr>
      <w:tr w:rsidR="00EC7A3E" w:rsidRPr="00965B6B" w14:paraId="027EADD3" w14:textId="77777777" w:rsidTr="00816480">
        <w:tc>
          <w:tcPr>
            <w:tcW w:w="4650" w:type="dxa"/>
            <w:tcBorders>
              <w:top w:val="single" w:sz="4" w:space="0" w:color="000000"/>
              <w:left w:val="single" w:sz="4" w:space="0" w:color="000000"/>
              <w:bottom w:val="single" w:sz="4" w:space="0" w:color="000000"/>
            </w:tcBorders>
            <w:shd w:val="clear" w:color="auto" w:fill="auto"/>
          </w:tcPr>
          <w:p w14:paraId="05A29AB6" w14:textId="77777777" w:rsidR="00EC7A3E" w:rsidRPr="00770F1D" w:rsidRDefault="00EC7A3E" w:rsidP="00816480">
            <w:pPr>
              <w:pStyle w:val="60"/>
            </w:pPr>
            <w:r w:rsidRPr="00770F1D">
              <w:t>Заводской номер</w:t>
            </w:r>
          </w:p>
        </w:tc>
        <w:tc>
          <w:tcPr>
            <w:tcW w:w="2690" w:type="dxa"/>
            <w:tcBorders>
              <w:top w:val="single" w:sz="4" w:space="0" w:color="000000"/>
              <w:left w:val="single" w:sz="4" w:space="0" w:color="000000"/>
              <w:bottom w:val="single" w:sz="4" w:space="0" w:color="000000"/>
            </w:tcBorders>
            <w:shd w:val="clear" w:color="auto" w:fill="auto"/>
          </w:tcPr>
          <w:p w14:paraId="4A15DABC" w14:textId="77777777" w:rsidR="00EC7A3E" w:rsidRPr="00770F1D" w:rsidRDefault="00EC7A3E" w:rsidP="00816480">
            <w:pPr>
              <w:pStyle w:val="50"/>
            </w:pPr>
            <w:r w:rsidRPr="00770F1D">
              <w:t>Текстовый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437534FD" w14:textId="77777777" w:rsidR="00EC7A3E" w:rsidRPr="00770F1D" w:rsidRDefault="00EC7A3E" w:rsidP="00816480">
            <w:pPr>
              <w:pStyle w:val="50"/>
            </w:pPr>
            <w:r w:rsidRPr="00770F1D">
              <w:t>200</w:t>
            </w:r>
          </w:p>
        </w:tc>
      </w:tr>
      <w:tr w:rsidR="00EC7A3E" w:rsidRPr="00965B6B" w14:paraId="13901FA3" w14:textId="77777777" w:rsidTr="00816480">
        <w:tc>
          <w:tcPr>
            <w:tcW w:w="4650" w:type="dxa"/>
            <w:tcBorders>
              <w:top w:val="single" w:sz="4" w:space="0" w:color="000000"/>
              <w:left w:val="single" w:sz="4" w:space="0" w:color="000000"/>
              <w:bottom w:val="single" w:sz="4" w:space="0" w:color="000000"/>
            </w:tcBorders>
            <w:shd w:val="clear" w:color="auto" w:fill="auto"/>
          </w:tcPr>
          <w:p w14:paraId="50DF17F2" w14:textId="77777777" w:rsidR="00EC7A3E" w:rsidRPr="00770F1D" w:rsidRDefault="00EC7A3E" w:rsidP="00816480">
            <w:pPr>
              <w:pStyle w:val="60"/>
            </w:pPr>
            <w:r w:rsidRPr="00770F1D">
              <w:t xml:space="preserve">Дата </w:t>
            </w:r>
            <w:r>
              <w:t>продажи</w:t>
            </w:r>
          </w:p>
        </w:tc>
        <w:tc>
          <w:tcPr>
            <w:tcW w:w="2690" w:type="dxa"/>
            <w:tcBorders>
              <w:top w:val="single" w:sz="4" w:space="0" w:color="000000"/>
              <w:left w:val="single" w:sz="4" w:space="0" w:color="000000"/>
              <w:bottom w:val="single" w:sz="4" w:space="0" w:color="000000"/>
            </w:tcBorders>
            <w:shd w:val="clear" w:color="auto" w:fill="auto"/>
          </w:tcPr>
          <w:p w14:paraId="19A683C6" w14:textId="77777777" w:rsidR="00EC7A3E" w:rsidRPr="00770F1D" w:rsidRDefault="00EC7A3E" w:rsidP="00816480">
            <w:pPr>
              <w:pStyle w:val="50"/>
            </w:pPr>
            <w:r w:rsidRPr="00770F1D">
              <w:t>Дата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2419F9C7" w14:textId="77777777" w:rsidR="00EC7A3E" w:rsidRPr="00770F1D" w:rsidRDefault="00EC7A3E" w:rsidP="00816480">
            <w:pPr>
              <w:pStyle w:val="50"/>
            </w:pPr>
            <w:r w:rsidRPr="00770F1D">
              <w:t>Дата</w:t>
            </w:r>
          </w:p>
        </w:tc>
      </w:tr>
      <w:tr w:rsidR="00EC7A3E" w:rsidRPr="00965B6B" w14:paraId="77033613" w14:textId="77777777" w:rsidTr="00816480">
        <w:tc>
          <w:tcPr>
            <w:tcW w:w="4650" w:type="dxa"/>
            <w:tcBorders>
              <w:top w:val="single" w:sz="4" w:space="0" w:color="000000"/>
              <w:left w:val="single" w:sz="4" w:space="0" w:color="000000"/>
              <w:bottom w:val="single" w:sz="4" w:space="0" w:color="000000"/>
            </w:tcBorders>
            <w:shd w:val="clear" w:color="auto" w:fill="auto"/>
          </w:tcPr>
          <w:p w14:paraId="1B1A699D" w14:textId="77777777" w:rsidR="00EC7A3E" w:rsidRPr="00770F1D" w:rsidRDefault="00EC7A3E" w:rsidP="00816480">
            <w:pPr>
              <w:pStyle w:val="60"/>
            </w:pPr>
            <w:r w:rsidRPr="00770F1D">
              <w:t xml:space="preserve">Код </w:t>
            </w:r>
            <w:r>
              <w:t>клиента</w:t>
            </w:r>
          </w:p>
        </w:tc>
        <w:tc>
          <w:tcPr>
            <w:tcW w:w="2690" w:type="dxa"/>
            <w:tcBorders>
              <w:top w:val="single" w:sz="4" w:space="0" w:color="000000"/>
              <w:left w:val="single" w:sz="4" w:space="0" w:color="000000"/>
              <w:bottom w:val="single" w:sz="4" w:space="0" w:color="000000"/>
            </w:tcBorders>
            <w:shd w:val="clear" w:color="auto" w:fill="auto"/>
          </w:tcPr>
          <w:p w14:paraId="5F5264C1" w14:textId="77777777" w:rsidR="00EC7A3E" w:rsidRPr="00770F1D" w:rsidRDefault="00EC7A3E" w:rsidP="00816480">
            <w:pPr>
              <w:pStyle w:val="50"/>
            </w:pPr>
            <w:r w:rsidRPr="00770F1D">
              <w:t>Целый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76F02D35" w14:textId="77777777" w:rsidR="00EC7A3E" w:rsidRPr="00770F1D" w:rsidRDefault="00EC7A3E" w:rsidP="00816480">
            <w:pPr>
              <w:pStyle w:val="50"/>
            </w:pPr>
            <w:r w:rsidRPr="00770F1D">
              <w:t>Целый</w:t>
            </w:r>
          </w:p>
        </w:tc>
      </w:tr>
      <w:tr w:rsidR="00EC7A3E" w:rsidRPr="00965B6B" w14:paraId="04C710F3" w14:textId="77777777" w:rsidTr="00816480">
        <w:tc>
          <w:tcPr>
            <w:tcW w:w="4650" w:type="dxa"/>
            <w:tcBorders>
              <w:top w:val="single" w:sz="4" w:space="0" w:color="000000"/>
              <w:left w:val="single" w:sz="4" w:space="0" w:color="000000"/>
              <w:bottom w:val="single" w:sz="4" w:space="0" w:color="000000"/>
            </w:tcBorders>
            <w:shd w:val="clear" w:color="auto" w:fill="auto"/>
          </w:tcPr>
          <w:p w14:paraId="513E5F6D" w14:textId="77777777" w:rsidR="00EC7A3E" w:rsidRPr="00770F1D" w:rsidRDefault="00EC7A3E" w:rsidP="00816480">
            <w:pPr>
              <w:pStyle w:val="60"/>
            </w:pPr>
            <w:r w:rsidRPr="00770F1D">
              <w:t>Описание</w:t>
            </w:r>
          </w:p>
        </w:tc>
        <w:tc>
          <w:tcPr>
            <w:tcW w:w="2690" w:type="dxa"/>
            <w:tcBorders>
              <w:top w:val="single" w:sz="4" w:space="0" w:color="000000"/>
              <w:left w:val="single" w:sz="4" w:space="0" w:color="000000"/>
              <w:bottom w:val="single" w:sz="4" w:space="0" w:color="000000"/>
            </w:tcBorders>
            <w:shd w:val="clear" w:color="auto" w:fill="auto"/>
          </w:tcPr>
          <w:p w14:paraId="60DFC16C" w14:textId="77777777" w:rsidR="00EC7A3E" w:rsidRPr="00770F1D" w:rsidRDefault="00EC7A3E" w:rsidP="00816480">
            <w:pPr>
              <w:pStyle w:val="50"/>
            </w:pPr>
            <w:r w:rsidRPr="00770F1D">
              <w:t>Текстовый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030C2A80" w14:textId="77777777" w:rsidR="00EC7A3E" w:rsidRPr="00770F1D" w:rsidRDefault="00EC7A3E" w:rsidP="00816480">
            <w:pPr>
              <w:pStyle w:val="50"/>
            </w:pPr>
            <w:r w:rsidRPr="00770F1D">
              <w:t>200</w:t>
            </w:r>
          </w:p>
        </w:tc>
      </w:tr>
      <w:tr w:rsidR="00EC7A3E" w:rsidRPr="00965B6B" w14:paraId="2FB3AF65" w14:textId="77777777" w:rsidTr="00816480">
        <w:tc>
          <w:tcPr>
            <w:tcW w:w="4650" w:type="dxa"/>
            <w:tcBorders>
              <w:top w:val="single" w:sz="4" w:space="0" w:color="000000"/>
              <w:left w:val="single" w:sz="4" w:space="0" w:color="000000"/>
              <w:bottom w:val="single" w:sz="4" w:space="0" w:color="000000"/>
            </w:tcBorders>
            <w:shd w:val="clear" w:color="auto" w:fill="auto"/>
          </w:tcPr>
          <w:p w14:paraId="63E1E057" w14:textId="77777777" w:rsidR="00EC7A3E" w:rsidRPr="00770F1D" w:rsidRDefault="00EC7A3E" w:rsidP="00816480">
            <w:pPr>
              <w:pStyle w:val="60"/>
            </w:pPr>
            <w:r w:rsidRPr="00770F1D">
              <w:t>Стоимость</w:t>
            </w:r>
          </w:p>
        </w:tc>
        <w:tc>
          <w:tcPr>
            <w:tcW w:w="2690" w:type="dxa"/>
            <w:tcBorders>
              <w:top w:val="single" w:sz="4" w:space="0" w:color="000000"/>
              <w:left w:val="single" w:sz="4" w:space="0" w:color="000000"/>
              <w:bottom w:val="single" w:sz="4" w:space="0" w:color="000000"/>
            </w:tcBorders>
            <w:shd w:val="clear" w:color="auto" w:fill="auto"/>
          </w:tcPr>
          <w:p w14:paraId="6B6864ED" w14:textId="77777777" w:rsidR="00EC7A3E" w:rsidRPr="00770F1D" w:rsidRDefault="00EC7A3E" w:rsidP="00816480">
            <w:pPr>
              <w:pStyle w:val="50"/>
            </w:pPr>
            <w:r w:rsidRPr="00770F1D">
              <w:t>Денежный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1EF4C845" w14:textId="77777777" w:rsidR="00EC7A3E" w:rsidRPr="00770F1D" w:rsidRDefault="00EC7A3E" w:rsidP="00816480">
            <w:pPr>
              <w:pStyle w:val="50"/>
            </w:pPr>
            <w:r w:rsidRPr="00770F1D">
              <w:t>Денежный</w:t>
            </w:r>
          </w:p>
        </w:tc>
      </w:tr>
    </w:tbl>
    <w:p w14:paraId="1B5C959A" w14:textId="77777777" w:rsidR="00EC7A3E" w:rsidRDefault="00EC7A3E" w:rsidP="00EC7A3E">
      <w:pPr>
        <w:pStyle w:val="34"/>
      </w:pPr>
    </w:p>
    <w:p w14:paraId="49E3FB9A" w14:textId="79500E2B" w:rsidR="00EC7A3E" w:rsidRPr="00770F1D" w:rsidRDefault="00EC7A3E" w:rsidP="00A16855">
      <w:pPr>
        <w:pStyle w:val="afffff"/>
      </w:pPr>
      <w:r w:rsidRPr="00770F1D">
        <w:t xml:space="preserve">Таблица </w:t>
      </w:r>
      <w:r>
        <w:rPr>
          <w:noProof/>
        </w:rPr>
        <w:fldChar w:fldCharType="begin"/>
      </w:r>
      <w:r>
        <w:rPr>
          <w:noProof/>
        </w:rPr>
        <w:instrText xml:space="preserve"> SEQ Таблица \* ARABIC </w:instrText>
      </w:r>
      <w:r>
        <w:rPr>
          <w:noProof/>
        </w:rPr>
        <w:fldChar w:fldCharType="separate"/>
      </w:r>
      <w:r w:rsidR="00CF4026">
        <w:rPr>
          <w:noProof/>
        </w:rPr>
        <w:t>17</w:t>
      </w:r>
      <w:r>
        <w:rPr>
          <w:noProof/>
        </w:rPr>
        <w:fldChar w:fldCharType="end"/>
      </w:r>
      <w:r>
        <w:rPr>
          <w:noProof/>
        </w:rPr>
        <w:t xml:space="preserve"> </w:t>
      </w:r>
      <w:r w:rsidRPr="00770F1D">
        <w:t xml:space="preserve"> </w:t>
      </w:r>
    </w:p>
    <w:p w14:paraId="4A3827CC" w14:textId="77777777" w:rsidR="00EC7A3E" w:rsidRPr="00770F1D" w:rsidRDefault="00EC7A3E" w:rsidP="00EC7A3E">
      <w:pPr>
        <w:pStyle w:val="42"/>
      </w:pPr>
      <w:r>
        <w:t>Реквизитный состав входного документа</w:t>
      </w:r>
      <w:r w:rsidRPr="00770F1D">
        <w:t xml:space="preserve"> «Заявки на техобслуживание»</w:t>
      </w:r>
    </w:p>
    <w:tbl>
      <w:tblPr>
        <w:tblW w:w="9639" w:type="dxa"/>
        <w:tblInd w:w="108" w:type="dxa"/>
        <w:tblLayout w:type="fixed"/>
        <w:tblLook w:val="0000" w:firstRow="0" w:lastRow="0" w:firstColumn="0" w:lastColumn="0" w:noHBand="0" w:noVBand="0"/>
      </w:tblPr>
      <w:tblGrid>
        <w:gridCol w:w="4650"/>
        <w:gridCol w:w="2690"/>
        <w:gridCol w:w="2299"/>
      </w:tblGrid>
      <w:tr w:rsidR="00EC7A3E" w:rsidRPr="00965B6B" w14:paraId="6FB45909" w14:textId="77777777" w:rsidTr="00816480">
        <w:tc>
          <w:tcPr>
            <w:tcW w:w="4650" w:type="dxa"/>
            <w:tcBorders>
              <w:top w:val="single" w:sz="4" w:space="0" w:color="000000"/>
              <w:left w:val="single" w:sz="4" w:space="0" w:color="000000"/>
              <w:bottom w:val="single" w:sz="4" w:space="0" w:color="000000"/>
            </w:tcBorders>
            <w:shd w:val="clear" w:color="auto" w:fill="auto"/>
          </w:tcPr>
          <w:p w14:paraId="675BA9AE" w14:textId="77777777" w:rsidR="00EC7A3E" w:rsidRPr="006B0BDF" w:rsidRDefault="00EC7A3E" w:rsidP="00816480">
            <w:pPr>
              <w:pStyle w:val="60"/>
            </w:pPr>
            <w:r w:rsidRPr="006B0BDF">
              <w:t>Наименование параметра</w:t>
            </w:r>
          </w:p>
        </w:tc>
        <w:tc>
          <w:tcPr>
            <w:tcW w:w="2690" w:type="dxa"/>
            <w:tcBorders>
              <w:top w:val="single" w:sz="4" w:space="0" w:color="000000"/>
              <w:left w:val="single" w:sz="4" w:space="0" w:color="000000"/>
              <w:bottom w:val="single" w:sz="4" w:space="0" w:color="000000"/>
            </w:tcBorders>
            <w:shd w:val="clear" w:color="auto" w:fill="auto"/>
          </w:tcPr>
          <w:p w14:paraId="4289599E" w14:textId="77777777" w:rsidR="00EC7A3E" w:rsidRPr="00965B6B" w:rsidRDefault="00EC7A3E" w:rsidP="00816480">
            <w:pPr>
              <w:pStyle w:val="60"/>
            </w:pPr>
            <w:r w:rsidRPr="00965B6B">
              <w:t>Тип данных</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2A3FE156" w14:textId="77777777" w:rsidR="00EC7A3E" w:rsidRPr="00965B6B" w:rsidRDefault="00EC7A3E" w:rsidP="00816480">
            <w:pPr>
              <w:pStyle w:val="60"/>
            </w:pPr>
            <w:r w:rsidRPr="00965B6B">
              <w:t>Ограничения</w:t>
            </w:r>
          </w:p>
        </w:tc>
      </w:tr>
      <w:tr w:rsidR="00EC7A3E" w:rsidRPr="00965B6B" w14:paraId="3820B4E1" w14:textId="77777777" w:rsidTr="00816480">
        <w:tc>
          <w:tcPr>
            <w:tcW w:w="4650" w:type="dxa"/>
            <w:tcBorders>
              <w:top w:val="single" w:sz="4" w:space="0" w:color="000000"/>
              <w:left w:val="single" w:sz="4" w:space="0" w:color="000000"/>
              <w:bottom w:val="single" w:sz="4" w:space="0" w:color="000000"/>
            </w:tcBorders>
            <w:shd w:val="clear" w:color="auto" w:fill="auto"/>
          </w:tcPr>
          <w:p w14:paraId="74C8A255" w14:textId="77777777" w:rsidR="00EC7A3E" w:rsidRPr="00FA7EAD" w:rsidRDefault="00EC7A3E" w:rsidP="00816480">
            <w:pPr>
              <w:pStyle w:val="60"/>
              <w:rPr>
                <w:szCs w:val="22"/>
              </w:rPr>
            </w:pPr>
            <w:r w:rsidRPr="00FA7EAD">
              <w:rPr>
                <w:szCs w:val="22"/>
              </w:rPr>
              <w:t>Идентификатор заявки</w:t>
            </w:r>
          </w:p>
        </w:tc>
        <w:tc>
          <w:tcPr>
            <w:tcW w:w="2690" w:type="dxa"/>
            <w:tcBorders>
              <w:top w:val="single" w:sz="4" w:space="0" w:color="000000"/>
              <w:left w:val="single" w:sz="4" w:space="0" w:color="000000"/>
              <w:bottom w:val="single" w:sz="4" w:space="0" w:color="000000"/>
            </w:tcBorders>
            <w:shd w:val="clear" w:color="auto" w:fill="auto"/>
          </w:tcPr>
          <w:p w14:paraId="50087EA7" w14:textId="77777777" w:rsidR="00EC7A3E" w:rsidRPr="005916CF" w:rsidRDefault="00EC7A3E" w:rsidP="00816480">
            <w:pPr>
              <w:pStyle w:val="50"/>
            </w:pPr>
            <w:r w:rsidRPr="005916CF">
              <w:t>Целое</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70EFBC89" w14:textId="77777777" w:rsidR="00EC7A3E" w:rsidRPr="005916CF" w:rsidRDefault="00EC7A3E" w:rsidP="00816480">
            <w:pPr>
              <w:pStyle w:val="50"/>
            </w:pPr>
            <w:r w:rsidRPr="005916CF">
              <w:t>Первичный ключ</w:t>
            </w:r>
          </w:p>
        </w:tc>
      </w:tr>
      <w:tr w:rsidR="00EC7A3E" w:rsidRPr="00965B6B" w14:paraId="3D4D69DA" w14:textId="77777777" w:rsidTr="00816480">
        <w:tc>
          <w:tcPr>
            <w:tcW w:w="4650" w:type="dxa"/>
            <w:tcBorders>
              <w:top w:val="single" w:sz="4" w:space="0" w:color="000000"/>
              <w:left w:val="single" w:sz="4" w:space="0" w:color="000000"/>
              <w:bottom w:val="single" w:sz="4" w:space="0" w:color="000000"/>
            </w:tcBorders>
            <w:shd w:val="clear" w:color="auto" w:fill="auto"/>
          </w:tcPr>
          <w:p w14:paraId="59C7DECC" w14:textId="77777777" w:rsidR="00EC7A3E" w:rsidRPr="00FA7EAD" w:rsidRDefault="00EC7A3E" w:rsidP="00816480">
            <w:pPr>
              <w:pStyle w:val="60"/>
              <w:rPr>
                <w:szCs w:val="22"/>
              </w:rPr>
            </w:pPr>
            <w:r w:rsidRPr="00FA7EAD">
              <w:rPr>
                <w:szCs w:val="22"/>
              </w:rPr>
              <w:t>Код объекта</w:t>
            </w:r>
          </w:p>
        </w:tc>
        <w:tc>
          <w:tcPr>
            <w:tcW w:w="2690" w:type="dxa"/>
            <w:tcBorders>
              <w:top w:val="single" w:sz="4" w:space="0" w:color="000000"/>
              <w:left w:val="single" w:sz="4" w:space="0" w:color="000000"/>
              <w:bottom w:val="single" w:sz="4" w:space="0" w:color="000000"/>
            </w:tcBorders>
            <w:shd w:val="clear" w:color="auto" w:fill="auto"/>
          </w:tcPr>
          <w:p w14:paraId="63BB27C0" w14:textId="77777777" w:rsidR="00EC7A3E" w:rsidRPr="005916CF" w:rsidRDefault="00EC7A3E" w:rsidP="00816480">
            <w:pPr>
              <w:pStyle w:val="50"/>
            </w:pPr>
            <w:r w:rsidRPr="005916CF">
              <w:t>Целое</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1DF0E351" w14:textId="77777777" w:rsidR="00EC7A3E" w:rsidRPr="005916CF" w:rsidRDefault="00EC7A3E" w:rsidP="00816480">
            <w:pPr>
              <w:pStyle w:val="50"/>
            </w:pPr>
          </w:p>
        </w:tc>
      </w:tr>
      <w:tr w:rsidR="00EC7A3E" w:rsidRPr="00965B6B" w14:paraId="4782A5EC" w14:textId="77777777" w:rsidTr="00816480">
        <w:tc>
          <w:tcPr>
            <w:tcW w:w="4650" w:type="dxa"/>
            <w:tcBorders>
              <w:top w:val="single" w:sz="4" w:space="0" w:color="000000"/>
              <w:left w:val="single" w:sz="4" w:space="0" w:color="000000"/>
              <w:bottom w:val="single" w:sz="4" w:space="0" w:color="000000"/>
            </w:tcBorders>
            <w:shd w:val="clear" w:color="auto" w:fill="auto"/>
          </w:tcPr>
          <w:p w14:paraId="5DE2985A" w14:textId="77777777" w:rsidR="00EC7A3E" w:rsidRPr="00FA7EAD" w:rsidRDefault="00EC7A3E" w:rsidP="00816480">
            <w:pPr>
              <w:pStyle w:val="60"/>
              <w:rPr>
                <w:szCs w:val="22"/>
              </w:rPr>
            </w:pPr>
            <w:r w:rsidRPr="00FA7EAD">
              <w:rPr>
                <w:szCs w:val="22"/>
              </w:rPr>
              <w:t>Дата заявки</w:t>
            </w:r>
          </w:p>
        </w:tc>
        <w:tc>
          <w:tcPr>
            <w:tcW w:w="2690" w:type="dxa"/>
            <w:tcBorders>
              <w:top w:val="single" w:sz="4" w:space="0" w:color="000000"/>
              <w:left w:val="single" w:sz="4" w:space="0" w:color="000000"/>
              <w:bottom w:val="single" w:sz="4" w:space="0" w:color="000000"/>
            </w:tcBorders>
            <w:shd w:val="clear" w:color="auto" w:fill="auto"/>
          </w:tcPr>
          <w:p w14:paraId="58FB8B76" w14:textId="77777777" w:rsidR="00EC7A3E" w:rsidRPr="005916CF" w:rsidRDefault="00EC7A3E" w:rsidP="00816480">
            <w:pPr>
              <w:pStyle w:val="50"/>
            </w:pPr>
            <w:r w:rsidRPr="005916CF">
              <w:t>Дата</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452214BE" w14:textId="77777777" w:rsidR="00EC7A3E" w:rsidRPr="005916CF" w:rsidRDefault="00EC7A3E" w:rsidP="00816480">
            <w:pPr>
              <w:pStyle w:val="50"/>
            </w:pPr>
          </w:p>
        </w:tc>
      </w:tr>
      <w:tr w:rsidR="00EC7A3E" w:rsidRPr="00965B6B" w14:paraId="43133D09" w14:textId="77777777" w:rsidTr="00816480">
        <w:tc>
          <w:tcPr>
            <w:tcW w:w="4650" w:type="dxa"/>
            <w:tcBorders>
              <w:top w:val="single" w:sz="4" w:space="0" w:color="000000"/>
              <w:left w:val="single" w:sz="4" w:space="0" w:color="000000"/>
              <w:bottom w:val="single" w:sz="4" w:space="0" w:color="000000"/>
            </w:tcBorders>
            <w:shd w:val="clear" w:color="auto" w:fill="auto"/>
          </w:tcPr>
          <w:p w14:paraId="7A2433F6" w14:textId="77777777" w:rsidR="00EC7A3E" w:rsidRPr="00FA7EAD" w:rsidRDefault="00EC7A3E" w:rsidP="00816480">
            <w:pPr>
              <w:pStyle w:val="60"/>
              <w:rPr>
                <w:szCs w:val="22"/>
              </w:rPr>
            </w:pPr>
            <w:r w:rsidRPr="00FA7EAD">
              <w:rPr>
                <w:szCs w:val="22"/>
              </w:rPr>
              <w:t>Содержание заявки</w:t>
            </w:r>
          </w:p>
        </w:tc>
        <w:tc>
          <w:tcPr>
            <w:tcW w:w="2690" w:type="dxa"/>
            <w:tcBorders>
              <w:top w:val="single" w:sz="4" w:space="0" w:color="000000"/>
              <w:left w:val="single" w:sz="4" w:space="0" w:color="000000"/>
              <w:bottom w:val="single" w:sz="4" w:space="0" w:color="000000"/>
            </w:tcBorders>
            <w:shd w:val="clear" w:color="auto" w:fill="auto"/>
          </w:tcPr>
          <w:p w14:paraId="59EA4D6A" w14:textId="77777777" w:rsidR="00EC7A3E" w:rsidRPr="005916CF" w:rsidRDefault="00EC7A3E" w:rsidP="00816480">
            <w:pPr>
              <w:pStyle w:val="50"/>
            </w:pPr>
            <w:r w:rsidRPr="005916CF">
              <w:t>Текстовый</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0CA8CED3" w14:textId="77777777" w:rsidR="00EC7A3E" w:rsidRPr="005916CF" w:rsidRDefault="00EC7A3E" w:rsidP="00816480">
            <w:pPr>
              <w:pStyle w:val="50"/>
            </w:pPr>
            <w:r w:rsidRPr="005916CF">
              <w:t>200</w:t>
            </w:r>
          </w:p>
        </w:tc>
      </w:tr>
      <w:tr w:rsidR="00EC7A3E" w:rsidRPr="00965B6B" w14:paraId="7E081096" w14:textId="77777777" w:rsidTr="00816480">
        <w:tc>
          <w:tcPr>
            <w:tcW w:w="4650" w:type="dxa"/>
            <w:tcBorders>
              <w:top w:val="single" w:sz="4" w:space="0" w:color="000000"/>
              <w:left w:val="single" w:sz="4" w:space="0" w:color="000000"/>
              <w:bottom w:val="single" w:sz="4" w:space="0" w:color="000000"/>
            </w:tcBorders>
            <w:shd w:val="clear" w:color="auto" w:fill="auto"/>
          </w:tcPr>
          <w:p w14:paraId="54194794" w14:textId="77777777" w:rsidR="00EC7A3E" w:rsidRPr="00FA7EAD" w:rsidRDefault="00EC7A3E" w:rsidP="00816480">
            <w:pPr>
              <w:pStyle w:val="60"/>
              <w:rPr>
                <w:szCs w:val="22"/>
              </w:rPr>
            </w:pPr>
            <w:r w:rsidRPr="00FA7EAD">
              <w:rPr>
                <w:szCs w:val="22"/>
              </w:rPr>
              <w:t>Состояние заявки</w:t>
            </w:r>
          </w:p>
        </w:tc>
        <w:tc>
          <w:tcPr>
            <w:tcW w:w="2690" w:type="dxa"/>
            <w:tcBorders>
              <w:top w:val="single" w:sz="4" w:space="0" w:color="000000"/>
              <w:left w:val="single" w:sz="4" w:space="0" w:color="000000"/>
              <w:bottom w:val="single" w:sz="4" w:space="0" w:color="000000"/>
            </w:tcBorders>
            <w:shd w:val="clear" w:color="auto" w:fill="auto"/>
          </w:tcPr>
          <w:p w14:paraId="68DBD347" w14:textId="77777777" w:rsidR="00EC7A3E" w:rsidRPr="005916CF" w:rsidRDefault="00EC7A3E" w:rsidP="00816480">
            <w:pPr>
              <w:pStyle w:val="50"/>
            </w:pPr>
            <w:r w:rsidRPr="005916CF">
              <w:t>Целый</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544534D1" w14:textId="77777777" w:rsidR="00EC7A3E" w:rsidRPr="005916CF" w:rsidRDefault="00EC7A3E" w:rsidP="00816480">
            <w:pPr>
              <w:pStyle w:val="50"/>
            </w:pPr>
          </w:p>
        </w:tc>
      </w:tr>
    </w:tbl>
    <w:p w14:paraId="16714275" w14:textId="77777777" w:rsidR="00EC7A3E" w:rsidRDefault="00EC7A3E" w:rsidP="00EC7A3E">
      <w:pPr>
        <w:pStyle w:val="34"/>
      </w:pPr>
    </w:p>
    <w:p w14:paraId="120F2EA4" w14:textId="18ACE0C0" w:rsidR="00EC7A3E" w:rsidRPr="00770F1D" w:rsidRDefault="00EC7A3E" w:rsidP="00A16855">
      <w:pPr>
        <w:pStyle w:val="afffff"/>
        <w:rPr>
          <w:noProof/>
        </w:rPr>
      </w:pPr>
      <w:r w:rsidRPr="00770F1D">
        <w:t xml:space="preserve">Таблица </w:t>
      </w:r>
      <w:r>
        <w:rPr>
          <w:noProof/>
        </w:rPr>
        <w:fldChar w:fldCharType="begin"/>
      </w:r>
      <w:r>
        <w:rPr>
          <w:noProof/>
        </w:rPr>
        <w:instrText xml:space="preserve"> SEQ Таблица \* ARABIC </w:instrText>
      </w:r>
      <w:r>
        <w:rPr>
          <w:noProof/>
        </w:rPr>
        <w:fldChar w:fldCharType="separate"/>
      </w:r>
      <w:r w:rsidR="00CF4026">
        <w:rPr>
          <w:noProof/>
        </w:rPr>
        <w:t>18</w:t>
      </w:r>
      <w:r>
        <w:rPr>
          <w:noProof/>
        </w:rPr>
        <w:fldChar w:fldCharType="end"/>
      </w:r>
      <w:r>
        <w:rPr>
          <w:noProof/>
        </w:rPr>
        <w:t xml:space="preserve"> </w:t>
      </w:r>
    </w:p>
    <w:p w14:paraId="6B7CFC87" w14:textId="77777777" w:rsidR="00EC7A3E" w:rsidRPr="00770F1D" w:rsidRDefault="00EC7A3E" w:rsidP="00EC7A3E">
      <w:pPr>
        <w:pStyle w:val="42"/>
      </w:pPr>
      <w:r>
        <w:t>Реквизитный состав табличной части входного документа</w:t>
      </w:r>
      <w:r w:rsidRPr="00770F1D">
        <w:t xml:space="preserve"> «Работы по заявкам»</w:t>
      </w:r>
    </w:p>
    <w:tbl>
      <w:tblPr>
        <w:tblW w:w="9639" w:type="dxa"/>
        <w:tblInd w:w="108" w:type="dxa"/>
        <w:tblLayout w:type="fixed"/>
        <w:tblLook w:val="0000" w:firstRow="0" w:lastRow="0" w:firstColumn="0" w:lastColumn="0" w:noHBand="0" w:noVBand="0"/>
      </w:tblPr>
      <w:tblGrid>
        <w:gridCol w:w="3401"/>
        <w:gridCol w:w="2279"/>
        <w:gridCol w:w="3959"/>
      </w:tblGrid>
      <w:tr w:rsidR="00EC7A3E" w:rsidRPr="00965B6B" w14:paraId="63D00F6F" w14:textId="77777777" w:rsidTr="00816480">
        <w:tc>
          <w:tcPr>
            <w:tcW w:w="3401" w:type="dxa"/>
            <w:tcBorders>
              <w:top w:val="single" w:sz="4" w:space="0" w:color="000000"/>
              <w:left w:val="single" w:sz="4" w:space="0" w:color="000000"/>
              <w:bottom w:val="single" w:sz="4" w:space="0" w:color="000000"/>
            </w:tcBorders>
            <w:shd w:val="clear" w:color="auto" w:fill="auto"/>
          </w:tcPr>
          <w:p w14:paraId="34F0B4AA" w14:textId="77777777" w:rsidR="00EC7A3E" w:rsidRPr="005916CF" w:rsidRDefault="00EC7A3E" w:rsidP="00816480">
            <w:pPr>
              <w:pStyle w:val="60"/>
            </w:pPr>
            <w:r w:rsidRPr="005916CF">
              <w:t>Наименование параметра</w:t>
            </w:r>
          </w:p>
        </w:tc>
        <w:tc>
          <w:tcPr>
            <w:tcW w:w="2279" w:type="dxa"/>
            <w:tcBorders>
              <w:top w:val="single" w:sz="4" w:space="0" w:color="000000"/>
              <w:left w:val="single" w:sz="4" w:space="0" w:color="000000"/>
              <w:bottom w:val="single" w:sz="4" w:space="0" w:color="000000"/>
            </w:tcBorders>
            <w:shd w:val="clear" w:color="auto" w:fill="auto"/>
          </w:tcPr>
          <w:p w14:paraId="114FADB6" w14:textId="77777777" w:rsidR="00EC7A3E" w:rsidRPr="005916CF" w:rsidRDefault="00EC7A3E" w:rsidP="00816480">
            <w:pPr>
              <w:pStyle w:val="60"/>
            </w:pPr>
            <w:r w:rsidRPr="005916CF">
              <w:t>Тип данных</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38C7CB53" w14:textId="77777777" w:rsidR="00EC7A3E" w:rsidRPr="005916CF" w:rsidRDefault="00EC7A3E" w:rsidP="00816480">
            <w:pPr>
              <w:pStyle w:val="60"/>
            </w:pPr>
            <w:r w:rsidRPr="005916CF">
              <w:t>Ограничения</w:t>
            </w:r>
          </w:p>
        </w:tc>
      </w:tr>
      <w:tr w:rsidR="00EC7A3E" w:rsidRPr="00965B6B" w14:paraId="799231CC" w14:textId="77777777" w:rsidTr="00816480">
        <w:tc>
          <w:tcPr>
            <w:tcW w:w="3401" w:type="dxa"/>
            <w:tcBorders>
              <w:top w:val="single" w:sz="4" w:space="0" w:color="000000"/>
              <w:left w:val="single" w:sz="4" w:space="0" w:color="000000"/>
              <w:bottom w:val="single" w:sz="4" w:space="0" w:color="000000"/>
            </w:tcBorders>
            <w:shd w:val="clear" w:color="auto" w:fill="auto"/>
          </w:tcPr>
          <w:p w14:paraId="3FECFED3" w14:textId="77777777" w:rsidR="00EC7A3E" w:rsidRPr="005916CF" w:rsidRDefault="00EC7A3E" w:rsidP="00816480">
            <w:pPr>
              <w:pStyle w:val="60"/>
            </w:pPr>
            <w:r w:rsidRPr="005916CF">
              <w:t>Идентификатор работы</w:t>
            </w:r>
          </w:p>
        </w:tc>
        <w:tc>
          <w:tcPr>
            <w:tcW w:w="2279" w:type="dxa"/>
            <w:tcBorders>
              <w:top w:val="single" w:sz="4" w:space="0" w:color="000000"/>
              <w:left w:val="single" w:sz="4" w:space="0" w:color="000000"/>
              <w:bottom w:val="single" w:sz="4" w:space="0" w:color="000000"/>
            </w:tcBorders>
            <w:shd w:val="clear" w:color="auto" w:fill="auto"/>
          </w:tcPr>
          <w:p w14:paraId="01F8B4E8" w14:textId="77777777" w:rsidR="00EC7A3E" w:rsidRPr="00583F23" w:rsidRDefault="00EC7A3E" w:rsidP="00816480">
            <w:pPr>
              <w:pStyle w:val="50"/>
              <w:rPr>
                <w:b/>
              </w:rPr>
            </w:pPr>
            <w:r w:rsidRPr="00583F23">
              <w:t>Целое</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3D40CA00" w14:textId="77777777" w:rsidR="00EC7A3E" w:rsidRPr="00583F23" w:rsidRDefault="00EC7A3E" w:rsidP="00816480">
            <w:pPr>
              <w:pStyle w:val="50"/>
              <w:rPr>
                <w:b/>
              </w:rPr>
            </w:pPr>
            <w:r w:rsidRPr="00583F23">
              <w:t>Первичный ключ</w:t>
            </w:r>
          </w:p>
        </w:tc>
      </w:tr>
      <w:tr w:rsidR="00EC7A3E" w:rsidRPr="00965B6B" w14:paraId="2FC766CB" w14:textId="77777777" w:rsidTr="00816480">
        <w:tc>
          <w:tcPr>
            <w:tcW w:w="3401" w:type="dxa"/>
            <w:tcBorders>
              <w:top w:val="single" w:sz="4" w:space="0" w:color="000000"/>
              <w:left w:val="single" w:sz="4" w:space="0" w:color="000000"/>
              <w:bottom w:val="single" w:sz="4" w:space="0" w:color="000000"/>
            </w:tcBorders>
            <w:shd w:val="clear" w:color="auto" w:fill="auto"/>
          </w:tcPr>
          <w:p w14:paraId="788D611B" w14:textId="77777777" w:rsidR="00EC7A3E" w:rsidRPr="005916CF" w:rsidRDefault="00EC7A3E" w:rsidP="00816480">
            <w:pPr>
              <w:pStyle w:val="60"/>
            </w:pPr>
            <w:r w:rsidRPr="005916CF">
              <w:t>Идентификатор заявки</w:t>
            </w:r>
          </w:p>
        </w:tc>
        <w:tc>
          <w:tcPr>
            <w:tcW w:w="2279" w:type="dxa"/>
            <w:tcBorders>
              <w:top w:val="single" w:sz="4" w:space="0" w:color="000000"/>
              <w:left w:val="single" w:sz="4" w:space="0" w:color="000000"/>
              <w:bottom w:val="single" w:sz="4" w:space="0" w:color="000000"/>
            </w:tcBorders>
            <w:shd w:val="clear" w:color="auto" w:fill="auto"/>
          </w:tcPr>
          <w:p w14:paraId="62D34EB4" w14:textId="77777777" w:rsidR="00EC7A3E" w:rsidRPr="00583F23" w:rsidRDefault="00EC7A3E" w:rsidP="00816480">
            <w:pPr>
              <w:pStyle w:val="50"/>
              <w:rPr>
                <w:b/>
              </w:rPr>
            </w:pPr>
            <w:r w:rsidRPr="00583F23">
              <w:t>Целое</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5F7F4002" w14:textId="77777777" w:rsidR="00EC7A3E" w:rsidRPr="00583F23" w:rsidRDefault="00EC7A3E" w:rsidP="00816480">
            <w:pPr>
              <w:pStyle w:val="50"/>
            </w:pPr>
          </w:p>
        </w:tc>
      </w:tr>
      <w:tr w:rsidR="00EC7A3E" w:rsidRPr="00965B6B" w14:paraId="22E5E830" w14:textId="77777777" w:rsidTr="00816480">
        <w:tc>
          <w:tcPr>
            <w:tcW w:w="3401" w:type="dxa"/>
            <w:tcBorders>
              <w:top w:val="single" w:sz="4" w:space="0" w:color="000000"/>
              <w:left w:val="single" w:sz="4" w:space="0" w:color="000000"/>
              <w:bottom w:val="single" w:sz="4" w:space="0" w:color="000000"/>
            </w:tcBorders>
            <w:shd w:val="clear" w:color="auto" w:fill="auto"/>
          </w:tcPr>
          <w:p w14:paraId="0FBF39F7" w14:textId="77777777" w:rsidR="00EC7A3E" w:rsidRPr="005916CF" w:rsidRDefault="00EC7A3E" w:rsidP="00816480">
            <w:pPr>
              <w:pStyle w:val="60"/>
            </w:pPr>
            <w:r w:rsidRPr="005916CF">
              <w:t>Идентификатор специалиста</w:t>
            </w:r>
          </w:p>
        </w:tc>
        <w:tc>
          <w:tcPr>
            <w:tcW w:w="2279" w:type="dxa"/>
            <w:tcBorders>
              <w:top w:val="single" w:sz="4" w:space="0" w:color="000000"/>
              <w:left w:val="single" w:sz="4" w:space="0" w:color="000000"/>
              <w:bottom w:val="single" w:sz="4" w:space="0" w:color="000000"/>
            </w:tcBorders>
            <w:shd w:val="clear" w:color="auto" w:fill="auto"/>
          </w:tcPr>
          <w:p w14:paraId="361F5F65" w14:textId="77777777" w:rsidR="00EC7A3E" w:rsidRPr="00583F23" w:rsidRDefault="00EC7A3E" w:rsidP="00816480">
            <w:pPr>
              <w:pStyle w:val="50"/>
              <w:rPr>
                <w:b/>
              </w:rPr>
            </w:pPr>
            <w:r w:rsidRPr="00583F23">
              <w:t>Целое</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6C9B750A" w14:textId="77777777" w:rsidR="00EC7A3E" w:rsidRPr="00583F23" w:rsidRDefault="00EC7A3E" w:rsidP="00816480">
            <w:pPr>
              <w:pStyle w:val="50"/>
            </w:pPr>
          </w:p>
        </w:tc>
      </w:tr>
      <w:tr w:rsidR="00EC7A3E" w:rsidRPr="00965B6B" w14:paraId="4014EF6A" w14:textId="77777777" w:rsidTr="00816480">
        <w:tc>
          <w:tcPr>
            <w:tcW w:w="3401" w:type="dxa"/>
            <w:tcBorders>
              <w:top w:val="single" w:sz="4" w:space="0" w:color="000000"/>
              <w:left w:val="single" w:sz="4" w:space="0" w:color="000000"/>
              <w:bottom w:val="single" w:sz="4" w:space="0" w:color="000000"/>
            </w:tcBorders>
            <w:shd w:val="clear" w:color="auto" w:fill="auto"/>
          </w:tcPr>
          <w:p w14:paraId="69092E1C" w14:textId="77777777" w:rsidR="00EC7A3E" w:rsidRPr="005916CF" w:rsidRDefault="00EC7A3E" w:rsidP="00816480">
            <w:pPr>
              <w:pStyle w:val="60"/>
            </w:pPr>
            <w:r w:rsidRPr="005916CF">
              <w:t>Содержание работы</w:t>
            </w:r>
          </w:p>
        </w:tc>
        <w:tc>
          <w:tcPr>
            <w:tcW w:w="2279" w:type="dxa"/>
            <w:tcBorders>
              <w:top w:val="single" w:sz="4" w:space="0" w:color="000000"/>
              <w:left w:val="single" w:sz="4" w:space="0" w:color="000000"/>
              <w:bottom w:val="single" w:sz="4" w:space="0" w:color="000000"/>
            </w:tcBorders>
            <w:shd w:val="clear" w:color="auto" w:fill="auto"/>
          </w:tcPr>
          <w:p w14:paraId="203ADC9D" w14:textId="77777777" w:rsidR="00EC7A3E" w:rsidRPr="00583F23" w:rsidRDefault="00EC7A3E" w:rsidP="00816480">
            <w:pPr>
              <w:pStyle w:val="50"/>
              <w:rPr>
                <w:b/>
              </w:rPr>
            </w:pPr>
            <w:r w:rsidRPr="00583F23">
              <w:t>Текстовый</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0D2E30DB" w14:textId="77777777" w:rsidR="00EC7A3E" w:rsidRPr="00583F23" w:rsidRDefault="00EC7A3E" w:rsidP="00816480">
            <w:pPr>
              <w:pStyle w:val="50"/>
              <w:rPr>
                <w:b/>
              </w:rPr>
            </w:pPr>
            <w:r w:rsidRPr="00583F23">
              <w:t>200</w:t>
            </w:r>
          </w:p>
        </w:tc>
      </w:tr>
      <w:tr w:rsidR="00EC7A3E" w:rsidRPr="00965B6B" w14:paraId="6C8DA11C" w14:textId="77777777" w:rsidTr="00816480">
        <w:tc>
          <w:tcPr>
            <w:tcW w:w="3401" w:type="dxa"/>
            <w:tcBorders>
              <w:top w:val="single" w:sz="4" w:space="0" w:color="000000"/>
              <w:left w:val="single" w:sz="4" w:space="0" w:color="000000"/>
              <w:bottom w:val="single" w:sz="4" w:space="0" w:color="000000"/>
            </w:tcBorders>
            <w:shd w:val="clear" w:color="auto" w:fill="auto"/>
          </w:tcPr>
          <w:p w14:paraId="7E3195A3" w14:textId="77777777" w:rsidR="00EC7A3E" w:rsidRPr="005916CF" w:rsidRDefault="00EC7A3E" w:rsidP="00816480">
            <w:pPr>
              <w:pStyle w:val="60"/>
            </w:pPr>
            <w:r w:rsidRPr="005916CF">
              <w:lastRenderedPageBreak/>
              <w:t>Дата работы</w:t>
            </w:r>
          </w:p>
        </w:tc>
        <w:tc>
          <w:tcPr>
            <w:tcW w:w="2279" w:type="dxa"/>
            <w:tcBorders>
              <w:top w:val="single" w:sz="4" w:space="0" w:color="000000"/>
              <w:left w:val="single" w:sz="4" w:space="0" w:color="000000"/>
              <w:bottom w:val="single" w:sz="4" w:space="0" w:color="000000"/>
            </w:tcBorders>
            <w:shd w:val="clear" w:color="auto" w:fill="auto"/>
          </w:tcPr>
          <w:p w14:paraId="4F469024" w14:textId="77777777" w:rsidR="00EC7A3E" w:rsidRPr="00583F23" w:rsidRDefault="00EC7A3E" w:rsidP="00816480">
            <w:pPr>
              <w:pStyle w:val="50"/>
              <w:rPr>
                <w:b/>
              </w:rPr>
            </w:pPr>
            <w:r w:rsidRPr="00583F23">
              <w:t>Дата</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61148DB7" w14:textId="77777777" w:rsidR="00EC7A3E" w:rsidRPr="00583F23" w:rsidRDefault="00EC7A3E" w:rsidP="00816480">
            <w:pPr>
              <w:pStyle w:val="50"/>
            </w:pPr>
          </w:p>
        </w:tc>
      </w:tr>
    </w:tbl>
    <w:p w14:paraId="106AA423" w14:textId="77777777" w:rsidR="00EC7A3E" w:rsidRDefault="00EC7A3E" w:rsidP="00EC7A3E">
      <w:pPr>
        <w:ind w:firstLine="708"/>
      </w:pPr>
    </w:p>
    <w:p w14:paraId="30CFDF4B" w14:textId="7B8C03D7" w:rsidR="00A16855" w:rsidRDefault="00A16855" w:rsidP="00A16855">
      <w:pPr>
        <w:pStyle w:val="TNR1415"/>
        <w:spacing w:line="276" w:lineRule="auto"/>
      </w:pPr>
      <w:r w:rsidRPr="00F254DF">
        <w:t xml:space="preserve">Инфологическая модель </w:t>
      </w:r>
      <w:r>
        <w:t>приведена на рисунке 20.</w:t>
      </w:r>
    </w:p>
    <w:p w14:paraId="31B61418" w14:textId="77777777" w:rsidR="00A16855" w:rsidRPr="00A16855" w:rsidRDefault="00A16855" w:rsidP="00A16855">
      <w:pPr>
        <w:ind w:firstLine="0"/>
        <w:jc w:val="center"/>
        <w:rPr>
          <w:sz w:val="26"/>
          <w:szCs w:val="26"/>
        </w:rPr>
      </w:pPr>
      <w:r w:rsidRPr="00A16855">
        <w:rPr>
          <w:noProof/>
          <w:sz w:val="26"/>
          <w:szCs w:val="26"/>
          <w:lang w:eastAsia="ru-RU"/>
        </w:rPr>
        <w:drawing>
          <wp:inline distT="0" distB="0" distL="0" distR="0" wp14:anchorId="1365DDD0" wp14:editId="45FB2724">
            <wp:extent cx="6120130" cy="40151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015105"/>
                    </a:xfrm>
                    <a:prstGeom prst="rect">
                      <a:avLst/>
                    </a:prstGeom>
                    <a:noFill/>
                    <a:ln>
                      <a:noFill/>
                    </a:ln>
                  </pic:spPr>
                </pic:pic>
              </a:graphicData>
            </a:graphic>
          </wp:inline>
        </w:drawing>
      </w:r>
    </w:p>
    <w:p w14:paraId="312D9A03" w14:textId="77777777" w:rsidR="00A16855" w:rsidRPr="00A16855" w:rsidRDefault="00A16855" w:rsidP="00A16855">
      <w:pPr>
        <w:pStyle w:val="120"/>
      </w:pPr>
    </w:p>
    <w:p w14:paraId="030A37EA" w14:textId="4AA49BA2" w:rsidR="00A16855" w:rsidRPr="00A16855" w:rsidRDefault="00A16855" w:rsidP="00A16855">
      <w:pPr>
        <w:pStyle w:val="TNR1415"/>
        <w:jc w:val="center"/>
        <w:rPr>
          <w:sz w:val="26"/>
          <w:szCs w:val="26"/>
        </w:rPr>
      </w:pPr>
      <w:r w:rsidRPr="00A16855">
        <w:rPr>
          <w:sz w:val="26"/>
          <w:szCs w:val="26"/>
        </w:rPr>
        <w:t xml:space="preserve">Рисунок </w:t>
      </w:r>
      <w:r w:rsidRPr="00A16855">
        <w:rPr>
          <w:noProof/>
          <w:sz w:val="26"/>
          <w:szCs w:val="26"/>
        </w:rPr>
        <w:fldChar w:fldCharType="begin"/>
      </w:r>
      <w:r w:rsidRPr="00A16855">
        <w:rPr>
          <w:noProof/>
          <w:sz w:val="26"/>
          <w:szCs w:val="26"/>
        </w:rPr>
        <w:instrText xml:space="preserve"> SEQ Рисунок \* ARABIC </w:instrText>
      </w:r>
      <w:r w:rsidRPr="00A16855">
        <w:rPr>
          <w:noProof/>
          <w:sz w:val="26"/>
          <w:szCs w:val="26"/>
        </w:rPr>
        <w:fldChar w:fldCharType="separate"/>
      </w:r>
      <w:r w:rsidR="00CF4026">
        <w:rPr>
          <w:noProof/>
          <w:sz w:val="26"/>
          <w:szCs w:val="26"/>
        </w:rPr>
        <w:t>20</w:t>
      </w:r>
      <w:r w:rsidRPr="00A16855">
        <w:rPr>
          <w:noProof/>
          <w:sz w:val="26"/>
          <w:szCs w:val="26"/>
        </w:rPr>
        <w:fldChar w:fldCharType="end"/>
      </w:r>
      <w:r w:rsidRPr="00A16855">
        <w:rPr>
          <w:noProof/>
          <w:sz w:val="26"/>
          <w:szCs w:val="26"/>
        </w:rPr>
        <w:t xml:space="preserve"> -</w:t>
      </w:r>
      <w:r w:rsidRPr="00A16855">
        <w:rPr>
          <w:sz w:val="26"/>
          <w:szCs w:val="26"/>
        </w:rPr>
        <w:t xml:space="preserve">  Логическая модель базы данных</w:t>
      </w:r>
    </w:p>
    <w:p w14:paraId="05FDF576" w14:textId="77777777" w:rsidR="00A16855" w:rsidRDefault="00A16855" w:rsidP="003239C8">
      <w:pPr>
        <w:pStyle w:val="TNR1415"/>
        <w:rPr>
          <w:sz w:val="26"/>
          <w:szCs w:val="26"/>
        </w:rPr>
      </w:pPr>
    </w:p>
    <w:p w14:paraId="4AFC3412" w14:textId="7C023699" w:rsidR="003239C8" w:rsidRPr="003239C8" w:rsidRDefault="003239C8" w:rsidP="003239C8">
      <w:pPr>
        <w:pStyle w:val="TNR1415"/>
        <w:rPr>
          <w:sz w:val="26"/>
          <w:szCs w:val="26"/>
        </w:rPr>
      </w:pPr>
      <w:r w:rsidRPr="003239C8">
        <w:rPr>
          <w:sz w:val="26"/>
          <w:szCs w:val="26"/>
        </w:rPr>
        <w:t xml:space="preserve">На рисунке </w:t>
      </w:r>
      <w:r w:rsidR="00A16855">
        <w:rPr>
          <w:sz w:val="26"/>
          <w:szCs w:val="26"/>
        </w:rPr>
        <w:t>21</w:t>
      </w:r>
      <w:r w:rsidRPr="003239C8">
        <w:rPr>
          <w:sz w:val="26"/>
          <w:szCs w:val="26"/>
        </w:rPr>
        <w:t xml:space="preserve"> показана диаграмма вариантов использования. На рисунке </w:t>
      </w:r>
      <w:r w:rsidR="0073292B">
        <w:rPr>
          <w:sz w:val="26"/>
          <w:szCs w:val="26"/>
        </w:rPr>
        <w:t>2</w:t>
      </w:r>
      <w:r w:rsidR="00A16855">
        <w:rPr>
          <w:sz w:val="26"/>
          <w:szCs w:val="26"/>
        </w:rPr>
        <w:t>2</w:t>
      </w:r>
      <w:r w:rsidRPr="003239C8">
        <w:rPr>
          <w:sz w:val="26"/>
          <w:szCs w:val="26"/>
        </w:rPr>
        <w:t xml:space="preserve"> приведена диаграмма кооперации. На рисунке </w:t>
      </w:r>
      <w:r w:rsidR="00A16855">
        <w:rPr>
          <w:sz w:val="26"/>
          <w:szCs w:val="26"/>
        </w:rPr>
        <w:t>23</w:t>
      </w:r>
      <w:r w:rsidR="0073292B">
        <w:rPr>
          <w:sz w:val="26"/>
          <w:szCs w:val="26"/>
        </w:rPr>
        <w:t xml:space="preserve"> </w:t>
      </w:r>
      <w:r w:rsidRPr="003239C8">
        <w:rPr>
          <w:sz w:val="26"/>
          <w:szCs w:val="26"/>
        </w:rPr>
        <w:t>показана диаграмма деятельности.</w:t>
      </w:r>
    </w:p>
    <w:p w14:paraId="486669EF" w14:textId="0941EA33" w:rsidR="003239C8" w:rsidRDefault="00A16855" w:rsidP="00A16855">
      <w:pPr>
        <w:pStyle w:val="TNR1415"/>
        <w:jc w:val="center"/>
        <w:rPr>
          <w:sz w:val="26"/>
          <w:szCs w:val="26"/>
        </w:rPr>
      </w:pPr>
      <w:r w:rsidRPr="003239C8">
        <w:rPr>
          <w:sz w:val="26"/>
          <w:szCs w:val="26"/>
        </w:rPr>
        <w:object w:dxaOrig="7215" w:dyaOrig="8280" w14:anchorId="3F15C3DC">
          <v:shape id="_x0000_i1027" type="#_x0000_t75" style="width:323pt;height:369pt" o:ole="">
            <v:imagedata r:id="rId30" o:title=""/>
          </v:shape>
          <o:OLEObject Type="Embed" ProgID="Visio.Drawing.15" ShapeID="_x0000_i1027" DrawAspect="Content" ObjectID="_1723663527" r:id="rId31"/>
        </w:object>
      </w:r>
    </w:p>
    <w:p w14:paraId="00F1D371" w14:textId="545F6D2C" w:rsidR="003239C8" w:rsidRDefault="003239C8" w:rsidP="00A16855">
      <w:pPr>
        <w:pStyle w:val="TNR1415"/>
        <w:jc w:val="center"/>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CF4026">
        <w:rPr>
          <w:noProof/>
          <w:sz w:val="26"/>
          <w:szCs w:val="26"/>
        </w:rPr>
        <w:t>21</w:t>
      </w:r>
      <w:r w:rsidRPr="003239C8">
        <w:rPr>
          <w:noProof/>
          <w:sz w:val="26"/>
          <w:szCs w:val="26"/>
        </w:rPr>
        <w:fldChar w:fldCharType="end"/>
      </w:r>
      <w:r w:rsidRPr="003239C8">
        <w:rPr>
          <w:sz w:val="26"/>
          <w:szCs w:val="26"/>
        </w:rPr>
        <w:t xml:space="preserve"> - Диаграмма вариантов использования</w:t>
      </w:r>
    </w:p>
    <w:p w14:paraId="3550E6B8" w14:textId="7BAFF309" w:rsidR="00A16855" w:rsidRDefault="00A16855" w:rsidP="003239C8">
      <w:pPr>
        <w:pStyle w:val="TNR1415"/>
        <w:rPr>
          <w:sz w:val="26"/>
          <w:szCs w:val="26"/>
        </w:rPr>
      </w:pPr>
    </w:p>
    <w:p w14:paraId="280BAA70" w14:textId="159334AF" w:rsidR="00A16855" w:rsidRDefault="00A16855" w:rsidP="003239C8">
      <w:pPr>
        <w:pStyle w:val="TNR1415"/>
        <w:rPr>
          <w:sz w:val="26"/>
          <w:szCs w:val="26"/>
        </w:rPr>
      </w:pPr>
      <w:r>
        <w:rPr>
          <w:sz w:val="26"/>
          <w:szCs w:val="26"/>
        </w:rPr>
        <w:t>Как показано на рис.21, в системе предполагается наличие вариантов использования для:</w:t>
      </w:r>
    </w:p>
    <w:p w14:paraId="1000538D" w14:textId="42D60150" w:rsidR="00A16855" w:rsidRDefault="00A16855" w:rsidP="003239C8">
      <w:pPr>
        <w:pStyle w:val="TNR1415"/>
        <w:rPr>
          <w:sz w:val="26"/>
          <w:szCs w:val="26"/>
        </w:rPr>
      </w:pPr>
      <w:r>
        <w:rPr>
          <w:sz w:val="26"/>
          <w:szCs w:val="26"/>
        </w:rPr>
        <w:t>- Менеджера по работе с клиентами, в функции которого входит учета данных о клиентах, используемом оборудовании, прием заявок и передача их для отработки;</w:t>
      </w:r>
    </w:p>
    <w:p w14:paraId="057523A6" w14:textId="1F846AD4" w:rsidR="00A16855" w:rsidRPr="003239C8" w:rsidRDefault="00A16855" w:rsidP="003239C8">
      <w:pPr>
        <w:pStyle w:val="TNR1415"/>
        <w:rPr>
          <w:sz w:val="26"/>
          <w:szCs w:val="26"/>
        </w:rPr>
      </w:pPr>
      <w:r>
        <w:rPr>
          <w:sz w:val="26"/>
          <w:szCs w:val="26"/>
        </w:rPr>
        <w:t>- Специалиста с правами учета данных о выполненных работах, формирования отчетности по мониторингу исполнения заявок.</w:t>
      </w:r>
    </w:p>
    <w:p w14:paraId="5849440E" w14:textId="77777777" w:rsidR="003239C8" w:rsidRPr="003239C8" w:rsidRDefault="003239C8" w:rsidP="00A16855">
      <w:pPr>
        <w:jc w:val="center"/>
        <w:rPr>
          <w:sz w:val="26"/>
          <w:szCs w:val="26"/>
        </w:rPr>
      </w:pPr>
      <w:r w:rsidRPr="003239C8">
        <w:rPr>
          <w:sz w:val="26"/>
          <w:szCs w:val="26"/>
        </w:rPr>
        <w:object w:dxaOrig="10231" w:dyaOrig="6541" w14:anchorId="4107AEAE">
          <v:shape id="_x0000_i1028" type="#_x0000_t75" style="width:420pt;height:269pt" o:ole="">
            <v:imagedata r:id="rId32" o:title=""/>
          </v:shape>
          <o:OLEObject Type="Embed" ProgID="Visio.Drawing.15" ShapeID="_x0000_i1028" DrawAspect="Content" ObjectID="_1723663528" r:id="rId33"/>
        </w:object>
      </w:r>
    </w:p>
    <w:p w14:paraId="0DC4BB29" w14:textId="3E9442B8" w:rsidR="003239C8" w:rsidRPr="003239C8" w:rsidRDefault="003239C8" w:rsidP="00A16855">
      <w:pPr>
        <w:pStyle w:val="TNR1415"/>
        <w:jc w:val="center"/>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CF4026">
        <w:rPr>
          <w:noProof/>
          <w:sz w:val="26"/>
          <w:szCs w:val="26"/>
        </w:rPr>
        <w:t>22</w:t>
      </w:r>
      <w:r w:rsidRPr="003239C8">
        <w:rPr>
          <w:noProof/>
          <w:sz w:val="26"/>
          <w:szCs w:val="26"/>
        </w:rPr>
        <w:fldChar w:fldCharType="end"/>
      </w:r>
      <w:r w:rsidRPr="003239C8">
        <w:rPr>
          <w:sz w:val="26"/>
          <w:szCs w:val="26"/>
        </w:rPr>
        <w:t xml:space="preserve"> - Диаграмма кооперации</w:t>
      </w:r>
    </w:p>
    <w:p w14:paraId="4F4CCC51" w14:textId="77777777" w:rsidR="003239C8" w:rsidRPr="003239C8" w:rsidRDefault="003239C8" w:rsidP="003239C8">
      <w:pPr>
        <w:rPr>
          <w:sz w:val="26"/>
          <w:szCs w:val="26"/>
        </w:rPr>
      </w:pPr>
    </w:p>
    <w:p w14:paraId="504710A6" w14:textId="77777777" w:rsidR="003239C8" w:rsidRPr="003239C8" w:rsidRDefault="003239C8" w:rsidP="00A16855">
      <w:pPr>
        <w:jc w:val="center"/>
        <w:rPr>
          <w:sz w:val="26"/>
          <w:szCs w:val="26"/>
        </w:rPr>
      </w:pPr>
      <w:r w:rsidRPr="003239C8">
        <w:rPr>
          <w:sz w:val="26"/>
          <w:szCs w:val="26"/>
        </w:rPr>
        <w:object w:dxaOrig="8701" w:dyaOrig="9031" w14:anchorId="5EC5284B">
          <v:shape id="_x0000_i1029" type="#_x0000_t75" style="width:348pt;height:5in" o:ole="">
            <v:imagedata r:id="rId34" o:title=""/>
          </v:shape>
          <o:OLEObject Type="Embed" ProgID="Visio.Drawing.15" ShapeID="_x0000_i1029" DrawAspect="Content" ObjectID="_1723663529" r:id="rId35"/>
        </w:object>
      </w:r>
    </w:p>
    <w:p w14:paraId="5156863F" w14:textId="40E47691" w:rsidR="003239C8" w:rsidRPr="003239C8" w:rsidRDefault="003239C8" w:rsidP="00A16855">
      <w:pPr>
        <w:pStyle w:val="TNR1415"/>
        <w:jc w:val="center"/>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CF4026">
        <w:rPr>
          <w:noProof/>
          <w:sz w:val="26"/>
          <w:szCs w:val="26"/>
        </w:rPr>
        <w:t>23</w:t>
      </w:r>
      <w:r w:rsidRPr="003239C8">
        <w:rPr>
          <w:noProof/>
          <w:sz w:val="26"/>
          <w:szCs w:val="26"/>
        </w:rPr>
        <w:fldChar w:fldCharType="end"/>
      </w:r>
      <w:r w:rsidRPr="003239C8">
        <w:rPr>
          <w:sz w:val="26"/>
          <w:szCs w:val="26"/>
        </w:rPr>
        <w:t xml:space="preserve"> - Диаграмма деятельности</w:t>
      </w:r>
    </w:p>
    <w:p w14:paraId="7F6905D6" w14:textId="77777777" w:rsidR="003239C8" w:rsidRPr="003239C8" w:rsidRDefault="003239C8" w:rsidP="00A16855">
      <w:pPr>
        <w:jc w:val="center"/>
        <w:rPr>
          <w:sz w:val="26"/>
          <w:szCs w:val="26"/>
        </w:rPr>
      </w:pPr>
      <w:r w:rsidRPr="003239C8">
        <w:rPr>
          <w:sz w:val="26"/>
          <w:szCs w:val="26"/>
        </w:rPr>
        <w:object w:dxaOrig="8041" w:dyaOrig="4005" w14:anchorId="4CA7B257">
          <v:shape id="_x0000_i1030" type="#_x0000_t75" style="width:402pt;height:200pt" o:ole="">
            <v:imagedata r:id="rId36" o:title=""/>
          </v:shape>
          <o:OLEObject Type="Embed" ProgID="Visio.Drawing.15" ShapeID="_x0000_i1030" DrawAspect="Content" ObjectID="_1723663530" r:id="rId37"/>
        </w:object>
      </w:r>
    </w:p>
    <w:p w14:paraId="7B11D29B" w14:textId="025C8E73" w:rsidR="003239C8" w:rsidRDefault="003239C8" w:rsidP="00A16855">
      <w:pPr>
        <w:pStyle w:val="TNR1415"/>
        <w:jc w:val="center"/>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CF4026">
        <w:rPr>
          <w:noProof/>
          <w:sz w:val="26"/>
          <w:szCs w:val="26"/>
        </w:rPr>
        <w:t>24</w:t>
      </w:r>
      <w:r w:rsidRPr="003239C8">
        <w:rPr>
          <w:noProof/>
          <w:sz w:val="26"/>
          <w:szCs w:val="26"/>
        </w:rPr>
        <w:fldChar w:fldCharType="end"/>
      </w:r>
      <w:r w:rsidRPr="003239C8">
        <w:rPr>
          <w:sz w:val="26"/>
          <w:szCs w:val="26"/>
        </w:rPr>
        <w:t xml:space="preserve"> - Диаграмма компонентов</w:t>
      </w:r>
    </w:p>
    <w:p w14:paraId="612FDB92" w14:textId="77777777" w:rsidR="002E2151" w:rsidRPr="003239C8" w:rsidRDefault="002E2151" w:rsidP="003239C8">
      <w:pPr>
        <w:pStyle w:val="TNR1415"/>
        <w:rPr>
          <w:sz w:val="26"/>
          <w:szCs w:val="26"/>
        </w:rPr>
      </w:pPr>
    </w:p>
    <w:p w14:paraId="10E4369D" w14:textId="77777777" w:rsidR="002E2151" w:rsidRDefault="002E2151" w:rsidP="008A4231">
      <w:pPr>
        <w:pStyle w:val="10"/>
      </w:pPr>
      <w:bookmarkStart w:id="124" w:name="_Toc89528699"/>
      <w:bookmarkStart w:id="125" w:name="_Toc92556386"/>
      <w:r>
        <w:t>2.2.3. Характеристика результатной информации</w:t>
      </w:r>
      <w:bookmarkEnd w:id="124"/>
      <w:bookmarkEnd w:id="125"/>
    </w:p>
    <w:p w14:paraId="1E0FE0D5" w14:textId="77777777" w:rsidR="002E2151" w:rsidRDefault="002E2151" w:rsidP="002E2151">
      <w:pPr>
        <w:jc w:val="both"/>
      </w:pPr>
    </w:p>
    <w:p w14:paraId="76FF4A6E" w14:textId="77777777" w:rsidR="00F93943" w:rsidRPr="00F93943" w:rsidRDefault="00F93943" w:rsidP="00F93943">
      <w:pPr>
        <w:pStyle w:val="TNR1415"/>
        <w:rPr>
          <w:sz w:val="26"/>
          <w:szCs w:val="26"/>
          <w:shd w:val="clear" w:color="auto" w:fill="FFFFFF"/>
        </w:rPr>
      </w:pPr>
      <w:r w:rsidRPr="00F93943">
        <w:rPr>
          <w:sz w:val="26"/>
          <w:szCs w:val="26"/>
          <w:shd w:val="clear" w:color="auto" w:fill="FFFFFF"/>
        </w:rPr>
        <w:t>Результативная информация содержит информацию о порядке решения проблемы и включает реквизиты:</w:t>
      </w:r>
    </w:p>
    <w:p w14:paraId="3AD745BD" w14:textId="723B9921" w:rsidR="00F93943" w:rsidRPr="00F93943" w:rsidRDefault="00F93943" w:rsidP="000B3AC8">
      <w:pPr>
        <w:pStyle w:val="TNR1415"/>
        <w:numPr>
          <w:ilvl w:val="0"/>
          <w:numId w:val="36"/>
        </w:numPr>
        <w:rPr>
          <w:sz w:val="26"/>
          <w:szCs w:val="26"/>
          <w:shd w:val="clear" w:color="auto" w:fill="FFFFFF"/>
        </w:rPr>
      </w:pPr>
      <w:r w:rsidRPr="00F93943">
        <w:rPr>
          <w:sz w:val="26"/>
          <w:szCs w:val="26"/>
          <w:shd w:val="clear" w:color="auto" w:fill="FFFFFF"/>
        </w:rPr>
        <w:t>Свод по обращениям с реквизитами: Тип обращений, интервал дат, статус отработки;</w:t>
      </w:r>
    </w:p>
    <w:p w14:paraId="6F9B2D2A" w14:textId="1DF8A1FC" w:rsidR="00F93943" w:rsidRPr="00F93943" w:rsidRDefault="00F93943" w:rsidP="000B3AC8">
      <w:pPr>
        <w:pStyle w:val="TNR1415"/>
        <w:numPr>
          <w:ilvl w:val="0"/>
          <w:numId w:val="36"/>
        </w:numPr>
        <w:rPr>
          <w:sz w:val="26"/>
          <w:szCs w:val="26"/>
          <w:shd w:val="clear" w:color="auto" w:fill="FFFFFF"/>
        </w:rPr>
      </w:pPr>
      <w:r w:rsidRPr="00F93943">
        <w:rPr>
          <w:sz w:val="26"/>
          <w:szCs w:val="26"/>
          <w:shd w:val="clear" w:color="auto" w:fill="FFFFFF"/>
        </w:rPr>
        <w:t xml:space="preserve">Свод по специалистам: ФИО специалиста, виды работ, объемы </w:t>
      </w:r>
      <w:r>
        <w:rPr>
          <w:sz w:val="26"/>
          <w:szCs w:val="26"/>
          <w:shd w:val="clear" w:color="auto" w:fill="FFFFFF"/>
        </w:rPr>
        <w:t>в</w:t>
      </w:r>
      <w:r w:rsidRPr="00F93943">
        <w:rPr>
          <w:sz w:val="26"/>
          <w:szCs w:val="26"/>
          <w:shd w:val="clear" w:color="auto" w:fill="FFFFFF"/>
        </w:rPr>
        <w:t>ыполненных работ.</w:t>
      </w:r>
    </w:p>
    <w:p w14:paraId="2F20855E" w14:textId="77777777" w:rsidR="00F93943" w:rsidRPr="00F93943" w:rsidRDefault="00F93943" w:rsidP="00F93943">
      <w:pPr>
        <w:pStyle w:val="TNR1415"/>
        <w:rPr>
          <w:sz w:val="26"/>
          <w:szCs w:val="26"/>
        </w:rPr>
      </w:pPr>
      <w:r w:rsidRPr="00F93943">
        <w:rPr>
          <w:sz w:val="26"/>
          <w:szCs w:val="26"/>
        </w:rPr>
        <w:t>Отчет по работе с заявками содержит поля:</w:t>
      </w:r>
    </w:p>
    <w:p w14:paraId="0DA92A36" w14:textId="341CCDF1" w:rsidR="00F93943" w:rsidRPr="00F93943" w:rsidRDefault="00F93943" w:rsidP="000B3AC8">
      <w:pPr>
        <w:pStyle w:val="TNR1415"/>
        <w:numPr>
          <w:ilvl w:val="0"/>
          <w:numId w:val="35"/>
        </w:numPr>
        <w:rPr>
          <w:sz w:val="26"/>
          <w:szCs w:val="26"/>
        </w:rPr>
      </w:pPr>
      <w:r w:rsidRPr="00F93943">
        <w:rPr>
          <w:sz w:val="26"/>
          <w:szCs w:val="26"/>
        </w:rPr>
        <w:t>Код проблемной ситуации;</w:t>
      </w:r>
    </w:p>
    <w:p w14:paraId="2DC522E6" w14:textId="60ADE7B3" w:rsidR="00F93943" w:rsidRPr="00F93943" w:rsidRDefault="00F93943" w:rsidP="000B3AC8">
      <w:pPr>
        <w:pStyle w:val="TNR1415"/>
        <w:numPr>
          <w:ilvl w:val="0"/>
          <w:numId w:val="35"/>
        </w:numPr>
        <w:rPr>
          <w:sz w:val="26"/>
          <w:szCs w:val="26"/>
        </w:rPr>
      </w:pPr>
      <w:r w:rsidRPr="00F93943">
        <w:rPr>
          <w:sz w:val="26"/>
          <w:szCs w:val="26"/>
        </w:rPr>
        <w:t>Наименование проблемной ситуации;</w:t>
      </w:r>
    </w:p>
    <w:p w14:paraId="7ED89DC1" w14:textId="01770E5A" w:rsidR="00F93943" w:rsidRPr="00F93943" w:rsidRDefault="00F93943" w:rsidP="000B3AC8">
      <w:pPr>
        <w:pStyle w:val="TNR1415"/>
        <w:numPr>
          <w:ilvl w:val="0"/>
          <w:numId w:val="35"/>
        </w:numPr>
        <w:rPr>
          <w:sz w:val="26"/>
          <w:szCs w:val="26"/>
        </w:rPr>
      </w:pPr>
      <w:r w:rsidRPr="00F93943">
        <w:rPr>
          <w:sz w:val="26"/>
          <w:szCs w:val="26"/>
        </w:rPr>
        <w:t>Алгоритм решения;</w:t>
      </w:r>
    </w:p>
    <w:p w14:paraId="5728EAE6" w14:textId="51C0D79A" w:rsidR="00F93943" w:rsidRPr="00F93943" w:rsidRDefault="00F93943" w:rsidP="000B3AC8">
      <w:pPr>
        <w:pStyle w:val="TNR1415"/>
        <w:numPr>
          <w:ilvl w:val="0"/>
          <w:numId w:val="35"/>
        </w:numPr>
        <w:rPr>
          <w:sz w:val="26"/>
          <w:szCs w:val="26"/>
        </w:rPr>
      </w:pPr>
      <w:r w:rsidRPr="00F93943">
        <w:rPr>
          <w:sz w:val="26"/>
          <w:szCs w:val="26"/>
        </w:rPr>
        <w:t>Данные о результативности решения.</w:t>
      </w:r>
    </w:p>
    <w:p w14:paraId="02D5E2A3" w14:textId="41D5991E" w:rsidR="00560E24" w:rsidRDefault="00560E24" w:rsidP="002E2151">
      <w:pPr>
        <w:pStyle w:val="TNR1415"/>
      </w:pPr>
    </w:p>
    <w:p w14:paraId="2F54B7B3" w14:textId="77777777" w:rsidR="00F74EED" w:rsidRPr="00E52CAA" w:rsidRDefault="00F74EED" w:rsidP="008A4231">
      <w:pPr>
        <w:pStyle w:val="10"/>
      </w:pPr>
      <w:bookmarkStart w:id="126" w:name="_Toc89528700"/>
      <w:bookmarkStart w:id="127" w:name="_Toc92556387"/>
      <w:r w:rsidRPr="00E52CAA">
        <w:t>2.3.</w:t>
      </w:r>
      <w:r w:rsidRPr="00E52CAA">
        <w:rPr>
          <w:rFonts w:ascii="Arial" w:eastAsia="Arial" w:hAnsi="Arial" w:cs="Arial"/>
        </w:rPr>
        <w:t xml:space="preserve"> </w:t>
      </w:r>
      <w:r w:rsidRPr="00E52CAA">
        <w:t>Программное обеспечение задачи</w:t>
      </w:r>
      <w:bookmarkEnd w:id="126"/>
      <w:bookmarkEnd w:id="127"/>
    </w:p>
    <w:p w14:paraId="60182BE9" w14:textId="77777777" w:rsidR="00F74EED" w:rsidRPr="00E52CAA" w:rsidRDefault="00F74EED" w:rsidP="008A4231">
      <w:pPr>
        <w:pStyle w:val="10"/>
      </w:pPr>
      <w:bookmarkStart w:id="128" w:name="_Toc89528701"/>
      <w:bookmarkStart w:id="129" w:name="_Toc92556388"/>
      <w:r w:rsidRPr="00E52CAA">
        <w:t>2.3.1.</w:t>
      </w:r>
      <w:r w:rsidRPr="00E52CAA">
        <w:rPr>
          <w:rFonts w:ascii="Arial" w:eastAsia="Arial" w:hAnsi="Arial" w:cs="Arial"/>
        </w:rPr>
        <w:t xml:space="preserve"> </w:t>
      </w:r>
      <w:r w:rsidRPr="00E52CAA">
        <w:t>Общие положения (дерево функций и сценарий диалога)</w:t>
      </w:r>
      <w:bookmarkEnd w:id="128"/>
      <w:bookmarkEnd w:id="129"/>
      <w:r w:rsidRPr="00E52CAA">
        <w:t xml:space="preserve"> </w:t>
      </w:r>
    </w:p>
    <w:p w14:paraId="1A597A57" w14:textId="77777777" w:rsidR="00F74EED" w:rsidRDefault="00F74EED" w:rsidP="00F74EED">
      <w:pPr>
        <w:pStyle w:val="TNR1415"/>
      </w:pPr>
      <w:r>
        <w:t xml:space="preserve"> </w:t>
      </w:r>
    </w:p>
    <w:p w14:paraId="75B71645" w14:textId="77777777" w:rsidR="00F74EED" w:rsidRPr="00F74EED" w:rsidRDefault="00F74EED" w:rsidP="00F74EED">
      <w:pPr>
        <w:pStyle w:val="TNR1415"/>
        <w:rPr>
          <w:rFonts w:eastAsia="Calibri"/>
          <w:sz w:val="26"/>
          <w:szCs w:val="26"/>
        </w:rPr>
      </w:pPr>
      <w:r w:rsidRPr="00F74EED">
        <w:rPr>
          <w:rFonts w:eastAsia="Calibri"/>
          <w:sz w:val="26"/>
          <w:szCs w:val="26"/>
        </w:rPr>
        <w:t>Схема «Дерево функций» позволяет наглядно показать иерархию функций управления и обработки данных, которые автоматизированы в разработанном программном продукте.</w:t>
      </w:r>
    </w:p>
    <w:p w14:paraId="0BDE5DE4" w14:textId="55FCC9E6" w:rsidR="00F74EED" w:rsidRPr="00F74EED" w:rsidRDefault="00F74EED" w:rsidP="00F74EED">
      <w:pPr>
        <w:pStyle w:val="TNR1415"/>
        <w:rPr>
          <w:rFonts w:eastAsia="Calibri"/>
          <w:sz w:val="26"/>
          <w:szCs w:val="26"/>
        </w:rPr>
      </w:pPr>
      <w:r w:rsidRPr="00F74EED">
        <w:rPr>
          <w:rFonts w:eastAsia="Calibri"/>
          <w:sz w:val="26"/>
          <w:szCs w:val="26"/>
        </w:rPr>
        <w:lastRenderedPageBreak/>
        <w:t xml:space="preserve">В системе определены следующие типы функциональных возможностей системы (рисунок </w:t>
      </w:r>
      <w:r w:rsidR="00F93943">
        <w:rPr>
          <w:rFonts w:eastAsia="Calibri"/>
          <w:sz w:val="26"/>
          <w:szCs w:val="26"/>
        </w:rPr>
        <w:t>25</w:t>
      </w:r>
      <w:r w:rsidRPr="00F74EED">
        <w:rPr>
          <w:rFonts w:eastAsia="Calibri"/>
          <w:sz w:val="26"/>
          <w:szCs w:val="26"/>
        </w:rPr>
        <w:t xml:space="preserve">) [9]: </w:t>
      </w:r>
    </w:p>
    <w:p w14:paraId="6CC49B03" w14:textId="77777777" w:rsidR="00F74EED" w:rsidRPr="00F74EED" w:rsidRDefault="00F74EED" w:rsidP="00F74EED">
      <w:pPr>
        <w:pStyle w:val="a"/>
        <w:rPr>
          <w:rFonts w:eastAsia="Calibri"/>
          <w:sz w:val="26"/>
          <w:szCs w:val="26"/>
        </w:rPr>
      </w:pPr>
      <w:r w:rsidRPr="00F74EED">
        <w:rPr>
          <w:rFonts w:eastAsia="Calibri"/>
          <w:sz w:val="26"/>
          <w:szCs w:val="26"/>
        </w:rPr>
        <w:t xml:space="preserve">служебные функции, связанные с авторизацией пользователей, настройкой интерфейса и др.; </w:t>
      </w:r>
    </w:p>
    <w:p w14:paraId="4D7BC237" w14:textId="79E9C485" w:rsidR="00F74EED" w:rsidRPr="00F74EED" w:rsidRDefault="00F74EED" w:rsidP="00F74EED">
      <w:pPr>
        <w:pStyle w:val="a"/>
        <w:rPr>
          <w:rFonts w:eastAsia="Calibri"/>
          <w:sz w:val="26"/>
          <w:szCs w:val="26"/>
        </w:rPr>
      </w:pPr>
      <w:r w:rsidRPr="00F74EED">
        <w:rPr>
          <w:rFonts w:eastAsia="Calibri"/>
          <w:sz w:val="26"/>
          <w:szCs w:val="26"/>
        </w:rPr>
        <w:t xml:space="preserve">функционал, связанный с обработкой информации, включающий ведение справочной, оперативной информацией по учету </w:t>
      </w:r>
      <w:r w:rsidR="009D54D6">
        <w:rPr>
          <w:rFonts w:eastAsia="Calibri"/>
          <w:sz w:val="26"/>
          <w:szCs w:val="26"/>
        </w:rPr>
        <w:t>заявок на выполнение работ с коммуникационным оборудованием</w:t>
      </w:r>
      <w:r w:rsidRPr="00F74EED">
        <w:rPr>
          <w:rFonts w:eastAsia="Calibri"/>
          <w:sz w:val="26"/>
          <w:szCs w:val="26"/>
        </w:rPr>
        <w:t>.</w:t>
      </w:r>
    </w:p>
    <w:p w14:paraId="1FD6A933" w14:textId="77777777" w:rsidR="00F74EED" w:rsidRPr="00A35AF7" w:rsidRDefault="00F74EED" w:rsidP="00F74EED">
      <w:pPr>
        <w:pStyle w:val="a"/>
        <w:numPr>
          <w:ilvl w:val="0"/>
          <w:numId w:val="0"/>
        </w:numPr>
        <w:ind w:left="709"/>
        <w:jc w:val="center"/>
        <w:rPr>
          <w:szCs w:val="26"/>
        </w:rPr>
      </w:pPr>
      <w:r w:rsidRPr="00A35AF7">
        <w:rPr>
          <w:noProof/>
          <w:szCs w:val="26"/>
          <w:lang w:eastAsia="ru-RU"/>
        </w:rPr>
        <w:drawing>
          <wp:inline distT="0" distB="0" distL="0" distR="0" wp14:anchorId="7D578209" wp14:editId="772547DE">
            <wp:extent cx="5156200" cy="3009900"/>
            <wp:effectExtent l="0" t="38100" r="0" b="1905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925CE9D" w14:textId="2F5B5A39" w:rsidR="00F74EED" w:rsidRPr="00A35AF7" w:rsidRDefault="00F74EED" w:rsidP="00F74EED">
      <w:pPr>
        <w:pStyle w:val="50"/>
        <w:jc w:val="center"/>
        <w:rPr>
          <w:szCs w:val="26"/>
        </w:rPr>
      </w:pPr>
      <w:r w:rsidRPr="00A35AF7">
        <w:rPr>
          <w:szCs w:val="26"/>
        </w:rPr>
        <w:t xml:space="preserve">Рисунок </w:t>
      </w:r>
      <w:r w:rsidRPr="00A35AF7">
        <w:rPr>
          <w:szCs w:val="26"/>
        </w:rPr>
        <w:fldChar w:fldCharType="begin"/>
      </w:r>
      <w:r w:rsidRPr="00A35AF7">
        <w:rPr>
          <w:szCs w:val="26"/>
        </w:rPr>
        <w:instrText xml:space="preserve"> SEQ Рисунок \* ARABIC </w:instrText>
      </w:r>
      <w:r w:rsidRPr="00A35AF7">
        <w:rPr>
          <w:szCs w:val="26"/>
        </w:rPr>
        <w:fldChar w:fldCharType="separate"/>
      </w:r>
      <w:r w:rsidR="00CF4026">
        <w:rPr>
          <w:noProof/>
          <w:szCs w:val="26"/>
        </w:rPr>
        <w:t>25</w:t>
      </w:r>
      <w:r w:rsidRPr="00A35AF7">
        <w:rPr>
          <w:noProof/>
          <w:szCs w:val="26"/>
        </w:rPr>
        <w:fldChar w:fldCharType="end"/>
      </w:r>
      <w:r w:rsidRPr="00A35AF7">
        <w:rPr>
          <w:szCs w:val="26"/>
        </w:rPr>
        <w:t xml:space="preserve"> - Дерево функций</w:t>
      </w:r>
    </w:p>
    <w:p w14:paraId="0A7422A6" w14:textId="77777777" w:rsidR="00F74EED" w:rsidRPr="00A35AF7" w:rsidRDefault="00F74EED" w:rsidP="00F74EED">
      <w:pPr>
        <w:pStyle w:val="50"/>
        <w:rPr>
          <w:szCs w:val="26"/>
        </w:rPr>
      </w:pPr>
    </w:p>
    <w:p w14:paraId="2461E3F8" w14:textId="008FDB7A" w:rsidR="00F74EED" w:rsidRPr="00A35AF7" w:rsidRDefault="00F74EED" w:rsidP="00F74EED">
      <w:pPr>
        <w:rPr>
          <w:szCs w:val="26"/>
        </w:rPr>
      </w:pPr>
      <w:r w:rsidRPr="00A35AF7">
        <w:rPr>
          <w:szCs w:val="26"/>
        </w:rPr>
        <w:t xml:space="preserve">На рисунке </w:t>
      </w:r>
      <w:r w:rsidR="00F93943">
        <w:rPr>
          <w:szCs w:val="26"/>
        </w:rPr>
        <w:t>26</w:t>
      </w:r>
      <w:r w:rsidRPr="00A35AF7">
        <w:rPr>
          <w:szCs w:val="26"/>
        </w:rPr>
        <w:t>приведен сценарий диалога системы.</w:t>
      </w:r>
    </w:p>
    <w:p w14:paraId="5A735445" w14:textId="63A7313C" w:rsidR="00F74EED" w:rsidRPr="00F74EED" w:rsidRDefault="00F93943" w:rsidP="00F74EED">
      <w:pPr>
        <w:jc w:val="center"/>
        <w:rPr>
          <w:sz w:val="26"/>
          <w:szCs w:val="26"/>
        </w:rPr>
      </w:pPr>
      <w:r w:rsidRPr="00F74EED">
        <w:rPr>
          <w:sz w:val="26"/>
          <w:szCs w:val="26"/>
        </w:rPr>
        <w:object w:dxaOrig="8775" w:dyaOrig="4845" w14:anchorId="07462567">
          <v:shape id="_x0000_i1031" type="#_x0000_t75" style="width:394pt;height:217pt" o:ole="">
            <v:imagedata r:id="rId43" o:title=""/>
          </v:shape>
          <o:OLEObject Type="Embed" ProgID="Visio.Drawing.11" ShapeID="_x0000_i1031" DrawAspect="Content" ObjectID="_1723663531" r:id="rId44"/>
        </w:object>
      </w:r>
    </w:p>
    <w:p w14:paraId="1574B73B" w14:textId="3A0BE5E9" w:rsidR="00F74EED" w:rsidRPr="00F74EED" w:rsidRDefault="00F74EED" w:rsidP="00F74EED">
      <w:pPr>
        <w:pStyle w:val="50"/>
        <w:jc w:val="center"/>
        <w:rPr>
          <w:sz w:val="26"/>
          <w:szCs w:val="26"/>
        </w:rPr>
      </w:pPr>
      <w:r w:rsidRPr="00F74EED">
        <w:rPr>
          <w:sz w:val="26"/>
          <w:szCs w:val="26"/>
        </w:rPr>
        <w:t xml:space="preserve">Рисунок </w:t>
      </w:r>
      <w:r w:rsidRPr="00F74EED">
        <w:rPr>
          <w:sz w:val="26"/>
          <w:szCs w:val="26"/>
        </w:rPr>
        <w:fldChar w:fldCharType="begin"/>
      </w:r>
      <w:r w:rsidRPr="00F74EED">
        <w:rPr>
          <w:sz w:val="26"/>
          <w:szCs w:val="26"/>
        </w:rPr>
        <w:instrText xml:space="preserve"> SEQ Рисунок \* ARABIC </w:instrText>
      </w:r>
      <w:r w:rsidRPr="00F74EED">
        <w:rPr>
          <w:sz w:val="26"/>
          <w:szCs w:val="26"/>
        </w:rPr>
        <w:fldChar w:fldCharType="separate"/>
      </w:r>
      <w:r w:rsidR="00CF4026">
        <w:rPr>
          <w:noProof/>
          <w:sz w:val="26"/>
          <w:szCs w:val="26"/>
        </w:rPr>
        <w:t>26</w:t>
      </w:r>
      <w:r w:rsidRPr="00F74EED">
        <w:rPr>
          <w:noProof/>
          <w:sz w:val="26"/>
          <w:szCs w:val="26"/>
        </w:rPr>
        <w:fldChar w:fldCharType="end"/>
      </w:r>
      <w:r w:rsidRPr="00F74EED">
        <w:rPr>
          <w:sz w:val="26"/>
          <w:szCs w:val="26"/>
        </w:rPr>
        <w:t xml:space="preserve"> - Сценарий диалога системы</w:t>
      </w:r>
    </w:p>
    <w:p w14:paraId="39A615F2" w14:textId="77777777" w:rsidR="00F74EED" w:rsidRPr="00A35AF7" w:rsidRDefault="00F74EED" w:rsidP="00F74EED">
      <w:pPr>
        <w:rPr>
          <w:szCs w:val="26"/>
        </w:rPr>
      </w:pPr>
    </w:p>
    <w:p w14:paraId="33A4B1A4" w14:textId="77777777" w:rsidR="00F74EED" w:rsidRPr="00F74EED" w:rsidRDefault="00F74EED" w:rsidP="00F74EED">
      <w:pPr>
        <w:pStyle w:val="130"/>
      </w:pPr>
      <w:r w:rsidRPr="00F74EED">
        <w:lastRenderedPageBreak/>
        <w:t>Таким образом, интерфейс разрабатываемого программного продукта должен соответствовать показанной структуре и включать перечень указанных основных и служебных функций.</w:t>
      </w:r>
    </w:p>
    <w:p w14:paraId="503FBA6B" w14:textId="77777777" w:rsidR="00F74EED" w:rsidRDefault="00F74EED" w:rsidP="00F74EED">
      <w:pPr>
        <w:jc w:val="both"/>
        <w:rPr>
          <w:szCs w:val="26"/>
        </w:rPr>
      </w:pPr>
    </w:p>
    <w:p w14:paraId="37DF6C8B" w14:textId="77777777" w:rsidR="00F74EED" w:rsidRPr="000D7257" w:rsidRDefault="00F74EED" w:rsidP="008A4231">
      <w:pPr>
        <w:pStyle w:val="10"/>
      </w:pPr>
      <w:bookmarkStart w:id="130" w:name="_Toc89528702"/>
      <w:bookmarkStart w:id="131" w:name="_Toc92556389"/>
      <w:r w:rsidRPr="000D7257">
        <w:t>2.3.2. Характеристика базы данных</w:t>
      </w:r>
      <w:bookmarkEnd w:id="130"/>
      <w:bookmarkEnd w:id="131"/>
    </w:p>
    <w:p w14:paraId="1153E9E4" w14:textId="77777777" w:rsidR="00F74EED" w:rsidRPr="00F74EED" w:rsidRDefault="00F74EED" w:rsidP="00F74EED">
      <w:pPr>
        <w:jc w:val="both"/>
        <w:rPr>
          <w:sz w:val="26"/>
          <w:szCs w:val="26"/>
        </w:rPr>
      </w:pPr>
    </w:p>
    <w:p w14:paraId="7372BC0B" w14:textId="77777777" w:rsidR="00F93943" w:rsidRPr="00F93943" w:rsidRDefault="00F93943" w:rsidP="00F93943">
      <w:pPr>
        <w:pStyle w:val="TNR1415"/>
        <w:rPr>
          <w:sz w:val="26"/>
          <w:szCs w:val="26"/>
        </w:rPr>
      </w:pPr>
      <w:r w:rsidRPr="00F93943">
        <w:rPr>
          <w:sz w:val="26"/>
          <w:szCs w:val="26"/>
        </w:rPr>
        <w:t xml:space="preserve">В качестве среды разработки выбрана система «1С: Предприятие 8.3». В качестве СУБД используется встроенная в данную систему MS SQL </w:t>
      </w:r>
      <w:proofErr w:type="spellStart"/>
      <w:r w:rsidRPr="00F93943">
        <w:rPr>
          <w:sz w:val="26"/>
          <w:szCs w:val="26"/>
        </w:rPr>
        <w:t>compact</w:t>
      </w:r>
      <w:proofErr w:type="spellEnd"/>
      <w:r w:rsidRPr="00F93943">
        <w:rPr>
          <w:sz w:val="26"/>
          <w:szCs w:val="26"/>
        </w:rPr>
        <w:t>.</w:t>
      </w:r>
    </w:p>
    <w:p w14:paraId="13A4E0BE" w14:textId="77777777" w:rsidR="00F93943" w:rsidRPr="00F93943" w:rsidRDefault="00F93943" w:rsidP="00F93943">
      <w:pPr>
        <w:pStyle w:val="TNR1415"/>
        <w:rPr>
          <w:sz w:val="26"/>
          <w:szCs w:val="26"/>
        </w:rPr>
      </w:pPr>
      <w:r w:rsidRPr="00F93943">
        <w:rPr>
          <w:sz w:val="26"/>
          <w:szCs w:val="26"/>
        </w:rPr>
        <w:t>Структура таблиц создаваемой базы данных приведена ниже.</w:t>
      </w:r>
    </w:p>
    <w:p w14:paraId="374E9E7C" w14:textId="5A4CD875" w:rsidR="00F93943" w:rsidRPr="00F93943" w:rsidRDefault="00F93943" w:rsidP="00F93943">
      <w:pPr>
        <w:pStyle w:val="afffff"/>
      </w:pPr>
      <w:r w:rsidRPr="00F93943">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19</w:t>
      </w:r>
      <w:r w:rsidRPr="00F93943">
        <w:rPr>
          <w:noProof/>
        </w:rPr>
        <w:fldChar w:fldCharType="end"/>
      </w:r>
      <w:r w:rsidRPr="00F93943">
        <w:rPr>
          <w:noProof/>
        </w:rPr>
        <w:t xml:space="preserve"> </w:t>
      </w:r>
      <w:r w:rsidRPr="00F93943">
        <w:t xml:space="preserve"> </w:t>
      </w:r>
    </w:p>
    <w:p w14:paraId="5E22BD22" w14:textId="77777777" w:rsidR="00F93943" w:rsidRPr="00F93943" w:rsidRDefault="00F93943" w:rsidP="00F93943">
      <w:pPr>
        <w:pStyle w:val="42"/>
        <w:rPr>
          <w:sz w:val="26"/>
          <w:szCs w:val="26"/>
          <w:lang w:eastAsia="ar-SA"/>
        </w:rPr>
      </w:pPr>
      <w:r w:rsidRPr="00F93943">
        <w:rPr>
          <w:sz w:val="26"/>
          <w:szCs w:val="26"/>
        </w:rPr>
        <w:t>С</w:t>
      </w:r>
      <w:r w:rsidRPr="00F93943">
        <w:rPr>
          <w:sz w:val="26"/>
          <w:szCs w:val="26"/>
          <w:lang w:eastAsia="ar-SA"/>
        </w:rPr>
        <w:t>труктура таблицы «</w:t>
      </w:r>
      <w:r w:rsidRPr="00F93943">
        <w:rPr>
          <w:sz w:val="26"/>
          <w:szCs w:val="26"/>
          <w:lang w:val="en-US" w:eastAsia="ar-SA"/>
        </w:rPr>
        <w:t>vid</w:t>
      </w:r>
      <w:r w:rsidRPr="00F93943">
        <w:rPr>
          <w:sz w:val="26"/>
          <w:szCs w:val="26"/>
          <w:lang w:eastAsia="ar-SA"/>
        </w:rPr>
        <w:t>_</w:t>
      </w:r>
      <w:proofErr w:type="spellStart"/>
      <w:r w:rsidRPr="00F93943">
        <w:rPr>
          <w:sz w:val="26"/>
          <w:szCs w:val="26"/>
          <w:lang w:val="en-US" w:eastAsia="ar-SA"/>
        </w:rPr>
        <w:t>rab</w:t>
      </w:r>
      <w:proofErr w:type="spellEnd"/>
      <w:r w:rsidRPr="00F93943">
        <w:rPr>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1F20C10E" w14:textId="77777777" w:rsidTr="00816480">
        <w:tc>
          <w:tcPr>
            <w:tcW w:w="4650" w:type="dxa"/>
            <w:tcBorders>
              <w:top w:val="single" w:sz="4" w:space="0" w:color="000000"/>
              <w:left w:val="single" w:sz="4" w:space="0" w:color="000000"/>
              <w:bottom w:val="single" w:sz="4" w:space="0" w:color="000000"/>
            </w:tcBorders>
            <w:shd w:val="clear" w:color="auto" w:fill="auto"/>
          </w:tcPr>
          <w:p w14:paraId="75BEA321"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2D852AC4" w14:textId="77777777" w:rsidR="00F93943" w:rsidRPr="00F93943" w:rsidRDefault="00F93943" w:rsidP="00816480">
            <w:pPr>
              <w:pStyle w:val="60"/>
              <w:rPr>
                <w:sz w:val="26"/>
                <w:szCs w:val="26"/>
              </w:rPr>
            </w:pPr>
            <w:r w:rsidRPr="00F93943">
              <w:rPr>
                <w:sz w:val="26"/>
                <w:szCs w:val="26"/>
              </w:rPr>
              <w:t>Тип</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8C66BC1"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5A74A146" w14:textId="77777777" w:rsidTr="00816480">
        <w:tc>
          <w:tcPr>
            <w:tcW w:w="4650" w:type="dxa"/>
            <w:tcBorders>
              <w:top w:val="single" w:sz="4" w:space="0" w:color="000000"/>
              <w:left w:val="single" w:sz="4" w:space="0" w:color="000000"/>
              <w:bottom w:val="single" w:sz="4" w:space="0" w:color="000000"/>
            </w:tcBorders>
            <w:shd w:val="clear" w:color="auto" w:fill="auto"/>
          </w:tcPr>
          <w:p w14:paraId="469AE5D1" w14:textId="77777777" w:rsidR="00F93943" w:rsidRPr="00F93943" w:rsidRDefault="00F93943" w:rsidP="00816480">
            <w:pPr>
              <w:pStyle w:val="60"/>
              <w:rPr>
                <w:sz w:val="26"/>
                <w:szCs w:val="26"/>
                <w:lang w:val="en-US"/>
              </w:rPr>
            </w:pPr>
            <w:proofErr w:type="spellStart"/>
            <w:r w:rsidRPr="00F93943">
              <w:rPr>
                <w:sz w:val="26"/>
                <w:szCs w:val="26"/>
                <w:lang w:val="en-US"/>
              </w:rPr>
              <w:t>id_vid</w:t>
            </w:r>
            <w:proofErr w:type="spellEnd"/>
          </w:p>
        </w:tc>
        <w:tc>
          <w:tcPr>
            <w:tcW w:w="2690" w:type="dxa"/>
            <w:tcBorders>
              <w:top w:val="single" w:sz="4" w:space="0" w:color="000000"/>
              <w:left w:val="single" w:sz="4" w:space="0" w:color="000000"/>
              <w:bottom w:val="single" w:sz="4" w:space="0" w:color="000000"/>
            </w:tcBorders>
            <w:shd w:val="clear" w:color="auto" w:fill="auto"/>
          </w:tcPr>
          <w:p w14:paraId="3F6F5173"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C949068" w14:textId="77777777" w:rsidR="00F93943" w:rsidRPr="00F93943" w:rsidRDefault="00F93943" w:rsidP="00816480">
            <w:pPr>
              <w:pStyle w:val="50"/>
              <w:rPr>
                <w:sz w:val="26"/>
                <w:szCs w:val="26"/>
              </w:rPr>
            </w:pPr>
            <w:r w:rsidRPr="00F93943">
              <w:rPr>
                <w:sz w:val="26"/>
                <w:szCs w:val="26"/>
              </w:rPr>
              <w:t>8</w:t>
            </w:r>
          </w:p>
        </w:tc>
      </w:tr>
      <w:tr w:rsidR="00F93943" w:rsidRPr="00F93943" w14:paraId="21A90011" w14:textId="77777777" w:rsidTr="00816480">
        <w:tc>
          <w:tcPr>
            <w:tcW w:w="4650" w:type="dxa"/>
            <w:tcBorders>
              <w:top w:val="single" w:sz="4" w:space="0" w:color="000000"/>
              <w:left w:val="single" w:sz="4" w:space="0" w:color="000000"/>
              <w:bottom w:val="single" w:sz="4" w:space="0" w:color="000000"/>
            </w:tcBorders>
            <w:shd w:val="clear" w:color="auto" w:fill="auto"/>
          </w:tcPr>
          <w:p w14:paraId="475BDCCF" w14:textId="77777777" w:rsidR="00F93943" w:rsidRPr="00F93943" w:rsidRDefault="00F93943" w:rsidP="00816480">
            <w:pPr>
              <w:pStyle w:val="60"/>
              <w:rPr>
                <w:sz w:val="26"/>
                <w:szCs w:val="26"/>
                <w:lang w:val="en-US"/>
              </w:rPr>
            </w:pPr>
            <w:proofErr w:type="spellStart"/>
            <w:r w:rsidRPr="00F93943">
              <w:rPr>
                <w:sz w:val="26"/>
                <w:szCs w:val="26"/>
                <w:lang w:val="en-US"/>
              </w:rPr>
              <w:t>nam</w:t>
            </w:r>
            <w:proofErr w:type="spellEnd"/>
          </w:p>
        </w:tc>
        <w:tc>
          <w:tcPr>
            <w:tcW w:w="2690" w:type="dxa"/>
            <w:tcBorders>
              <w:top w:val="single" w:sz="4" w:space="0" w:color="000000"/>
              <w:left w:val="single" w:sz="4" w:space="0" w:color="000000"/>
              <w:bottom w:val="single" w:sz="4" w:space="0" w:color="000000"/>
            </w:tcBorders>
            <w:shd w:val="clear" w:color="auto" w:fill="auto"/>
          </w:tcPr>
          <w:p w14:paraId="2A32DDFF" w14:textId="77777777" w:rsidR="00F93943" w:rsidRPr="00F93943" w:rsidRDefault="00F93943" w:rsidP="00816480">
            <w:pPr>
              <w:pStyle w:val="50"/>
              <w:rPr>
                <w:b/>
                <w:sz w:val="26"/>
                <w:szCs w:val="26"/>
                <w:lang w:val="en-US"/>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C7B4F95" w14:textId="77777777" w:rsidR="00F93943" w:rsidRPr="00F93943" w:rsidRDefault="00F93943" w:rsidP="00816480">
            <w:pPr>
              <w:pStyle w:val="50"/>
              <w:rPr>
                <w:b/>
                <w:sz w:val="26"/>
                <w:szCs w:val="26"/>
                <w:lang w:val="en-US"/>
              </w:rPr>
            </w:pPr>
            <w:r w:rsidRPr="00F93943">
              <w:rPr>
                <w:sz w:val="26"/>
                <w:szCs w:val="26"/>
                <w:lang w:val="en-US"/>
              </w:rPr>
              <w:t>200</w:t>
            </w:r>
          </w:p>
        </w:tc>
      </w:tr>
      <w:tr w:rsidR="00F93943" w:rsidRPr="00F93943" w14:paraId="2E134373" w14:textId="77777777" w:rsidTr="00816480">
        <w:tc>
          <w:tcPr>
            <w:tcW w:w="4650" w:type="dxa"/>
            <w:tcBorders>
              <w:top w:val="single" w:sz="4" w:space="0" w:color="000000"/>
              <w:left w:val="single" w:sz="4" w:space="0" w:color="000000"/>
              <w:bottom w:val="single" w:sz="4" w:space="0" w:color="000000"/>
            </w:tcBorders>
            <w:shd w:val="clear" w:color="auto" w:fill="auto"/>
          </w:tcPr>
          <w:p w14:paraId="6B74463E" w14:textId="77777777" w:rsidR="00F93943" w:rsidRPr="00F93943" w:rsidRDefault="00F93943" w:rsidP="00816480">
            <w:pPr>
              <w:pStyle w:val="60"/>
              <w:rPr>
                <w:sz w:val="26"/>
                <w:szCs w:val="26"/>
                <w:lang w:val="en-US"/>
              </w:rPr>
            </w:pPr>
            <w:proofErr w:type="spellStart"/>
            <w:r w:rsidRPr="00F93943">
              <w:rPr>
                <w:sz w:val="26"/>
                <w:szCs w:val="26"/>
                <w:lang w:val="en-US"/>
              </w:rPr>
              <w:t>stm</w:t>
            </w:r>
            <w:proofErr w:type="spellEnd"/>
          </w:p>
        </w:tc>
        <w:tc>
          <w:tcPr>
            <w:tcW w:w="2690" w:type="dxa"/>
            <w:tcBorders>
              <w:top w:val="single" w:sz="4" w:space="0" w:color="000000"/>
              <w:left w:val="single" w:sz="4" w:space="0" w:color="000000"/>
              <w:bottom w:val="single" w:sz="4" w:space="0" w:color="000000"/>
            </w:tcBorders>
            <w:shd w:val="clear" w:color="auto" w:fill="auto"/>
          </w:tcPr>
          <w:p w14:paraId="66B7AFF5" w14:textId="77777777" w:rsidR="00F93943" w:rsidRPr="00F93943" w:rsidRDefault="00F93943" w:rsidP="00816480">
            <w:pPr>
              <w:pStyle w:val="50"/>
              <w:rPr>
                <w:b/>
                <w:sz w:val="26"/>
                <w:szCs w:val="26"/>
                <w:lang w:val="en-US"/>
              </w:rPr>
            </w:pPr>
            <w:r w:rsidRPr="00F93943">
              <w:rPr>
                <w:sz w:val="26"/>
                <w:szCs w:val="26"/>
                <w:lang w:val="en-US"/>
              </w:rPr>
              <w:t>money</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FE63886" w14:textId="77777777" w:rsidR="00F93943" w:rsidRPr="00F93943" w:rsidRDefault="00F93943" w:rsidP="00816480">
            <w:pPr>
              <w:pStyle w:val="50"/>
              <w:rPr>
                <w:sz w:val="26"/>
                <w:szCs w:val="26"/>
                <w:lang w:val="en-US"/>
              </w:rPr>
            </w:pPr>
          </w:p>
        </w:tc>
      </w:tr>
    </w:tbl>
    <w:p w14:paraId="340F534B" w14:textId="77777777" w:rsidR="00F93943" w:rsidRPr="00F93943" w:rsidRDefault="00F93943" w:rsidP="00F93943">
      <w:pPr>
        <w:pStyle w:val="34"/>
        <w:rPr>
          <w:sz w:val="26"/>
          <w:szCs w:val="26"/>
        </w:rPr>
      </w:pPr>
    </w:p>
    <w:p w14:paraId="4AFB26C8" w14:textId="4B74ABF7" w:rsidR="00F93943" w:rsidRPr="00F93943" w:rsidRDefault="00F93943" w:rsidP="00F93943">
      <w:pPr>
        <w:pStyle w:val="afffff"/>
      </w:pPr>
      <w:r w:rsidRPr="00F93943">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20</w:t>
      </w:r>
      <w:r w:rsidRPr="00F93943">
        <w:rPr>
          <w:noProof/>
        </w:rPr>
        <w:fldChar w:fldCharType="end"/>
      </w:r>
      <w:r w:rsidRPr="00F93943">
        <w:rPr>
          <w:noProof/>
        </w:rPr>
        <w:t xml:space="preserve"> </w:t>
      </w:r>
    </w:p>
    <w:p w14:paraId="200BABE3" w14:textId="77777777" w:rsidR="00F93943" w:rsidRPr="00F93943" w:rsidRDefault="00F93943" w:rsidP="00F93943">
      <w:pPr>
        <w:pStyle w:val="42"/>
        <w:rPr>
          <w:sz w:val="26"/>
          <w:szCs w:val="26"/>
          <w:lang w:eastAsia="ar-SA"/>
        </w:rPr>
      </w:pPr>
      <w:r w:rsidRPr="00F93943">
        <w:rPr>
          <w:sz w:val="26"/>
          <w:szCs w:val="26"/>
          <w:lang w:eastAsia="ar-SA"/>
        </w:rPr>
        <w:t>Структура таблицы «</w:t>
      </w:r>
      <w:r w:rsidRPr="00F93943">
        <w:rPr>
          <w:sz w:val="26"/>
          <w:szCs w:val="26"/>
          <w:lang w:val="en-US" w:eastAsia="ar-SA"/>
        </w:rPr>
        <w:t>vid</w:t>
      </w:r>
      <w:r w:rsidRPr="00F93943">
        <w:rPr>
          <w:sz w:val="26"/>
          <w:szCs w:val="26"/>
          <w:lang w:eastAsia="ar-SA"/>
        </w:rPr>
        <w:t>_</w:t>
      </w:r>
      <w:proofErr w:type="spellStart"/>
      <w:r w:rsidRPr="00F93943">
        <w:rPr>
          <w:sz w:val="26"/>
          <w:szCs w:val="26"/>
          <w:lang w:val="en-US" w:eastAsia="ar-SA"/>
        </w:rPr>
        <w:t>obor</w:t>
      </w:r>
      <w:proofErr w:type="spellEnd"/>
      <w:r w:rsidRPr="00F93943">
        <w:rPr>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1E482F58" w14:textId="77777777" w:rsidTr="00816480">
        <w:tc>
          <w:tcPr>
            <w:tcW w:w="4650" w:type="dxa"/>
            <w:tcBorders>
              <w:top w:val="single" w:sz="4" w:space="0" w:color="000000"/>
              <w:left w:val="single" w:sz="4" w:space="0" w:color="000000"/>
              <w:bottom w:val="single" w:sz="4" w:space="0" w:color="000000"/>
            </w:tcBorders>
            <w:shd w:val="clear" w:color="auto" w:fill="auto"/>
          </w:tcPr>
          <w:p w14:paraId="7ACDE626"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480332F8" w14:textId="77777777" w:rsidR="00F93943" w:rsidRPr="00F93943" w:rsidRDefault="00F93943" w:rsidP="00816480">
            <w:pPr>
              <w:pStyle w:val="60"/>
              <w:rPr>
                <w:sz w:val="26"/>
                <w:szCs w:val="26"/>
              </w:rPr>
            </w:pPr>
            <w:r w:rsidRPr="00F93943">
              <w:rPr>
                <w:sz w:val="26"/>
                <w:szCs w:val="26"/>
              </w:rPr>
              <w:t>Тип</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DC734FA"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517B908C" w14:textId="77777777" w:rsidTr="00816480">
        <w:tc>
          <w:tcPr>
            <w:tcW w:w="4650" w:type="dxa"/>
            <w:tcBorders>
              <w:top w:val="single" w:sz="4" w:space="0" w:color="000000"/>
              <w:left w:val="single" w:sz="4" w:space="0" w:color="000000"/>
              <w:bottom w:val="single" w:sz="4" w:space="0" w:color="000000"/>
            </w:tcBorders>
            <w:shd w:val="clear" w:color="auto" w:fill="auto"/>
          </w:tcPr>
          <w:p w14:paraId="524CF23F" w14:textId="77777777" w:rsidR="00F93943" w:rsidRPr="00F93943" w:rsidRDefault="00F93943" w:rsidP="00816480">
            <w:pPr>
              <w:pStyle w:val="60"/>
              <w:rPr>
                <w:sz w:val="26"/>
                <w:szCs w:val="26"/>
              </w:rPr>
            </w:pPr>
            <w:proofErr w:type="spellStart"/>
            <w:r w:rsidRPr="00F93943">
              <w:rPr>
                <w:sz w:val="26"/>
                <w:szCs w:val="26"/>
                <w:lang w:val="en-US"/>
              </w:rPr>
              <w:t>typ</w:t>
            </w:r>
            <w:proofErr w:type="spellEnd"/>
          </w:p>
        </w:tc>
        <w:tc>
          <w:tcPr>
            <w:tcW w:w="2690" w:type="dxa"/>
            <w:tcBorders>
              <w:top w:val="single" w:sz="4" w:space="0" w:color="000000"/>
              <w:left w:val="single" w:sz="4" w:space="0" w:color="000000"/>
              <w:bottom w:val="single" w:sz="4" w:space="0" w:color="000000"/>
            </w:tcBorders>
            <w:shd w:val="clear" w:color="auto" w:fill="auto"/>
          </w:tcPr>
          <w:p w14:paraId="6CF64C53"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FDB0C81" w14:textId="77777777" w:rsidR="00F93943" w:rsidRPr="00F93943" w:rsidRDefault="00F93943" w:rsidP="00816480">
            <w:pPr>
              <w:pStyle w:val="50"/>
              <w:rPr>
                <w:b/>
                <w:sz w:val="26"/>
                <w:szCs w:val="26"/>
              </w:rPr>
            </w:pPr>
            <w:r w:rsidRPr="00F93943">
              <w:rPr>
                <w:sz w:val="26"/>
                <w:szCs w:val="26"/>
              </w:rPr>
              <w:t>18</w:t>
            </w:r>
          </w:p>
        </w:tc>
      </w:tr>
      <w:tr w:rsidR="00F93943" w:rsidRPr="00F93943" w14:paraId="7080966E" w14:textId="77777777" w:rsidTr="00816480">
        <w:tc>
          <w:tcPr>
            <w:tcW w:w="4650" w:type="dxa"/>
            <w:tcBorders>
              <w:top w:val="single" w:sz="4" w:space="0" w:color="000000"/>
              <w:left w:val="single" w:sz="4" w:space="0" w:color="000000"/>
              <w:bottom w:val="single" w:sz="4" w:space="0" w:color="000000"/>
            </w:tcBorders>
            <w:shd w:val="clear" w:color="auto" w:fill="auto"/>
          </w:tcPr>
          <w:p w14:paraId="0C6522FB" w14:textId="77777777" w:rsidR="00F93943" w:rsidRPr="00F93943" w:rsidRDefault="00F93943" w:rsidP="00816480">
            <w:pPr>
              <w:pStyle w:val="60"/>
              <w:rPr>
                <w:sz w:val="26"/>
                <w:szCs w:val="26"/>
              </w:rPr>
            </w:pPr>
            <w:proofErr w:type="spellStart"/>
            <w:r w:rsidRPr="00F93943">
              <w:rPr>
                <w:sz w:val="26"/>
                <w:szCs w:val="26"/>
                <w:lang w:val="en-US"/>
              </w:rPr>
              <w:t>nam</w:t>
            </w:r>
            <w:proofErr w:type="spellEnd"/>
          </w:p>
        </w:tc>
        <w:tc>
          <w:tcPr>
            <w:tcW w:w="2690" w:type="dxa"/>
            <w:tcBorders>
              <w:top w:val="single" w:sz="4" w:space="0" w:color="000000"/>
              <w:left w:val="single" w:sz="4" w:space="0" w:color="000000"/>
              <w:bottom w:val="single" w:sz="4" w:space="0" w:color="000000"/>
            </w:tcBorders>
            <w:shd w:val="clear" w:color="auto" w:fill="auto"/>
          </w:tcPr>
          <w:p w14:paraId="1EFB9BAD"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59000EF" w14:textId="77777777" w:rsidR="00F93943" w:rsidRPr="00F93943" w:rsidRDefault="00F93943" w:rsidP="00816480">
            <w:pPr>
              <w:pStyle w:val="50"/>
              <w:rPr>
                <w:b/>
                <w:sz w:val="26"/>
                <w:szCs w:val="26"/>
              </w:rPr>
            </w:pPr>
            <w:r w:rsidRPr="00F93943">
              <w:rPr>
                <w:sz w:val="26"/>
                <w:szCs w:val="26"/>
              </w:rPr>
              <w:t>100</w:t>
            </w:r>
          </w:p>
        </w:tc>
      </w:tr>
      <w:tr w:rsidR="00F93943" w:rsidRPr="00F93943" w14:paraId="5AA6E3DC" w14:textId="77777777" w:rsidTr="00816480">
        <w:tc>
          <w:tcPr>
            <w:tcW w:w="4650" w:type="dxa"/>
            <w:tcBorders>
              <w:top w:val="single" w:sz="4" w:space="0" w:color="000000"/>
              <w:left w:val="single" w:sz="4" w:space="0" w:color="000000"/>
              <w:bottom w:val="single" w:sz="4" w:space="0" w:color="000000"/>
            </w:tcBorders>
            <w:shd w:val="clear" w:color="auto" w:fill="auto"/>
          </w:tcPr>
          <w:p w14:paraId="1017F05A" w14:textId="77777777" w:rsidR="00F93943" w:rsidRPr="00F93943" w:rsidRDefault="00F93943" w:rsidP="00816480">
            <w:pPr>
              <w:pStyle w:val="60"/>
              <w:rPr>
                <w:sz w:val="26"/>
                <w:szCs w:val="26"/>
              </w:rPr>
            </w:pPr>
            <w:r w:rsidRPr="00F93943">
              <w:rPr>
                <w:sz w:val="26"/>
                <w:szCs w:val="26"/>
                <w:lang w:val="en-US"/>
              </w:rPr>
              <w:t>id</w:t>
            </w:r>
            <w:r w:rsidRPr="00F93943">
              <w:rPr>
                <w:sz w:val="26"/>
                <w:szCs w:val="26"/>
              </w:rPr>
              <w:t>_</w:t>
            </w:r>
            <w:r w:rsidRPr="00F93943">
              <w:rPr>
                <w:sz w:val="26"/>
                <w:szCs w:val="26"/>
                <w:lang w:val="en-US"/>
              </w:rPr>
              <w:t>vid</w:t>
            </w:r>
          </w:p>
        </w:tc>
        <w:tc>
          <w:tcPr>
            <w:tcW w:w="2690" w:type="dxa"/>
            <w:tcBorders>
              <w:top w:val="single" w:sz="4" w:space="0" w:color="000000"/>
              <w:left w:val="single" w:sz="4" w:space="0" w:color="000000"/>
              <w:bottom w:val="single" w:sz="4" w:space="0" w:color="000000"/>
            </w:tcBorders>
            <w:shd w:val="clear" w:color="auto" w:fill="auto"/>
          </w:tcPr>
          <w:p w14:paraId="016C5FE0"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5A6CA2D" w14:textId="77777777" w:rsidR="00F93943" w:rsidRPr="00F93943" w:rsidRDefault="00F93943" w:rsidP="00816480">
            <w:pPr>
              <w:pStyle w:val="50"/>
              <w:rPr>
                <w:b/>
                <w:sz w:val="26"/>
                <w:szCs w:val="26"/>
              </w:rPr>
            </w:pPr>
            <w:r w:rsidRPr="00F93943">
              <w:rPr>
                <w:sz w:val="26"/>
                <w:szCs w:val="26"/>
              </w:rPr>
              <w:t>50</w:t>
            </w:r>
          </w:p>
        </w:tc>
      </w:tr>
    </w:tbl>
    <w:p w14:paraId="4F80471D" w14:textId="77777777" w:rsidR="00F93943" w:rsidRPr="00F93943" w:rsidRDefault="00F93943" w:rsidP="00F93943">
      <w:pPr>
        <w:pStyle w:val="34"/>
        <w:rPr>
          <w:sz w:val="26"/>
          <w:szCs w:val="26"/>
        </w:rPr>
      </w:pPr>
    </w:p>
    <w:p w14:paraId="0734F55C" w14:textId="4580938F" w:rsidR="00F93943" w:rsidRPr="00F93943" w:rsidRDefault="00F93943" w:rsidP="00F93943">
      <w:pPr>
        <w:pStyle w:val="afffff"/>
      </w:pPr>
      <w:r w:rsidRPr="00F93943">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21</w:t>
      </w:r>
      <w:r w:rsidRPr="00F93943">
        <w:rPr>
          <w:noProof/>
        </w:rPr>
        <w:fldChar w:fldCharType="end"/>
      </w:r>
      <w:r w:rsidRPr="00F93943">
        <w:rPr>
          <w:noProof/>
          <w:lang w:val="en-US"/>
        </w:rPr>
        <w:t xml:space="preserve"> </w:t>
      </w:r>
      <w:r w:rsidRPr="00F93943">
        <w:t xml:space="preserve"> </w:t>
      </w:r>
    </w:p>
    <w:p w14:paraId="15B58B63" w14:textId="77777777" w:rsidR="00F93943" w:rsidRPr="00F93943" w:rsidRDefault="00F93943" w:rsidP="00F93943">
      <w:pPr>
        <w:pStyle w:val="42"/>
        <w:rPr>
          <w:sz w:val="26"/>
          <w:szCs w:val="26"/>
          <w:lang w:eastAsia="ar-SA"/>
        </w:rPr>
      </w:pPr>
      <w:r w:rsidRPr="00F93943">
        <w:rPr>
          <w:sz w:val="26"/>
          <w:szCs w:val="26"/>
          <w:lang w:eastAsia="ar-SA"/>
        </w:rPr>
        <w:t>Структура таблицы «</w:t>
      </w:r>
      <w:r w:rsidRPr="00F93943">
        <w:rPr>
          <w:sz w:val="26"/>
          <w:szCs w:val="26"/>
          <w:lang w:val="en-US" w:eastAsia="ar-SA"/>
        </w:rPr>
        <w:t>clients</w:t>
      </w:r>
      <w:r w:rsidRPr="00F93943">
        <w:rPr>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4801EFC3" w14:textId="77777777" w:rsidTr="00816480">
        <w:tc>
          <w:tcPr>
            <w:tcW w:w="4650" w:type="dxa"/>
            <w:tcBorders>
              <w:top w:val="single" w:sz="4" w:space="0" w:color="000000"/>
              <w:left w:val="single" w:sz="4" w:space="0" w:color="000000"/>
              <w:bottom w:val="single" w:sz="4" w:space="0" w:color="000000"/>
            </w:tcBorders>
            <w:shd w:val="clear" w:color="auto" w:fill="auto"/>
          </w:tcPr>
          <w:p w14:paraId="70B11AF2"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5563A8C7" w14:textId="77777777" w:rsidR="00F93943" w:rsidRPr="00F93943" w:rsidRDefault="00F93943" w:rsidP="00816480">
            <w:pPr>
              <w:pStyle w:val="60"/>
              <w:rPr>
                <w:sz w:val="26"/>
                <w:szCs w:val="26"/>
              </w:rPr>
            </w:pPr>
            <w:r w:rsidRPr="00F93943">
              <w:rPr>
                <w:sz w:val="26"/>
                <w:szCs w:val="26"/>
              </w:rPr>
              <w:t>Тип</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B4EC5AA"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4016D8AA" w14:textId="77777777" w:rsidTr="00816480">
        <w:tc>
          <w:tcPr>
            <w:tcW w:w="4650" w:type="dxa"/>
            <w:tcBorders>
              <w:top w:val="single" w:sz="4" w:space="0" w:color="000000"/>
              <w:left w:val="single" w:sz="4" w:space="0" w:color="000000"/>
              <w:bottom w:val="single" w:sz="4" w:space="0" w:color="000000"/>
            </w:tcBorders>
            <w:shd w:val="clear" w:color="auto" w:fill="auto"/>
          </w:tcPr>
          <w:p w14:paraId="0D57DFFD" w14:textId="77777777" w:rsidR="00F93943" w:rsidRPr="00F93943" w:rsidRDefault="00F93943" w:rsidP="00816480">
            <w:pPr>
              <w:pStyle w:val="60"/>
              <w:rPr>
                <w:sz w:val="26"/>
                <w:szCs w:val="26"/>
              </w:rPr>
            </w:pPr>
            <w:r w:rsidRPr="00F93943">
              <w:rPr>
                <w:sz w:val="26"/>
                <w:szCs w:val="26"/>
                <w:lang w:val="en-US"/>
              </w:rPr>
              <w:t>id</w:t>
            </w:r>
            <w:r w:rsidRPr="00F93943">
              <w:rPr>
                <w:sz w:val="26"/>
                <w:szCs w:val="26"/>
              </w:rPr>
              <w:t>_</w:t>
            </w:r>
            <w:r w:rsidRPr="00F93943">
              <w:rPr>
                <w:sz w:val="26"/>
                <w:szCs w:val="26"/>
                <w:lang w:val="en-US"/>
              </w:rPr>
              <w:t>cli</w:t>
            </w:r>
          </w:p>
        </w:tc>
        <w:tc>
          <w:tcPr>
            <w:tcW w:w="2690" w:type="dxa"/>
            <w:tcBorders>
              <w:top w:val="single" w:sz="4" w:space="0" w:color="000000"/>
              <w:left w:val="single" w:sz="4" w:space="0" w:color="000000"/>
              <w:bottom w:val="single" w:sz="4" w:space="0" w:color="000000"/>
            </w:tcBorders>
            <w:shd w:val="clear" w:color="auto" w:fill="auto"/>
          </w:tcPr>
          <w:p w14:paraId="7F389FB5" w14:textId="77777777" w:rsidR="00F93943" w:rsidRPr="00F93943" w:rsidRDefault="00F93943" w:rsidP="00816480">
            <w:pPr>
              <w:pStyle w:val="50"/>
              <w:rPr>
                <w:b/>
                <w:sz w:val="26"/>
                <w:szCs w:val="26"/>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A53E8CD" w14:textId="77777777" w:rsidR="00F93943" w:rsidRPr="00F93943" w:rsidRDefault="00F93943" w:rsidP="00816480">
            <w:pPr>
              <w:pStyle w:val="50"/>
              <w:rPr>
                <w:b/>
                <w:sz w:val="26"/>
                <w:szCs w:val="26"/>
              </w:rPr>
            </w:pPr>
            <w:r w:rsidRPr="00F93943">
              <w:rPr>
                <w:sz w:val="26"/>
                <w:szCs w:val="26"/>
              </w:rPr>
              <w:t>50</w:t>
            </w:r>
          </w:p>
        </w:tc>
      </w:tr>
      <w:tr w:rsidR="00F93943" w:rsidRPr="00F93943" w14:paraId="0500380C" w14:textId="77777777" w:rsidTr="00816480">
        <w:tc>
          <w:tcPr>
            <w:tcW w:w="4650" w:type="dxa"/>
            <w:tcBorders>
              <w:top w:val="single" w:sz="4" w:space="0" w:color="000000"/>
              <w:left w:val="single" w:sz="4" w:space="0" w:color="000000"/>
              <w:bottom w:val="single" w:sz="4" w:space="0" w:color="000000"/>
            </w:tcBorders>
            <w:shd w:val="clear" w:color="auto" w:fill="auto"/>
          </w:tcPr>
          <w:p w14:paraId="4782C394" w14:textId="77777777" w:rsidR="00F93943" w:rsidRPr="00F93943" w:rsidRDefault="00F93943" w:rsidP="00816480">
            <w:pPr>
              <w:pStyle w:val="60"/>
              <w:rPr>
                <w:sz w:val="26"/>
                <w:szCs w:val="26"/>
              </w:rPr>
            </w:pPr>
            <w:proofErr w:type="spellStart"/>
            <w:r w:rsidRPr="00F93943">
              <w:rPr>
                <w:sz w:val="26"/>
                <w:szCs w:val="26"/>
                <w:lang w:val="en-US"/>
              </w:rPr>
              <w:t>fio</w:t>
            </w:r>
            <w:proofErr w:type="spellEnd"/>
          </w:p>
        </w:tc>
        <w:tc>
          <w:tcPr>
            <w:tcW w:w="2690" w:type="dxa"/>
            <w:tcBorders>
              <w:top w:val="single" w:sz="4" w:space="0" w:color="000000"/>
              <w:left w:val="single" w:sz="4" w:space="0" w:color="000000"/>
              <w:bottom w:val="single" w:sz="4" w:space="0" w:color="000000"/>
            </w:tcBorders>
            <w:shd w:val="clear" w:color="auto" w:fill="auto"/>
          </w:tcPr>
          <w:p w14:paraId="7E95EC17"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88F1AB3" w14:textId="77777777" w:rsidR="00F93943" w:rsidRPr="00F93943" w:rsidRDefault="00F93943" w:rsidP="00816480">
            <w:pPr>
              <w:pStyle w:val="50"/>
              <w:rPr>
                <w:b/>
                <w:sz w:val="26"/>
                <w:szCs w:val="26"/>
              </w:rPr>
            </w:pPr>
            <w:r w:rsidRPr="00F93943">
              <w:rPr>
                <w:sz w:val="26"/>
                <w:szCs w:val="26"/>
              </w:rPr>
              <w:t>100</w:t>
            </w:r>
          </w:p>
        </w:tc>
      </w:tr>
      <w:tr w:rsidR="00F93943" w:rsidRPr="00F93943" w14:paraId="0FB65FDF" w14:textId="77777777" w:rsidTr="00816480">
        <w:tc>
          <w:tcPr>
            <w:tcW w:w="4650" w:type="dxa"/>
            <w:tcBorders>
              <w:top w:val="single" w:sz="4" w:space="0" w:color="000000"/>
              <w:left w:val="single" w:sz="4" w:space="0" w:color="000000"/>
              <w:bottom w:val="single" w:sz="4" w:space="0" w:color="000000"/>
            </w:tcBorders>
            <w:shd w:val="clear" w:color="auto" w:fill="auto"/>
          </w:tcPr>
          <w:p w14:paraId="7472D0DD" w14:textId="77777777" w:rsidR="00F93943" w:rsidRPr="00F93943" w:rsidRDefault="00F93943" w:rsidP="00816480">
            <w:pPr>
              <w:pStyle w:val="60"/>
              <w:rPr>
                <w:sz w:val="26"/>
                <w:szCs w:val="26"/>
              </w:rPr>
            </w:pPr>
            <w:proofErr w:type="spellStart"/>
            <w:r w:rsidRPr="00F93943">
              <w:rPr>
                <w:sz w:val="26"/>
                <w:szCs w:val="26"/>
                <w:lang w:val="en-US"/>
              </w:rPr>
              <w:t>adr</w:t>
            </w:r>
            <w:proofErr w:type="spellEnd"/>
          </w:p>
        </w:tc>
        <w:tc>
          <w:tcPr>
            <w:tcW w:w="2690" w:type="dxa"/>
            <w:tcBorders>
              <w:top w:val="single" w:sz="4" w:space="0" w:color="000000"/>
              <w:left w:val="single" w:sz="4" w:space="0" w:color="000000"/>
              <w:bottom w:val="single" w:sz="4" w:space="0" w:color="000000"/>
            </w:tcBorders>
            <w:shd w:val="clear" w:color="auto" w:fill="auto"/>
          </w:tcPr>
          <w:p w14:paraId="73C3AA70"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46E8A24" w14:textId="77777777" w:rsidR="00F93943" w:rsidRPr="00F93943" w:rsidRDefault="00F93943" w:rsidP="00816480">
            <w:pPr>
              <w:pStyle w:val="50"/>
              <w:rPr>
                <w:b/>
                <w:sz w:val="26"/>
                <w:szCs w:val="26"/>
              </w:rPr>
            </w:pPr>
            <w:r w:rsidRPr="00F93943">
              <w:rPr>
                <w:sz w:val="26"/>
                <w:szCs w:val="26"/>
              </w:rPr>
              <w:t>100</w:t>
            </w:r>
          </w:p>
        </w:tc>
      </w:tr>
      <w:tr w:rsidR="00F93943" w:rsidRPr="00F93943" w14:paraId="134C3464" w14:textId="77777777" w:rsidTr="00816480">
        <w:tc>
          <w:tcPr>
            <w:tcW w:w="4650" w:type="dxa"/>
            <w:tcBorders>
              <w:top w:val="single" w:sz="4" w:space="0" w:color="000000"/>
              <w:left w:val="single" w:sz="4" w:space="0" w:color="000000"/>
              <w:bottom w:val="single" w:sz="4" w:space="0" w:color="000000"/>
            </w:tcBorders>
            <w:shd w:val="clear" w:color="auto" w:fill="auto"/>
          </w:tcPr>
          <w:p w14:paraId="6288AADA" w14:textId="77777777" w:rsidR="00F93943" w:rsidRPr="00F93943" w:rsidRDefault="00F93943" w:rsidP="00816480">
            <w:pPr>
              <w:pStyle w:val="60"/>
              <w:rPr>
                <w:sz w:val="26"/>
                <w:szCs w:val="26"/>
              </w:rPr>
            </w:pPr>
            <w:proofErr w:type="spellStart"/>
            <w:r w:rsidRPr="00F93943">
              <w:rPr>
                <w:sz w:val="26"/>
                <w:szCs w:val="26"/>
                <w:lang w:val="en-US"/>
              </w:rPr>
              <w:t>tel</w:t>
            </w:r>
            <w:proofErr w:type="spellEnd"/>
          </w:p>
        </w:tc>
        <w:tc>
          <w:tcPr>
            <w:tcW w:w="2690" w:type="dxa"/>
            <w:tcBorders>
              <w:top w:val="single" w:sz="4" w:space="0" w:color="000000"/>
              <w:left w:val="single" w:sz="4" w:space="0" w:color="000000"/>
              <w:bottom w:val="single" w:sz="4" w:space="0" w:color="000000"/>
            </w:tcBorders>
            <w:shd w:val="clear" w:color="auto" w:fill="auto"/>
          </w:tcPr>
          <w:p w14:paraId="300F59EB"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7F9555A" w14:textId="77777777" w:rsidR="00F93943" w:rsidRPr="00F93943" w:rsidRDefault="00F93943" w:rsidP="00816480">
            <w:pPr>
              <w:pStyle w:val="50"/>
              <w:rPr>
                <w:b/>
                <w:sz w:val="26"/>
                <w:szCs w:val="26"/>
              </w:rPr>
            </w:pPr>
            <w:r w:rsidRPr="00F93943">
              <w:rPr>
                <w:sz w:val="26"/>
                <w:szCs w:val="26"/>
              </w:rPr>
              <w:t>100</w:t>
            </w:r>
          </w:p>
        </w:tc>
      </w:tr>
    </w:tbl>
    <w:p w14:paraId="6D8299DF" w14:textId="77777777" w:rsidR="00F93943" w:rsidRPr="00F93943" w:rsidRDefault="00F93943" w:rsidP="00F93943">
      <w:pPr>
        <w:pStyle w:val="34"/>
        <w:rPr>
          <w:sz w:val="26"/>
          <w:szCs w:val="26"/>
        </w:rPr>
      </w:pPr>
    </w:p>
    <w:p w14:paraId="4655ED08" w14:textId="02F9FC00" w:rsidR="00F93943" w:rsidRPr="00F93943" w:rsidRDefault="00F93943" w:rsidP="00F93943">
      <w:pPr>
        <w:pStyle w:val="afffff"/>
      </w:pPr>
      <w:r w:rsidRPr="00F93943">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22</w:t>
      </w:r>
      <w:r w:rsidRPr="00F93943">
        <w:rPr>
          <w:noProof/>
        </w:rPr>
        <w:fldChar w:fldCharType="end"/>
      </w:r>
      <w:r w:rsidRPr="00F93943">
        <w:rPr>
          <w:noProof/>
          <w:lang w:val="en-US"/>
        </w:rPr>
        <w:t xml:space="preserve"> </w:t>
      </w:r>
      <w:r w:rsidRPr="00F93943">
        <w:t xml:space="preserve"> </w:t>
      </w:r>
    </w:p>
    <w:p w14:paraId="697330D5" w14:textId="77777777" w:rsidR="00F93943" w:rsidRPr="00F93943" w:rsidRDefault="00F93943" w:rsidP="00F93943">
      <w:pPr>
        <w:pStyle w:val="42"/>
        <w:rPr>
          <w:sz w:val="26"/>
          <w:szCs w:val="26"/>
          <w:lang w:eastAsia="ar-SA"/>
        </w:rPr>
      </w:pPr>
      <w:r w:rsidRPr="00F93943">
        <w:rPr>
          <w:sz w:val="26"/>
          <w:szCs w:val="26"/>
          <w:lang w:eastAsia="ar-SA"/>
        </w:rPr>
        <w:t>Структура таблицы «</w:t>
      </w:r>
      <w:proofErr w:type="spellStart"/>
      <w:r w:rsidRPr="00F93943">
        <w:rPr>
          <w:sz w:val="26"/>
          <w:szCs w:val="26"/>
          <w:lang w:val="en-US" w:eastAsia="ar-SA"/>
        </w:rPr>
        <w:t>kartotek</w:t>
      </w:r>
      <w:proofErr w:type="spellEnd"/>
      <w:r w:rsidRPr="00F93943">
        <w:rPr>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5FE2923E" w14:textId="77777777" w:rsidTr="00816480">
        <w:tc>
          <w:tcPr>
            <w:tcW w:w="4650" w:type="dxa"/>
            <w:tcBorders>
              <w:top w:val="single" w:sz="4" w:space="0" w:color="000000"/>
              <w:left w:val="single" w:sz="4" w:space="0" w:color="000000"/>
              <w:bottom w:val="single" w:sz="4" w:space="0" w:color="000000"/>
            </w:tcBorders>
            <w:shd w:val="clear" w:color="auto" w:fill="auto"/>
          </w:tcPr>
          <w:p w14:paraId="03254EEC"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49516AA8" w14:textId="77777777" w:rsidR="00F93943" w:rsidRPr="00F93943" w:rsidRDefault="00F93943" w:rsidP="00816480">
            <w:pPr>
              <w:pStyle w:val="60"/>
              <w:rPr>
                <w:sz w:val="26"/>
                <w:szCs w:val="26"/>
              </w:rPr>
            </w:pPr>
            <w:r w:rsidRPr="00F93943">
              <w:rPr>
                <w:sz w:val="26"/>
                <w:szCs w:val="26"/>
              </w:rPr>
              <w:t>Тип</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3758E57"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304CC9E8" w14:textId="77777777" w:rsidTr="00816480">
        <w:tc>
          <w:tcPr>
            <w:tcW w:w="4650" w:type="dxa"/>
            <w:tcBorders>
              <w:top w:val="single" w:sz="4" w:space="0" w:color="000000"/>
              <w:left w:val="single" w:sz="4" w:space="0" w:color="000000"/>
              <w:bottom w:val="single" w:sz="4" w:space="0" w:color="000000"/>
            </w:tcBorders>
            <w:shd w:val="clear" w:color="auto" w:fill="auto"/>
          </w:tcPr>
          <w:p w14:paraId="12115148" w14:textId="77777777" w:rsidR="00F93943" w:rsidRPr="00F93943" w:rsidRDefault="00F93943" w:rsidP="00816480">
            <w:pPr>
              <w:pStyle w:val="60"/>
              <w:rPr>
                <w:sz w:val="26"/>
                <w:szCs w:val="26"/>
              </w:rPr>
            </w:pPr>
            <w:r w:rsidRPr="00F93943">
              <w:rPr>
                <w:sz w:val="26"/>
                <w:szCs w:val="26"/>
                <w:lang w:val="en-US"/>
              </w:rPr>
              <w:t>id</w:t>
            </w:r>
            <w:r w:rsidRPr="00F93943">
              <w:rPr>
                <w:sz w:val="26"/>
                <w:szCs w:val="26"/>
              </w:rPr>
              <w:t>_</w:t>
            </w:r>
            <w:r w:rsidRPr="00F93943">
              <w:rPr>
                <w:sz w:val="26"/>
                <w:szCs w:val="26"/>
                <w:lang w:val="en-US"/>
              </w:rPr>
              <w:t>obj</w:t>
            </w:r>
          </w:p>
        </w:tc>
        <w:tc>
          <w:tcPr>
            <w:tcW w:w="2690" w:type="dxa"/>
            <w:tcBorders>
              <w:top w:val="single" w:sz="4" w:space="0" w:color="000000"/>
              <w:left w:val="single" w:sz="4" w:space="0" w:color="000000"/>
              <w:bottom w:val="single" w:sz="4" w:space="0" w:color="000000"/>
            </w:tcBorders>
            <w:shd w:val="clear" w:color="auto" w:fill="auto"/>
          </w:tcPr>
          <w:p w14:paraId="3D67FB31" w14:textId="77777777" w:rsidR="00F93943" w:rsidRPr="00F93943" w:rsidRDefault="00F93943" w:rsidP="00816480">
            <w:pPr>
              <w:pStyle w:val="50"/>
              <w:rPr>
                <w:b/>
                <w:sz w:val="26"/>
                <w:szCs w:val="26"/>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91C5DF1" w14:textId="77777777" w:rsidR="00F93943" w:rsidRPr="00F93943" w:rsidRDefault="00F93943" w:rsidP="00816480">
            <w:pPr>
              <w:pStyle w:val="50"/>
              <w:rPr>
                <w:b/>
                <w:sz w:val="26"/>
                <w:szCs w:val="26"/>
              </w:rPr>
            </w:pPr>
            <w:r w:rsidRPr="00F93943">
              <w:rPr>
                <w:sz w:val="26"/>
                <w:szCs w:val="26"/>
              </w:rPr>
              <w:t>50</w:t>
            </w:r>
          </w:p>
        </w:tc>
      </w:tr>
      <w:tr w:rsidR="00F93943" w:rsidRPr="00F93943" w14:paraId="58B07433" w14:textId="77777777" w:rsidTr="00816480">
        <w:tc>
          <w:tcPr>
            <w:tcW w:w="4650" w:type="dxa"/>
            <w:tcBorders>
              <w:top w:val="single" w:sz="4" w:space="0" w:color="000000"/>
              <w:left w:val="single" w:sz="4" w:space="0" w:color="000000"/>
              <w:bottom w:val="single" w:sz="4" w:space="0" w:color="000000"/>
            </w:tcBorders>
            <w:shd w:val="clear" w:color="auto" w:fill="auto"/>
          </w:tcPr>
          <w:p w14:paraId="0CEA9D94" w14:textId="77777777" w:rsidR="00F93943" w:rsidRPr="00F93943" w:rsidRDefault="00F93943" w:rsidP="00816480">
            <w:pPr>
              <w:pStyle w:val="60"/>
              <w:rPr>
                <w:sz w:val="26"/>
                <w:szCs w:val="26"/>
              </w:rPr>
            </w:pPr>
            <w:r w:rsidRPr="00F93943">
              <w:rPr>
                <w:sz w:val="26"/>
                <w:szCs w:val="26"/>
                <w:lang w:val="en-US"/>
              </w:rPr>
              <w:t>id</w:t>
            </w:r>
            <w:r w:rsidRPr="00F93943">
              <w:rPr>
                <w:sz w:val="26"/>
                <w:szCs w:val="26"/>
              </w:rPr>
              <w:t>_</w:t>
            </w:r>
            <w:r w:rsidRPr="00F93943">
              <w:rPr>
                <w:sz w:val="26"/>
                <w:szCs w:val="26"/>
                <w:lang w:val="en-US"/>
              </w:rPr>
              <w:t>vid</w:t>
            </w:r>
          </w:p>
        </w:tc>
        <w:tc>
          <w:tcPr>
            <w:tcW w:w="2690" w:type="dxa"/>
            <w:tcBorders>
              <w:top w:val="single" w:sz="4" w:space="0" w:color="000000"/>
              <w:left w:val="single" w:sz="4" w:space="0" w:color="000000"/>
              <w:bottom w:val="single" w:sz="4" w:space="0" w:color="000000"/>
            </w:tcBorders>
            <w:shd w:val="clear" w:color="auto" w:fill="auto"/>
          </w:tcPr>
          <w:p w14:paraId="1FABF782"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342E74F" w14:textId="77777777" w:rsidR="00F93943" w:rsidRPr="00F93943" w:rsidRDefault="00F93943" w:rsidP="00816480">
            <w:pPr>
              <w:pStyle w:val="50"/>
              <w:rPr>
                <w:b/>
                <w:sz w:val="26"/>
                <w:szCs w:val="26"/>
              </w:rPr>
            </w:pPr>
            <w:r w:rsidRPr="00F93943">
              <w:rPr>
                <w:sz w:val="26"/>
                <w:szCs w:val="26"/>
              </w:rPr>
              <w:t>50</w:t>
            </w:r>
          </w:p>
        </w:tc>
      </w:tr>
      <w:tr w:rsidR="00F93943" w:rsidRPr="00F93943" w14:paraId="257E23B7" w14:textId="77777777" w:rsidTr="00816480">
        <w:tc>
          <w:tcPr>
            <w:tcW w:w="4650" w:type="dxa"/>
            <w:tcBorders>
              <w:top w:val="single" w:sz="4" w:space="0" w:color="000000"/>
              <w:left w:val="single" w:sz="4" w:space="0" w:color="000000"/>
              <w:bottom w:val="single" w:sz="4" w:space="0" w:color="000000"/>
            </w:tcBorders>
            <w:shd w:val="clear" w:color="auto" w:fill="auto"/>
          </w:tcPr>
          <w:p w14:paraId="0466B2B4" w14:textId="77777777" w:rsidR="00F93943" w:rsidRPr="00F93943" w:rsidRDefault="00F93943" w:rsidP="00816480">
            <w:pPr>
              <w:pStyle w:val="60"/>
              <w:rPr>
                <w:sz w:val="26"/>
                <w:szCs w:val="26"/>
              </w:rPr>
            </w:pPr>
            <w:r w:rsidRPr="00F93943">
              <w:rPr>
                <w:sz w:val="26"/>
                <w:szCs w:val="26"/>
                <w:lang w:val="en-US"/>
              </w:rPr>
              <w:t>prim</w:t>
            </w:r>
            <w:r w:rsidRPr="00F93943">
              <w:rPr>
                <w:sz w:val="26"/>
                <w:szCs w:val="26"/>
              </w:rPr>
              <w:t>_</w:t>
            </w:r>
            <w:proofErr w:type="spellStart"/>
            <w:r w:rsidRPr="00F93943">
              <w:rPr>
                <w:sz w:val="26"/>
                <w:szCs w:val="26"/>
                <w:lang w:val="en-US"/>
              </w:rPr>
              <w:t>kar</w:t>
            </w:r>
            <w:proofErr w:type="spellEnd"/>
          </w:p>
        </w:tc>
        <w:tc>
          <w:tcPr>
            <w:tcW w:w="2690" w:type="dxa"/>
            <w:tcBorders>
              <w:top w:val="single" w:sz="4" w:space="0" w:color="000000"/>
              <w:left w:val="single" w:sz="4" w:space="0" w:color="000000"/>
              <w:bottom w:val="single" w:sz="4" w:space="0" w:color="000000"/>
            </w:tcBorders>
            <w:shd w:val="clear" w:color="auto" w:fill="auto"/>
          </w:tcPr>
          <w:p w14:paraId="72E265A0" w14:textId="77777777" w:rsidR="00F93943" w:rsidRPr="00F93943" w:rsidRDefault="00F93943" w:rsidP="00816480">
            <w:pPr>
              <w:pStyle w:val="50"/>
              <w:rPr>
                <w:b/>
                <w:sz w:val="26"/>
                <w:szCs w:val="26"/>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2619AD7" w14:textId="77777777" w:rsidR="00F93943" w:rsidRPr="00F93943" w:rsidRDefault="00F93943" w:rsidP="00816480">
            <w:pPr>
              <w:pStyle w:val="50"/>
              <w:rPr>
                <w:b/>
                <w:sz w:val="26"/>
                <w:szCs w:val="26"/>
              </w:rPr>
            </w:pPr>
            <w:r w:rsidRPr="00F93943">
              <w:rPr>
                <w:sz w:val="26"/>
                <w:szCs w:val="26"/>
              </w:rPr>
              <w:t>100</w:t>
            </w:r>
          </w:p>
        </w:tc>
      </w:tr>
      <w:tr w:rsidR="00F93943" w:rsidRPr="00F93943" w14:paraId="14C2A9AB" w14:textId="77777777" w:rsidTr="00816480">
        <w:tc>
          <w:tcPr>
            <w:tcW w:w="4650" w:type="dxa"/>
            <w:tcBorders>
              <w:top w:val="single" w:sz="4" w:space="0" w:color="000000"/>
              <w:left w:val="single" w:sz="4" w:space="0" w:color="000000"/>
              <w:bottom w:val="single" w:sz="4" w:space="0" w:color="000000"/>
            </w:tcBorders>
            <w:shd w:val="clear" w:color="auto" w:fill="auto"/>
          </w:tcPr>
          <w:p w14:paraId="732CF5D3" w14:textId="77777777" w:rsidR="00F93943" w:rsidRPr="00F93943" w:rsidRDefault="00F93943" w:rsidP="00816480">
            <w:pPr>
              <w:pStyle w:val="60"/>
              <w:rPr>
                <w:sz w:val="26"/>
                <w:szCs w:val="26"/>
              </w:rPr>
            </w:pPr>
            <w:proofErr w:type="spellStart"/>
            <w:r w:rsidRPr="00F93943">
              <w:rPr>
                <w:sz w:val="26"/>
                <w:szCs w:val="26"/>
                <w:lang w:val="en-US"/>
              </w:rPr>
              <w:t>zavnum</w:t>
            </w:r>
            <w:proofErr w:type="spellEnd"/>
          </w:p>
        </w:tc>
        <w:tc>
          <w:tcPr>
            <w:tcW w:w="2690" w:type="dxa"/>
            <w:tcBorders>
              <w:top w:val="single" w:sz="4" w:space="0" w:color="000000"/>
              <w:left w:val="single" w:sz="4" w:space="0" w:color="000000"/>
              <w:bottom w:val="single" w:sz="4" w:space="0" w:color="000000"/>
            </w:tcBorders>
            <w:shd w:val="clear" w:color="auto" w:fill="auto"/>
          </w:tcPr>
          <w:p w14:paraId="1EDF9165" w14:textId="77777777" w:rsidR="00F93943" w:rsidRPr="00F93943" w:rsidRDefault="00F93943" w:rsidP="00816480">
            <w:pPr>
              <w:pStyle w:val="50"/>
              <w:rPr>
                <w:b/>
                <w:sz w:val="26"/>
                <w:szCs w:val="26"/>
                <w:lang w:val="en-US"/>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1D99F58" w14:textId="77777777" w:rsidR="00F93943" w:rsidRPr="00F93943" w:rsidRDefault="00F93943" w:rsidP="00816480">
            <w:pPr>
              <w:pStyle w:val="50"/>
              <w:rPr>
                <w:b/>
                <w:sz w:val="26"/>
                <w:szCs w:val="26"/>
                <w:lang w:val="en-US"/>
              </w:rPr>
            </w:pPr>
            <w:r w:rsidRPr="00F93943">
              <w:rPr>
                <w:sz w:val="26"/>
                <w:szCs w:val="26"/>
                <w:lang w:val="en-US"/>
              </w:rPr>
              <w:t>20</w:t>
            </w:r>
          </w:p>
        </w:tc>
      </w:tr>
      <w:tr w:rsidR="00F93943" w:rsidRPr="00F93943" w14:paraId="76EB3911" w14:textId="77777777" w:rsidTr="00816480">
        <w:tc>
          <w:tcPr>
            <w:tcW w:w="4650" w:type="dxa"/>
            <w:tcBorders>
              <w:top w:val="single" w:sz="4" w:space="0" w:color="000000"/>
              <w:left w:val="single" w:sz="4" w:space="0" w:color="000000"/>
              <w:bottom w:val="single" w:sz="4" w:space="0" w:color="000000"/>
            </w:tcBorders>
            <w:shd w:val="clear" w:color="auto" w:fill="auto"/>
          </w:tcPr>
          <w:p w14:paraId="0AF3CF88" w14:textId="77777777" w:rsidR="00F93943" w:rsidRPr="00F93943" w:rsidRDefault="00F93943" w:rsidP="00816480">
            <w:pPr>
              <w:pStyle w:val="60"/>
              <w:rPr>
                <w:sz w:val="26"/>
                <w:szCs w:val="26"/>
                <w:lang w:val="en-US"/>
              </w:rPr>
            </w:pPr>
            <w:proofErr w:type="spellStart"/>
            <w:r w:rsidRPr="00F93943">
              <w:rPr>
                <w:sz w:val="26"/>
                <w:szCs w:val="26"/>
                <w:lang w:val="en-US"/>
              </w:rPr>
              <w:t>stm</w:t>
            </w:r>
            <w:proofErr w:type="spellEnd"/>
          </w:p>
        </w:tc>
        <w:tc>
          <w:tcPr>
            <w:tcW w:w="2690" w:type="dxa"/>
            <w:tcBorders>
              <w:top w:val="single" w:sz="4" w:space="0" w:color="000000"/>
              <w:left w:val="single" w:sz="4" w:space="0" w:color="000000"/>
              <w:bottom w:val="single" w:sz="4" w:space="0" w:color="000000"/>
            </w:tcBorders>
            <w:shd w:val="clear" w:color="auto" w:fill="auto"/>
          </w:tcPr>
          <w:p w14:paraId="466D46AF" w14:textId="77777777" w:rsidR="00F93943" w:rsidRPr="00F93943" w:rsidRDefault="00F93943" w:rsidP="00816480">
            <w:pPr>
              <w:pStyle w:val="50"/>
              <w:rPr>
                <w:b/>
                <w:sz w:val="26"/>
                <w:szCs w:val="26"/>
                <w:lang w:val="en-US"/>
              </w:rPr>
            </w:pPr>
            <w:r w:rsidRPr="00F93943">
              <w:rPr>
                <w:sz w:val="26"/>
                <w:szCs w:val="26"/>
                <w:lang w:val="en-US"/>
              </w:rPr>
              <w:t>money</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93D7CD7" w14:textId="77777777" w:rsidR="00F93943" w:rsidRPr="00F93943" w:rsidRDefault="00F93943" w:rsidP="00816480">
            <w:pPr>
              <w:pStyle w:val="50"/>
              <w:rPr>
                <w:b/>
                <w:sz w:val="26"/>
                <w:szCs w:val="26"/>
              </w:rPr>
            </w:pPr>
            <w:r w:rsidRPr="00F93943">
              <w:rPr>
                <w:sz w:val="26"/>
                <w:szCs w:val="26"/>
              </w:rPr>
              <w:t>30</w:t>
            </w:r>
          </w:p>
        </w:tc>
      </w:tr>
      <w:tr w:rsidR="00F93943" w:rsidRPr="00F93943" w14:paraId="1604AAD9" w14:textId="77777777" w:rsidTr="00816480">
        <w:tc>
          <w:tcPr>
            <w:tcW w:w="4650" w:type="dxa"/>
            <w:tcBorders>
              <w:top w:val="single" w:sz="4" w:space="0" w:color="000000"/>
              <w:left w:val="single" w:sz="4" w:space="0" w:color="000000"/>
              <w:bottom w:val="single" w:sz="4" w:space="0" w:color="000000"/>
            </w:tcBorders>
            <w:shd w:val="clear" w:color="auto" w:fill="auto"/>
          </w:tcPr>
          <w:p w14:paraId="38F92FC5" w14:textId="77777777" w:rsidR="00F93943" w:rsidRPr="00F93943" w:rsidRDefault="00F93943" w:rsidP="00816480">
            <w:pPr>
              <w:pStyle w:val="60"/>
              <w:rPr>
                <w:sz w:val="26"/>
                <w:szCs w:val="26"/>
                <w:lang w:val="en-US"/>
              </w:rPr>
            </w:pPr>
            <w:r w:rsidRPr="00F93943">
              <w:rPr>
                <w:sz w:val="26"/>
                <w:szCs w:val="26"/>
                <w:lang w:val="en-US"/>
              </w:rPr>
              <w:t>date</w:t>
            </w:r>
          </w:p>
        </w:tc>
        <w:tc>
          <w:tcPr>
            <w:tcW w:w="2690" w:type="dxa"/>
            <w:tcBorders>
              <w:top w:val="single" w:sz="4" w:space="0" w:color="000000"/>
              <w:left w:val="single" w:sz="4" w:space="0" w:color="000000"/>
              <w:bottom w:val="single" w:sz="4" w:space="0" w:color="000000"/>
            </w:tcBorders>
            <w:shd w:val="clear" w:color="auto" w:fill="auto"/>
          </w:tcPr>
          <w:p w14:paraId="4AAA764D" w14:textId="77777777" w:rsidR="00F93943" w:rsidRPr="00F93943" w:rsidRDefault="00F93943" w:rsidP="00816480">
            <w:pPr>
              <w:pStyle w:val="50"/>
              <w:rPr>
                <w:b/>
                <w:sz w:val="26"/>
                <w:szCs w:val="26"/>
                <w:lang w:val="en-US"/>
              </w:rPr>
            </w:pPr>
            <w:r w:rsidRPr="00F93943">
              <w:rPr>
                <w:sz w:val="26"/>
                <w:szCs w:val="26"/>
                <w:lang w:val="en-US"/>
              </w:rPr>
              <w:t>date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8894ABB" w14:textId="77777777" w:rsidR="00F93943" w:rsidRPr="00F93943" w:rsidRDefault="00F93943" w:rsidP="00816480">
            <w:pPr>
              <w:pStyle w:val="50"/>
              <w:rPr>
                <w:b/>
                <w:sz w:val="26"/>
                <w:szCs w:val="26"/>
              </w:rPr>
            </w:pPr>
            <w:r w:rsidRPr="00F93943">
              <w:rPr>
                <w:sz w:val="26"/>
                <w:szCs w:val="26"/>
              </w:rPr>
              <w:t>25</w:t>
            </w:r>
          </w:p>
        </w:tc>
      </w:tr>
    </w:tbl>
    <w:p w14:paraId="04CB2552" w14:textId="458735F6" w:rsidR="00F93943" w:rsidRPr="00F93943" w:rsidRDefault="00F93943" w:rsidP="00F93943">
      <w:pPr>
        <w:pStyle w:val="afffff"/>
        <w:rPr>
          <w:lang w:val="en-US"/>
        </w:rPr>
      </w:pPr>
      <w:r w:rsidRPr="00F93943">
        <w:lastRenderedPageBreak/>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23</w:t>
      </w:r>
      <w:r w:rsidRPr="00F93943">
        <w:rPr>
          <w:noProof/>
        </w:rPr>
        <w:fldChar w:fldCharType="end"/>
      </w:r>
      <w:r w:rsidRPr="00F93943">
        <w:rPr>
          <w:noProof/>
          <w:lang w:val="en-US"/>
        </w:rPr>
        <w:t xml:space="preserve"> </w:t>
      </w:r>
    </w:p>
    <w:p w14:paraId="00637A2F" w14:textId="77777777" w:rsidR="00F93943" w:rsidRPr="00F93943" w:rsidRDefault="00F93943" w:rsidP="00F93943">
      <w:pPr>
        <w:pStyle w:val="42"/>
        <w:rPr>
          <w:sz w:val="26"/>
          <w:szCs w:val="26"/>
        </w:rPr>
      </w:pPr>
      <w:r w:rsidRPr="00F93943">
        <w:rPr>
          <w:sz w:val="26"/>
          <w:szCs w:val="26"/>
        </w:rPr>
        <w:t>Структура таблицы «</w:t>
      </w:r>
      <w:proofErr w:type="spellStart"/>
      <w:r w:rsidRPr="00F93943">
        <w:rPr>
          <w:sz w:val="26"/>
          <w:szCs w:val="26"/>
          <w:lang w:val="en-US"/>
        </w:rPr>
        <w:t>spc</w:t>
      </w:r>
      <w:proofErr w:type="spellEnd"/>
      <w:r w:rsidRPr="00F93943">
        <w:rPr>
          <w:sz w:val="26"/>
          <w:szCs w:val="26"/>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5D6BE813" w14:textId="77777777" w:rsidTr="00816480">
        <w:tc>
          <w:tcPr>
            <w:tcW w:w="4650" w:type="dxa"/>
            <w:tcBorders>
              <w:top w:val="single" w:sz="4" w:space="0" w:color="000000"/>
              <w:left w:val="single" w:sz="4" w:space="0" w:color="000000"/>
              <w:bottom w:val="single" w:sz="4" w:space="0" w:color="000000"/>
            </w:tcBorders>
            <w:shd w:val="clear" w:color="auto" w:fill="auto"/>
          </w:tcPr>
          <w:p w14:paraId="035303D1"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22C618E2" w14:textId="77777777" w:rsidR="00F93943" w:rsidRPr="00F93943" w:rsidRDefault="00F93943" w:rsidP="00816480">
            <w:pPr>
              <w:pStyle w:val="60"/>
              <w:rPr>
                <w:sz w:val="26"/>
                <w:szCs w:val="26"/>
              </w:rPr>
            </w:pPr>
            <w:r w:rsidRPr="00F93943">
              <w:rPr>
                <w:sz w:val="26"/>
                <w:szCs w:val="26"/>
              </w:rPr>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4B5618B"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0DADA64E" w14:textId="77777777" w:rsidTr="00816480">
        <w:tc>
          <w:tcPr>
            <w:tcW w:w="4650" w:type="dxa"/>
            <w:tcBorders>
              <w:top w:val="single" w:sz="4" w:space="0" w:color="000000"/>
              <w:left w:val="single" w:sz="4" w:space="0" w:color="000000"/>
              <w:bottom w:val="single" w:sz="4" w:space="0" w:color="000000"/>
            </w:tcBorders>
            <w:shd w:val="clear" w:color="auto" w:fill="auto"/>
          </w:tcPr>
          <w:p w14:paraId="0FB3098B" w14:textId="77777777" w:rsidR="00F93943" w:rsidRPr="00F93943" w:rsidRDefault="00F93943" w:rsidP="00816480">
            <w:pPr>
              <w:pStyle w:val="60"/>
              <w:rPr>
                <w:sz w:val="26"/>
                <w:szCs w:val="26"/>
                <w:lang w:val="en-US"/>
              </w:rPr>
            </w:pPr>
            <w:proofErr w:type="spellStart"/>
            <w:r w:rsidRPr="00F93943">
              <w:rPr>
                <w:sz w:val="26"/>
                <w:szCs w:val="26"/>
                <w:lang w:val="en-US"/>
              </w:rPr>
              <w:t>id_spc</w:t>
            </w:r>
            <w:proofErr w:type="spellEnd"/>
          </w:p>
        </w:tc>
        <w:tc>
          <w:tcPr>
            <w:tcW w:w="2690" w:type="dxa"/>
            <w:tcBorders>
              <w:top w:val="single" w:sz="4" w:space="0" w:color="000000"/>
              <w:left w:val="single" w:sz="4" w:space="0" w:color="000000"/>
              <w:bottom w:val="single" w:sz="4" w:space="0" w:color="000000"/>
            </w:tcBorders>
            <w:shd w:val="clear" w:color="auto" w:fill="auto"/>
          </w:tcPr>
          <w:p w14:paraId="6281D330"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98FD366" w14:textId="77777777" w:rsidR="00F93943" w:rsidRPr="00F93943" w:rsidRDefault="00F93943" w:rsidP="00816480">
            <w:pPr>
              <w:pStyle w:val="50"/>
              <w:rPr>
                <w:b/>
                <w:sz w:val="26"/>
                <w:szCs w:val="26"/>
              </w:rPr>
            </w:pPr>
            <w:r w:rsidRPr="00F93943">
              <w:rPr>
                <w:sz w:val="26"/>
                <w:szCs w:val="26"/>
              </w:rPr>
              <w:t>50</w:t>
            </w:r>
          </w:p>
        </w:tc>
      </w:tr>
      <w:tr w:rsidR="00F93943" w:rsidRPr="00F93943" w14:paraId="1221A963" w14:textId="77777777" w:rsidTr="00816480">
        <w:tc>
          <w:tcPr>
            <w:tcW w:w="4650" w:type="dxa"/>
            <w:tcBorders>
              <w:top w:val="single" w:sz="4" w:space="0" w:color="000000"/>
              <w:left w:val="single" w:sz="4" w:space="0" w:color="000000"/>
              <w:bottom w:val="single" w:sz="4" w:space="0" w:color="000000"/>
            </w:tcBorders>
            <w:shd w:val="clear" w:color="auto" w:fill="auto"/>
          </w:tcPr>
          <w:p w14:paraId="59D1C54B" w14:textId="77777777" w:rsidR="00F93943" w:rsidRPr="00F93943" w:rsidRDefault="00F93943" w:rsidP="00816480">
            <w:pPr>
              <w:pStyle w:val="60"/>
              <w:rPr>
                <w:sz w:val="26"/>
                <w:szCs w:val="26"/>
                <w:lang w:val="en-US"/>
              </w:rPr>
            </w:pPr>
            <w:proofErr w:type="spellStart"/>
            <w:r w:rsidRPr="00F93943">
              <w:rPr>
                <w:sz w:val="26"/>
                <w:szCs w:val="26"/>
                <w:lang w:val="en-US"/>
              </w:rPr>
              <w:t>fio_spc</w:t>
            </w:r>
            <w:proofErr w:type="spellEnd"/>
          </w:p>
        </w:tc>
        <w:tc>
          <w:tcPr>
            <w:tcW w:w="2690" w:type="dxa"/>
            <w:tcBorders>
              <w:top w:val="single" w:sz="4" w:space="0" w:color="000000"/>
              <w:left w:val="single" w:sz="4" w:space="0" w:color="000000"/>
              <w:bottom w:val="single" w:sz="4" w:space="0" w:color="000000"/>
            </w:tcBorders>
            <w:shd w:val="clear" w:color="auto" w:fill="auto"/>
          </w:tcPr>
          <w:p w14:paraId="5F8AA89C" w14:textId="77777777" w:rsidR="00F93943" w:rsidRPr="00F93943" w:rsidRDefault="00F93943" w:rsidP="00816480">
            <w:pPr>
              <w:pStyle w:val="50"/>
              <w:rPr>
                <w:b/>
                <w:sz w:val="26"/>
                <w:szCs w:val="26"/>
                <w:lang w:val="en-US"/>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57344C2" w14:textId="77777777" w:rsidR="00F93943" w:rsidRPr="00F93943" w:rsidRDefault="00F93943" w:rsidP="00816480">
            <w:pPr>
              <w:pStyle w:val="50"/>
              <w:rPr>
                <w:b/>
                <w:sz w:val="26"/>
                <w:szCs w:val="26"/>
                <w:lang w:val="en-US"/>
              </w:rPr>
            </w:pPr>
            <w:r w:rsidRPr="00F93943">
              <w:rPr>
                <w:sz w:val="26"/>
                <w:szCs w:val="26"/>
                <w:lang w:val="en-US"/>
              </w:rPr>
              <w:t>100</w:t>
            </w:r>
          </w:p>
        </w:tc>
      </w:tr>
      <w:tr w:rsidR="00F93943" w:rsidRPr="00F93943" w14:paraId="61EE9379" w14:textId="77777777" w:rsidTr="00816480">
        <w:tc>
          <w:tcPr>
            <w:tcW w:w="4650" w:type="dxa"/>
            <w:tcBorders>
              <w:top w:val="single" w:sz="4" w:space="0" w:color="000000"/>
              <w:left w:val="single" w:sz="4" w:space="0" w:color="000000"/>
              <w:bottom w:val="single" w:sz="4" w:space="0" w:color="000000"/>
            </w:tcBorders>
            <w:shd w:val="clear" w:color="auto" w:fill="auto"/>
          </w:tcPr>
          <w:p w14:paraId="306BE573" w14:textId="77777777" w:rsidR="00F93943" w:rsidRPr="00F93943" w:rsidRDefault="00F93943" w:rsidP="00816480">
            <w:pPr>
              <w:pStyle w:val="60"/>
              <w:rPr>
                <w:sz w:val="26"/>
                <w:szCs w:val="26"/>
                <w:lang w:val="en-US"/>
              </w:rPr>
            </w:pPr>
            <w:proofErr w:type="spellStart"/>
            <w:r w:rsidRPr="00F93943">
              <w:rPr>
                <w:sz w:val="26"/>
                <w:szCs w:val="26"/>
                <w:lang w:val="en-US"/>
              </w:rPr>
              <w:t>dolgn</w:t>
            </w:r>
            <w:proofErr w:type="spellEnd"/>
          </w:p>
        </w:tc>
        <w:tc>
          <w:tcPr>
            <w:tcW w:w="2690" w:type="dxa"/>
            <w:tcBorders>
              <w:top w:val="single" w:sz="4" w:space="0" w:color="000000"/>
              <w:left w:val="single" w:sz="4" w:space="0" w:color="000000"/>
              <w:bottom w:val="single" w:sz="4" w:space="0" w:color="000000"/>
            </w:tcBorders>
            <w:shd w:val="clear" w:color="auto" w:fill="auto"/>
          </w:tcPr>
          <w:p w14:paraId="364E463E" w14:textId="77777777" w:rsidR="00F93943" w:rsidRPr="00F93943" w:rsidRDefault="00F93943" w:rsidP="00816480">
            <w:pPr>
              <w:pStyle w:val="50"/>
              <w:rPr>
                <w:b/>
                <w:sz w:val="26"/>
                <w:szCs w:val="26"/>
                <w:lang w:val="en-US"/>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3E98DB7" w14:textId="77777777" w:rsidR="00F93943" w:rsidRPr="00F93943" w:rsidRDefault="00F93943" w:rsidP="00816480">
            <w:pPr>
              <w:pStyle w:val="50"/>
              <w:rPr>
                <w:b/>
                <w:sz w:val="26"/>
                <w:szCs w:val="26"/>
                <w:lang w:val="en-US"/>
              </w:rPr>
            </w:pPr>
            <w:r w:rsidRPr="00F93943">
              <w:rPr>
                <w:sz w:val="26"/>
                <w:szCs w:val="26"/>
                <w:lang w:val="en-US"/>
              </w:rPr>
              <w:t>50</w:t>
            </w:r>
          </w:p>
        </w:tc>
      </w:tr>
    </w:tbl>
    <w:p w14:paraId="189C7BAD" w14:textId="77777777" w:rsidR="00F93943" w:rsidRPr="00F93943" w:rsidRDefault="00F93943" w:rsidP="00F93943">
      <w:pPr>
        <w:pStyle w:val="34"/>
        <w:rPr>
          <w:sz w:val="26"/>
          <w:szCs w:val="26"/>
        </w:rPr>
      </w:pPr>
    </w:p>
    <w:p w14:paraId="464152D8" w14:textId="67190AB7" w:rsidR="00F93943" w:rsidRPr="00F93943" w:rsidRDefault="00F93943" w:rsidP="00F93943">
      <w:pPr>
        <w:pStyle w:val="afffff"/>
        <w:rPr>
          <w:lang w:val="en-US"/>
        </w:rPr>
      </w:pPr>
      <w:r w:rsidRPr="00F93943">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24</w:t>
      </w:r>
      <w:r w:rsidRPr="00F93943">
        <w:rPr>
          <w:noProof/>
        </w:rPr>
        <w:fldChar w:fldCharType="end"/>
      </w:r>
      <w:r w:rsidRPr="00F93943">
        <w:rPr>
          <w:noProof/>
          <w:lang w:val="en-US"/>
        </w:rPr>
        <w:t xml:space="preserve"> </w:t>
      </w:r>
    </w:p>
    <w:p w14:paraId="53140EBF" w14:textId="77777777" w:rsidR="00F93943" w:rsidRPr="00F93943" w:rsidRDefault="00F93943" w:rsidP="00F93943">
      <w:pPr>
        <w:pStyle w:val="42"/>
        <w:rPr>
          <w:sz w:val="26"/>
          <w:szCs w:val="26"/>
        </w:rPr>
      </w:pPr>
      <w:r w:rsidRPr="00F93943">
        <w:rPr>
          <w:sz w:val="26"/>
          <w:szCs w:val="26"/>
        </w:rPr>
        <w:t>Структура таблицы «</w:t>
      </w:r>
      <w:proofErr w:type="spellStart"/>
      <w:r w:rsidRPr="00F93943">
        <w:rPr>
          <w:sz w:val="26"/>
          <w:szCs w:val="26"/>
          <w:lang w:val="en-US"/>
        </w:rPr>
        <w:t>zayav</w:t>
      </w:r>
      <w:proofErr w:type="spellEnd"/>
      <w:r w:rsidRPr="00F93943">
        <w:rPr>
          <w:sz w:val="26"/>
          <w:szCs w:val="26"/>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2643A173" w14:textId="77777777" w:rsidTr="00816480">
        <w:tc>
          <w:tcPr>
            <w:tcW w:w="4650" w:type="dxa"/>
            <w:tcBorders>
              <w:top w:val="single" w:sz="4" w:space="0" w:color="000000"/>
              <w:left w:val="single" w:sz="4" w:space="0" w:color="000000"/>
              <w:bottom w:val="single" w:sz="4" w:space="0" w:color="000000"/>
            </w:tcBorders>
            <w:shd w:val="clear" w:color="auto" w:fill="auto"/>
          </w:tcPr>
          <w:p w14:paraId="43868CE7"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1BD859C1" w14:textId="77777777" w:rsidR="00F93943" w:rsidRPr="00F93943" w:rsidRDefault="00F93943" w:rsidP="00816480">
            <w:pPr>
              <w:pStyle w:val="60"/>
              <w:rPr>
                <w:sz w:val="26"/>
                <w:szCs w:val="26"/>
              </w:rPr>
            </w:pPr>
            <w:r w:rsidRPr="00F93943">
              <w:rPr>
                <w:sz w:val="26"/>
                <w:szCs w:val="26"/>
              </w:rPr>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5F800CD"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3A46E28D" w14:textId="77777777" w:rsidTr="00816480">
        <w:tc>
          <w:tcPr>
            <w:tcW w:w="4650" w:type="dxa"/>
            <w:tcBorders>
              <w:top w:val="single" w:sz="4" w:space="0" w:color="000000"/>
              <w:left w:val="single" w:sz="4" w:space="0" w:color="000000"/>
              <w:bottom w:val="single" w:sz="4" w:space="0" w:color="000000"/>
            </w:tcBorders>
            <w:shd w:val="clear" w:color="auto" w:fill="auto"/>
          </w:tcPr>
          <w:p w14:paraId="0B957E9D" w14:textId="77777777" w:rsidR="00F93943" w:rsidRPr="00F93943" w:rsidRDefault="00F93943" w:rsidP="00816480">
            <w:pPr>
              <w:pStyle w:val="60"/>
              <w:rPr>
                <w:sz w:val="26"/>
                <w:szCs w:val="26"/>
                <w:lang w:val="en-US"/>
              </w:rPr>
            </w:pPr>
            <w:proofErr w:type="spellStart"/>
            <w:r w:rsidRPr="00F93943">
              <w:rPr>
                <w:sz w:val="26"/>
                <w:szCs w:val="26"/>
                <w:lang w:val="en-US"/>
              </w:rPr>
              <w:t>id_zay</w:t>
            </w:r>
            <w:proofErr w:type="spellEnd"/>
          </w:p>
        </w:tc>
        <w:tc>
          <w:tcPr>
            <w:tcW w:w="2690" w:type="dxa"/>
            <w:tcBorders>
              <w:top w:val="single" w:sz="4" w:space="0" w:color="000000"/>
              <w:left w:val="single" w:sz="4" w:space="0" w:color="000000"/>
              <w:bottom w:val="single" w:sz="4" w:space="0" w:color="000000"/>
            </w:tcBorders>
            <w:shd w:val="clear" w:color="auto" w:fill="auto"/>
          </w:tcPr>
          <w:p w14:paraId="01270B9B" w14:textId="77777777" w:rsidR="00F93943" w:rsidRPr="00F93943" w:rsidRDefault="00F93943" w:rsidP="00816480">
            <w:pPr>
              <w:pStyle w:val="50"/>
              <w:rPr>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1F4E01F" w14:textId="77777777" w:rsidR="00F93943" w:rsidRPr="00F93943" w:rsidRDefault="00F93943" w:rsidP="00816480">
            <w:pPr>
              <w:pStyle w:val="50"/>
              <w:rPr>
                <w:sz w:val="26"/>
                <w:szCs w:val="26"/>
              </w:rPr>
            </w:pPr>
            <w:r w:rsidRPr="00F93943">
              <w:rPr>
                <w:sz w:val="26"/>
                <w:szCs w:val="26"/>
              </w:rPr>
              <w:t>50</w:t>
            </w:r>
          </w:p>
        </w:tc>
      </w:tr>
      <w:tr w:rsidR="00F93943" w:rsidRPr="00F93943" w14:paraId="41B68AEC" w14:textId="77777777" w:rsidTr="00816480">
        <w:tc>
          <w:tcPr>
            <w:tcW w:w="4650" w:type="dxa"/>
            <w:tcBorders>
              <w:top w:val="single" w:sz="4" w:space="0" w:color="000000"/>
              <w:left w:val="single" w:sz="4" w:space="0" w:color="000000"/>
              <w:bottom w:val="single" w:sz="4" w:space="0" w:color="000000"/>
            </w:tcBorders>
            <w:shd w:val="clear" w:color="auto" w:fill="auto"/>
          </w:tcPr>
          <w:p w14:paraId="4C6DFFA2" w14:textId="77777777" w:rsidR="00F93943" w:rsidRPr="00F93943" w:rsidRDefault="00F93943" w:rsidP="00816480">
            <w:pPr>
              <w:pStyle w:val="60"/>
              <w:rPr>
                <w:sz w:val="26"/>
                <w:szCs w:val="26"/>
                <w:lang w:val="en-US"/>
              </w:rPr>
            </w:pPr>
            <w:r w:rsidRPr="00F93943">
              <w:rPr>
                <w:sz w:val="26"/>
                <w:szCs w:val="26"/>
                <w:lang w:val="en-US"/>
              </w:rPr>
              <w:t>date</w:t>
            </w:r>
          </w:p>
        </w:tc>
        <w:tc>
          <w:tcPr>
            <w:tcW w:w="2690" w:type="dxa"/>
            <w:tcBorders>
              <w:top w:val="single" w:sz="4" w:space="0" w:color="000000"/>
              <w:left w:val="single" w:sz="4" w:space="0" w:color="000000"/>
              <w:bottom w:val="single" w:sz="4" w:space="0" w:color="000000"/>
            </w:tcBorders>
            <w:shd w:val="clear" w:color="auto" w:fill="auto"/>
          </w:tcPr>
          <w:p w14:paraId="32F4BD79" w14:textId="77777777" w:rsidR="00F93943" w:rsidRPr="00F93943" w:rsidRDefault="00F93943" w:rsidP="00816480">
            <w:pPr>
              <w:pStyle w:val="50"/>
              <w:rPr>
                <w:sz w:val="26"/>
                <w:szCs w:val="26"/>
                <w:lang w:val="en-US"/>
              </w:rPr>
            </w:pPr>
            <w:r w:rsidRPr="00F93943">
              <w:rPr>
                <w:sz w:val="26"/>
                <w:szCs w:val="26"/>
                <w:lang w:val="en-US"/>
              </w:rPr>
              <w:t>date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21599B4" w14:textId="77777777" w:rsidR="00F93943" w:rsidRPr="00F93943" w:rsidRDefault="00F93943" w:rsidP="00816480">
            <w:pPr>
              <w:pStyle w:val="50"/>
              <w:rPr>
                <w:sz w:val="26"/>
                <w:szCs w:val="26"/>
              </w:rPr>
            </w:pPr>
            <w:r w:rsidRPr="00F93943">
              <w:rPr>
                <w:sz w:val="26"/>
                <w:szCs w:val="26"/>
              </w:rPr>
              <w:t>25</w:t>
            </w:r>
          </w:p>
        </w:tc>
      </w:tr>
      <w:tr w:rsidR="00F93943" w:rsidRPr="00F93943" w14:paraId="5A8D4831" w14:textId="77777777" w:rsidTr="00816480">
        <w:tc>
          <w:tcPr>
            <w:tcW w:w="4650" w:type="dxa"/>
            <w:tcBorders>
              <w:top w:val="single" w:sz="4" w:space="0" w:color="000000"/>
              <w:left w:val="single" w:sz="4" w:space="0" w:color="000000"/>
              <w:bottom w:val="single" w:sz="4" w:space="0" w:color="000000"/>
            </w:tcBorders>
            <w:shd w:val="clear" w:color="auto" w:fill="auto"/>
          </w:tcPr>
          <w:p w14:paraId="12FC5561" w14:textId="77777777" w:rsidR="00F93943" w:rsidRPr="00F93943" w:rsidRDefault="00F93943" w:rsidP="00816480">
            <w:pPr>
              <w:pStyle w:val="60"/>
              <w:rPr>
                <w:sz w:val="26"/>
                <w:szCs w:val="26"/>
                <w:lang w:val="en-US"/>
              </w:rPr>
            </w:pPr>
            <w:proofErr w:type="spellStart"/>
            <w:r w:rsidRPr="00F93943">
              <w:rPr>
                <w:sz w:val="26"/>
                <w:szCs w:val="26"/>
                <w:lang w:val="en-US"/>
              </w:rPr>
              <w:t>id_obj</w:t>
            </w:r>
            <w:proofErr w:type="spellEnd"/>
          </w:p>
        </w:tc>
        <w:tc>
          <w:tcPr>
            <w:tcW w:w="2690" w:type="dxa"/>
            <w:tcBorders>
              <w:top w:val="single" w:sz="4" w:space="0" w:color="000000"/>
              <w:left w:val="single" w:sz="4" w:space="0" w:color="000000"/>
              <w:bottom w:val="single" w:sz="4" w:space="0" w:color="000000"/>
            </w:tcBorders>
            <w:shd w:val="clear" w:color="auto" w:fill="auto"/>
          </w:tcPr>
          <w:p w14:paraId="75643550" w14:textId="77777777" w:rsidR="00F93943" w:rsidRPr="00F93943" w:rsidRDefault="00F93943" w:rsidP="00816480">
            <w:pPr>
              <w:pStyle w:val="50"/>
              <w:rPr>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05E3E6B" w14:textId="77777777" w:rsidR="00F93943" w:rsidRPr="00F93943" w:rsidRDefault="00F93943" w:rsidP="00816480">
            <w:pPr>
              <w:pStyle w:val="50"/>
              <w:rPr>
                <w:sz w:val="26"/>
                <w:szCs w:val="26"/>
              </w:rPr>
            </w:pPr>
            <w:r w:rsidRPr="00F93943">
              <w:rPr>
                <w:sz w:val="26"/>
                <w:szCs w:val="26"/>
              </w:rPr>
              <w:t>50</w:t>
            </w:r>
          </w:p>
        </w:tc>
      </w:tr>
      <w:tr w:rsidR="00F93943" w:rsidRPr="00F93943" w14:paraId="37FDC703" w14:textId="77777777" w:rsidTr="00816480">
        <w:tc>
          <w:tcPr>
            <w:tcW w:w="4650" w:type="dxa"/>
            <w:tcBorders>
              <w:top w:val="single" w:sz="4" w:space="0" w:color="000000"/>
              <w:left w:val="single" w:sz="4" w:space="0" w:color="000000"/>
              <w:bottom w:val="single" w:sz="4" w:space="0" w:color="000000"/>
            </w:tcBorders>
            <w:shd w:val="clear" w:color="auto" w:fill="auto"/>
          </w:tcPr>
          <w:p w14:paraId="791757EA" w14:textId="77777777" w:rsidR="00F93943" w:rsidRPr="00F93943" w:rsidRDefault="00F93943" w:rsidP="00816480">
            <w:pPr>
              <w:pStyle w:val="60"/>
              <w:rPr>
                <w:iCs/>
                <w:sz w:val="26"/>
                <w:szCs w:val="26"/>
                <w:lang w:val="en-US"/>
              </w:rPr>
            </w:pPr>
            <w:r w:rsidRPr="00F93943">
              <w:rPr>
                <w:iCs/>
                <w:sz w:val="26"/>
                <w:szCs w:val="26"/>
                <w:lang w:val="en-US"/>
              </w:rPr>
              <w:t>status</w:t>
            </w:r>
          </w:p>
        </w:tc>
        <w:tc>
          <w:tcPr>
            <w:tcW w:w="2690" w:type="dxa"/>
            <w:tcBorders>
              <w:top w:val="single" w:sz="4" w:space="0" w:color="000000"/>
              <w:left w:val="single" w:sz="4" w:space="0" w:color="000000"/>
              <w:bottom w:val="single" w:sz="4" w:space="0" w:color="000000"/>
            </w:tcBorders>
            <w:shd w:val="clear" w:color="auto" w:fill="auto"/>
          </w:tcPr>
          <w:p w14:paraId="0F949D3A" w14:textId="77777777" w:rsidR="00F93943" w:rsidRPr="00F93943" w:rsidRDefault="00F93943" w:rsidP="00816480">
            <w:pPr>
              <w:pStyle w:val="50"/>
              <w:rPr>
                <w:sz w:val="26"/>
                <w:szCs w:val="26"/>
                <w:lang w:val="en-US"/>
              </w:rPr>
            </w:pPr>
            <w:r w:rsidRPr="00F93943">
              <w:rPr>
                <w:sz w:val="26"/>
                <w:szCs w:val="26"/>
                <w:lang w:val="en-US"/>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3607F3A" w14:textId="77777777" w:rsidR="00F93943" w:rsidRPr="00F93943" w:rsidRDefault="00F93943" w:rsidP="00816480">
            <w:pPr>
              <w:pStyle w:val="50"/>
              <w:rPr>
                <w:sz w:val="26"/>
                <w:szCs w:val="26"/>
              </w:rPr>
            </w:pPr>
            <w:r w:rsidRPr="00F93943">
              <w:rPr>
                <w:sz w:val="26"/>
                <w:szCs w:val="26"/>
              </w:rPr>
              <w:t>12</w:t>
            </w:r>
          </w:p>
        </w:tc>
      </w:tr>
      <w:tr w:rsidR="00F93943" w:rsidRPr="00F93943" w14:paraId="1D81DD89" w14:textId="77777777" w:rsidTr="00816480">
        <w:tc>
          <w:tcPr>
            <w:tcW w:w="4650" w:type="dxa"/>
            <w:tcBorders>
              <w:top w:val="single" w:sz="4" w:space="0" w:color="000000"/>
              <w:left w:val="single" w:sz="4" w:space="0" w:color="000000"/>
              <w:bottom w:val="single" w:sz="4" w:space="0" w:color="000000"/>
            </w:tcBorders>
            <w:shd w:val="clear" w:color="auto" w:fill="auto"/>
          </w:tcPr>
          <w:p w14:paraId="1DC889FF" w14:textId="77777777" w:rsidR="00F93943" w:rsidRPr="00F93943" w:rsidRDefault="00F93943" w:rsidP="00816480">
            <w:pPr>
              <w:pStyle w:val="60"/>
              <w:rPr>
                <w:iCs/>
                <w:sz w:val="26"/>
                <w:szCs w:val="26"/>
                <w:lang w:val="en-US"/>
              </w:rPr>
            </w:pPr>
            <w:proofErr w:type="spellStart"/>
            <w:r w:rsidRPr="00F93943">
              <w:rPr>
                <w:iCs/>
                <w:sz w:val="26"/>
                <w:szCs w:val="26"/>
                <w:lang w:val="en-US"/>
              </w:rPr>
              <w:t>id_cli</w:t>
            </w:r>
            <w:proofErr w:type="spellEnd"/>
          </w:p>
        </w:tc>
        <w:tc>
          <w:tcPr>
            <w:tcW w:w="2690" w:type="dxa"/>
            <w:tcBorders>
              <w:top w:val="single" w:sz="4" w:space="0" w:color="000000"/>
              <w:left w:val="single" w:sz="4" w:space="0" w:color="000000"/>
              <w:bottom w:val="single" w:sz="4" w:space="0" w:color="000000"/>
            </w:tcBorders>
            <w:shd w:val="clear" w:color="auto" w:fill="auto"/>
          </w:tcPr>
          <w:p w14:paraId="3162AF30" w14:textId="77777777" w:rsidR="00F93943" w:rsidRPr="00F93943" w:rsidRDefault="00F93943" w:rsidP="00816480">
            <w:pPr>
              <w:pStyle w:val="50"/>
              <w:rPr>
                <w:iCs/>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1E79D14" w14:textId="77777777" w:rsidR="00F93943" w:rsidRPr="00F93943" w:rsidRDefault="00F93943" w:rsidP="00816480">
            <w:pPr>
              <w:pStyle w:val="50"/>
              <w:rPr>
                <w:iCs/>
                <w:sz w:val="26"/>
                <w:szCs w:val="26"/>
              </w:rPr>
            </w:pPr>
            <w:r w:rsidRPr="00F93943">
              <w:rPr>
                <w:sz w:val="26"/>
                <w:szCs w:val="26"/>
              </w:rPr>
              <w:t>50</w:t>
            </w:r>
          </w:p>
        </w:tc>
      </w:tr>
    </w:tbl>
    <w:p w14:paraId="7D944244" w14:textId="77777777" w:rsidR="00F93943" w:rsidRDefault="00F93943" w:rsidP="00F93943">
      <w:pPr>
        <w:pStyle w:val="26"/>
      </w:pPr>
    </w:p>
    <w:p w14:paraId="1A1C9F5F" w14:textId="3EEC6D9C" w:rsidR="00F93943" w:rsidRPr="00F93943" w:rsidRDefault="00F93943" w:rsidP="00F93943">
      <w:pPr>
        <w:pStyle w:val="afffff"/>
        <w:rPr>
          <w:lang w:val="en-US"/>
        </w:rPr>
      </w:pPr>
      <w:r w:rsidRPr="00F93943">
        <w:t xml:space="preserve">Таблица </w:t>
      </w:r>
      <w:r w:rsidRPr="00F93943">
        <w:rPr>
          <w:noProof/>
        </w:rPr>
        <w:fldChar w:fldCharType="begin"/>
      </w:r>
      <w:r w:rsidRPr="00F93943">
        <w:rPr>
          <w:noProof/>
        </w:rPr>
        <w:instrText xml:space="preserve"> SEQ Таблица \* ARABIC </w:instrText>
      </w:r>
      <w:r w:rsidRPr="00F93943">
        <w:rPr>
          <w:noProof/>
        </w:rPr>
        <w:fldChar w:fldCharType="separate"/>
      </w:r>
      <w:r w:rsidR="00CF4026">
        <w:rPr>
          <w:noProof/>
        </w:rPr>
        <w:t>25</w:t>
      </w:r>
      <w:r w:rsidRPr="00F93943">
        <w:rPr>
          <w:noProof/>
        </w:rPr>
        <w:fldChar w:fldCharType="end"/>
      </w:r>
      <w:r w:rsidRPr="00F93943">
        <w:rPr>
          <w:noProof/>
          <w:lang w:val="en-US"/>
        </w:rPr>
        <w:t xml:space="preserve"> </w:t>
      </w:r>
    </w:p>
    <w:p w14:paraId="571AC7BE" w14:textId="77777777" w:rsidR="00F93943" w:rsidRPr="00F93943" w:rsidRDefault="00F93943" w:rsidP="00F93943">
      <w:pPr>
        <w:pStyle w:val="42"/>
        <w:rPr>
          <w:sz w:val="26"/>
          <w:szCs w:val="26"/>
        </w:rPr>
      </w:pPr>
      <w:r w:rsidRPr="00F93943">
        <w:rPr>
          <w:sz w:val="26"/>
          <w:szCs w:val="26"/>
        </w:rPr>
        <w:t>Структура таблицы «</w:t>
      </w:r>
      <w:proofErr w:type="spellStart"/>
      <w:r w:rsidRPr="00F93943">
        <w:rPr>
          <w:sz w:val="26"/>
          <w:szCs w:val="26"/>
          <w:lang w:val="en-US"/>
        </w:rPr>
        <w:t>gur_rab</w:t>
      </w:r>
      <w:proofErr w:type="spellEnd"/>
      <w:r w:rsidRPr="00F93943">
        <w:rPr>
          <w:sz w:val="26"/>
          <w:szCs w:val="26"/>
        </w:rPr>
        <w:t>»</w:t>
      </w:r>
    </w:p>
    <w:tbl>
      <w:tblPr>
        <w:tblW w:w="9214" w:type="dxa"/>
        <w:tblInd w:w="108" w:type="dxa"/>
        <w:tblLayout w:type="fixed"/>
        <w:tblLook w:val="0000" w:firstRow="0" w:lastRow="0" w:firstColumn="0" w:lastColumn="0" w:noHBand="0" w:noVBand="0"/>
      </w:tblPr>
      <w:tblGrid>
        <w:gridCol w:w="4650"/>
        <w:gridCol w:w="2690"/>
        <w:gridCol w:w="1874"/>
      </w:tblGrid>
      <w:tr w:rsidR="00F93943" w:rsidRPr="00F93943" w14:paraId="3D4D4376" w14:textId="77777777" w:rsidTr="00816480">
        <w:tc>
          <w:tcPr>
            <w:tcW w:w="4650" w:type="dxa"/>
            <w:tcBorders>
              <w:top w:val="single" w:sz="4" w:space="0" w:color="000000"/>
              <w:left w:val="single" w:sz="4" w:space="0" w:color="000000"/>
              <w:bottom w:val="single" w:sz="4" w:space="0" w:color="000000"/>
            </w:tcBorders>
            <w:shd w:val="clear" w:color="auto" w:fill="auto"/>
          </w:tcPr>
          <w:p w14:paraId="396DA1C2" w14:textId="77777777" w:rsidR="00F93943" w:rsidRPr="00F93943" w:rsidRDefault="00F93943" w:rsidP="00816480">
            <w:pPr>
              <w:pStyle w:val="60"/>
              <w:rPr>
                <w:sz w:val="26"/>
                <w:szCs w:val="26"/>
              </w:rPr>
            </w:pPr>
            <w:r w:rsidRPr="00F93943">
              <w:rPr>
                <w:sz w:val="26"/>
                <w:szCs w:val="26"/>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3DE3723C" w14:textId="77777777" w:rsidR="00F93943" w:rsidRPr="00F93943" w:rsidRDefault="00F93943" w:rsidP="00816480">
            <w:pPr>
              <w:pStyle w:val="60"/>
              <w:rPr>
                <w:sz w:val="26"/>
                <w:szCs w:val="26"/>
              </w:rPr>
            </w:pPr>
            <w:r w:rsidRPr="00F93943">
              <w:rPr>
                <w:sz w:val="26"/>
                <w:szCs w:val="26"/>
              </w:rPr>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9A22AB5" w14:textId="77777777" w:rsidR="00F93943" w:rsidRPr="00F93943" w:rsidRDefault="00F93943" w:rsidP="00816480">
            <w:pPr>
              <w:pStyle w:val="60"/>
              <w:rPr>
                <w:sz w:val="26"/>
                <w:szCs w:val="26"/>
              </w:rPr>
            </w:pPr>
            <w:r w:rsidRPr="00F93943">
              <w:rPr>
                <w:sz w:val="26"/>
                <w:szCs w:val="26"/>
              </w:rPr>
              <w:t>Размер поля</w:t>
            </w:r>
          </w:p>
        </w:tc>
      </w:tr>
      <w:tr w:rsidR="00F93943" w:rsidRPr="00F93943" w14:paraId="76547388" w14:textId="77777777" w:rsidTr="00816480">
        <w:tc>
          <w:tcPr>
            <w:tcW w:w="4650" w:type="dxa"/>
            <w:tcBorders>
              <w:top w:val="single" w:sz="4" w:space="0" w:color="000000"/>
              <w:left w:val="single" w:sz="4" w:space="0" w:color="000000"/>
              <w:bottom w:val="single" w:sz="4" w:space="0" w:color="000000"/>
            </w:tcBorders>
            <w:shd w:val="clear" w:color="auto" w:fill="auto"/>
          </w:tcPr>
          <w:p w14:paraId="5821DA4F" w14:textId="77777777" w:rsidR="00F93943" w:rsidRPr="00F93943" w:rsidRDefault="00F93943" w:rsidP="00816480">
            <w:pPr>
              <w:pStyle w:val="60"/>
              <w:rPr>
                <w:sz w:val="26"/>
                <w:szCs w:val="26"/>
                <w:lang w:val="en-US"/>
              </w:rPr>
            </w:pPr>
            <w:proofErr w:type="spellStart"/>
            <w:r w:rsidRPr="00F93943">
              <w:rPr>
                <w:sz w:val="26"/>
                <w:szCs w:val="26"/>
                <w:lang w:val="en-US"/>
              </w:rPr>
              <w:t>id_rab</w:t>
            </w:r>
            <w:proofErr w:type="spellEnd"/>
          </w:p>
        </w:tc>
        <w:tc>
          <w:tcPr>
            <w:tcW w:w="2690" w:type="dxa"/>
            <w:tcBorders>
              <w:top w:val="single" w:sz="4" w:space="0" w:color="000000"/>
              <w:left w:val="single" w:sz="4" w:space="0" w:color="000000"/>
              <w:bottom w:val="single" w:sz="4" w:space="0" w:color="000000"/>
            </w:tcBorders>
            <w:shd w:val="clear" w:color="auto" w:fill="auto"/>
          </w:tcPr>
          <w:p w14:paraId="25C0FDBD"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7D30ADB" w14:textId="77777777" w:rsidR="00F93943" w:rsidRPr="00F93943" w:rsidRDefault="00F93943" w:rsidP="00816480">
            <w:pPr>
              <w:pStyle w:val="50"/>
              <w:rPr>
                <w:b/>
                <w:sz w:val="26"/>
                <w:szCs w:val="26"/>
              </w:rPr>
            </w:pPr>
            <w:r w:rsidRPr="00F93943">
              <w:rPr>
                <w:sz w:val="26"/>
                <w:szCs w:val="26"/>
              </w:rPr>
              <w:t>50</w:t>
            </w:r>
          </w:p>
        </w:tc>
      </w:tr>
      <w:tr w:rsidR="00F93943" w:rsidRPr="00F93943" w14:paraId="321E29D5" w14:textId="77777777" w:rsidTr="00816480">
        <w:tc>
          <w:tcPr>
            <w:tcW w:w="4650" w:type="dxa"/>
            <w:tcBorders>
              <w:top w:val="single" w:sz="4" w:space="0" w:color="000000"/>
              <w:left w:val="single" w:sz="4" w:space="0" w:color="000000"/>
              <w:bottom w:val="single" w:sz="4" w:space="0" w:color="000000"/>
            </w:tcBorders>
            <w:shd w:val="clear" w:color="auto" w:fill="auto"/>
          </w:tcPr>
          <w:p w14:paraId="20E131E7" w14:textId="77777777" w:rsidR="00F93943" w:rsidRPr="00F93943" w:rsidRDefault="00F93943" w:rsidP="00816480">
            <w:pPr>
              <w:pStyle w:val="60"/>
              <w:rPr>
                <w:sz w:val="26"/>
                <w:szCs w:val="26"/>
                <w:lang w:val="en-US"/>
              </w:rPr>
            </w:pPr>
            <w:r w:rsidRPr="00F93943">
              <w:rPr>
                <w:sz w:val="26"/>
                <w:szCs w:val="26"/>
                <w:lang w:val="en-US"/>
              </w:rPr>
              <w:t>date</w:t>
            </w:r>
          </w:p>
        </w:tc>
        <w:tc>
          <w:tcPr>
            <w:tcW w:w="2690" w:type="dxa"/>
            <w:tcBorders>
              <w:top w:val="single" w:sz="4" w:space="0" w:color="000000"/>
              <w:left w:val="single" w:sz="4" w:space="0" w:color="000000"/>
              <w:bottom w:val="single" w:sz="4" w:space="0" w:color="000000"/>
            </w:tcBorders>
            <w:shd w:val="clear" w:color="auto" w:fill="auto"/>
          </w:tcPr>
          <w:p w14:paraId="7A442A61" w14:textId="77777777" w:rsidR="00F93943" w:rsidRPr="00F93943" w:rsidRDefault="00F93943" w:rsidP="00816480">
            <w:pPr>
              <w:pStyle w:val="50"/>
              <w:rPr>
                <w:b/>
                <w:sz w:val="26"/>
                <w:szCs w:val="26"/>
                <w:lang w:val="en-US"/>
              </w:rPr>
            </w:pPr>
            <w:r w:rsidRPr="00F93943">
              <w:rPr>
                <w:sz w:val="26"/>
                <w:szCs w:val="26"/>
                <w:lang w:val="en-US"/>
              </w:rPr>
              <w:t>date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41AC5AC" w14:textId="77777777" w:rsidR="00F93943" w:rsidRPr="00F93943" w:rsidRDefault="00F93943" w:rsidP="00816480">
            <w:pPr>
              <w:pStyle w:val="50"/>
              <w:rPr>
                <w:b/>
                <w:sz w:val="26"/>
                <w:szCs w:val="26"/>
              </w:rPr>
            </w:pPr>
            <w:r w:rsidRPr="00F93943">
              <w:rPr>
                <w:sz w:val="26"/>
                <w:szCs w:val="26"/>
              </w:rPr>
              <w:t>25</w:t>
            </w:r>
          </w:p>
        </w:tc>
      </w:tr>
      <w:tr w:rsidR="00F93943" w:rsidRPr="00F93943" w14:paraId="35DED790" w14:textId="77777777" w:rsidTr="00816480">
        <w:tc>
          <w:tcPr>
            <w:tcW w:w="4650" w:type="dxa"/>
            <w:tcBorders>
              <w:top w:val="single" w:sz="4" w:space="0" w:color="000000"/>
              <w:left w:val="single" w:sz="4" w:space="0" w:color="000000"/>
              <w:bottom w:val="single" w:sz="4" w:space="0" w:color="000000"/>
            </w:tcBorders>
            <w:shd w:val="clear" w:color="auto" w:fill="auto"/>
          </w:tcPr>
          <w:p w14:paraId="4A379BC2" w14:textId="77777777" w:rsidR="00F93943" w:rsidRPr="00F93943" w:rsidRDefault="00F93943" w:rsidP="00816480">
            <w:pPr>
              <w:pStyle w:val="60"/>
              <w:rPr>
                <w:sz w:val="26"/>
                <w:szCs w:val="26"/>
                <w:lang w:val="en-US"/>
              </w:rPr>
            </w:pPr>
            <w:proofErr w:type="spellStart"/>
            <w:r w:rsidRPr="00F93943">
              <w:rPr>
                <w:sz w:val="26"/>
                <w:szCs w:val="26"/>
                <w:lang w:val="en-US"/>
              </w:rPr>
              <w:t>id_zay</w:t>
            </w:r>
            <w:proofErr w:type="spellEnd"/>
          </w:p>
        </w:tc>
        <w:tc>
          <w:tcPr>
            <w:tcW w:w="2690" w:type="dxa"/>
            <w:tcBorders>
              <w:top w:val="single" w:sz="4" w:space="0" w:color="000000"/>
              <w:left w:val="single" w:sz="4" w:space="0" w:color="000000"/>
              <w:bottom w:val="single" w:sz="4" w:space="0" w:color="000000"/>
            </w:tcBorders>
            <w:shd w:val="clear" w:color="auto" w:fill="auto"/>
          </w:tcPr>
          <w:p w14:paraId="525F30FA"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8E6B5F2" w14:textId="77777777" w:rsidR="00F93943" w:rsidRPr="00F93943" w:rsidRDefault="00F93943" w:rsidP="00816480">
            <w:pPr>
              <w:pStyle w:val="50"/>
              <w:rPr>
                <w:b/>
                <w:sz w:val="26"/>
                <w:szCs w:val="26"/>
              </w:rPr>
            </w:pPr>
            <w:r w:rsidRPr="00F93943">
              <w:rPr>
                <w:sz w:val="26"/>
                <w:szCs w:val="26"/>
              </w:rPr>
              <w:t>50</w:t>
            </w:r>
          </w:p>
        </w:tc>
      </w:tr>
      <w:tr w:rsidR="00F93943" w:rsidRPr="00F93943" w14:paraId="1B370DD8" w14:textId="77777777" w:rsidTr="00816480">
        <w:tc>
          <w:tcPr>
            <w:tcW w:w="4650" w:type="dxa"/>
            <w:tcBorders>
              <w:top w:val="single" w:sz="4" w:space="0" w:color="000000"/>
              <w:left w:val="single" w:sz="4" w:space="0" w:color="000000"/>
              <w:bottom w:val="single" w:sz="4" w:space="0" w:color="000000"/>
            </w:tcBorders>
            <w:shd w:val="clear" w:color="auto" w:fill="auto"/>
          </w:tcPr>
          <w:p w14:paraId="41007033" w14:textId="77777777" w:rsidR="00F93943" w:rsidRPr="00F93943" w:rsidRDefault="00F93943" w:rsidP="00816480">
            <w:pPr>
              <w:pStyle w:val="60"/>
              <w:rPr>
                <w:sz w:val="26"/>
                <w:szCs w:val="26"/>
                <w:lang w:val="en-US"/>
              </w:rPr>
            </w:pPr>
            <w:r w:rsidRPr="00F93943">
              <w:rPr>
                <w:sz w:val="26"/>
                <w:szCs w:val="26"/>
                <w:lang w:val="en-US"/>
              </w:rPr>
              <w:t>vol</w:t>
            </w:r>
          </w:p>
        </w:tc>
        <w:tc>
          <w:tcPr>
            <w:tcW w:w="2690" w:type="dxa"/>
            <w:tcBorders>
              <w:top w:val="single" w:sz="4" w:space="0" w:color="000000"/>
              <w:left w:val="single" w:sz="4" w:space="0" w:color="000000"/>
              <w:bottom w:val="single" w:sz="4" w:space="0" w:color="000000"/>
            </w:tcBorders>
            <w:shd w:val="clear" w:color="auto" w:fill="auto"/>
          </w:tcPr>
          <w:p w14:paraId="48DD39E8"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A0349E7" w14:textId="77777777" w:rsidR="00F93943" w:rsidRPr="00F93943" w:rsidRDefault="00F93943" w:rsidP="00816480">
            <w:pPr>
              <w:pStyle w:val="50"/>
              <w:rPr>
                <w:b/>
                <w:sz w:val="26"/>
                <w:szCs w:val="26"/>
                <w:lang w:val="en-US"/>
              </w:rPr>
            </w:pPr>
            <w:r w:rsidRPr="00F93943">
              <w:rPr>
                <w:sz w:val="26"/>
                <w:szCs w:val="26"/>
                <w:lang w:val="en-US"/>
              </w:rPr>
              <w:t>100</w:t>
            </w:r>
          </w:p>
        </w:tc>
      </w:tr>
      <w:tr w:rsidR="00F93943" w:rsidRPr="00F93943" w14:paraId="086A8737" w14:textId="77777777" w:rsidTr="00816480">
        <w:tc>
          <w:tcPr>
            <w:tcW w:w="4650" w:type="dxa"/>
            <w:tcBorders>
              <w:top w:val="single" w:sz="4" w:space="0" w:color="000000"/>
              <w:left w:val="single" w:sz="4" w:space="0" w:color="000000"/>
              <w:bottom w:val="single" w:sz="4" w:space="0" w:color="000000"/>
            </w:tcBorders>
            <w:shd w:val="clear" w:color="auto" w:fill="auto"/>
          </w:tcPr>
          <w:p w14:paraId="2A1AD2AA" w14:textId="77777777" w:rsidR="00F93943" w:rsidRPr="00F93943" w:rsidRDefault="00F93943" w:rsidP="00816480">
            <w:pPr>
              <w:pStyle w:val="60"/>
              <w:rPr>
                <w:sz w:val="26"/>
                <w:szCs w:val="26"/>
                <w:lang w:val="en-US"/>
              </w:rPr>
            </w:pPr>
            <w:proofErr w:type="spellStart"/>
            <w:r w:rsidRPr="00F93943">
              <w:rPr>
                <w:sz w:val="26"/>
                <w:szCs w:val="26"/>
                <w:lang w:val="en-US"/>
              </w:rPr>
              <w:t>id_spc</w:t>
            </w:r>
            <w:proofErr w:type="spellEnd"/>
          </w:p>
        </w:tc>
        <w:tc>
          <w:tcPr>
            <w:tcW w:w="2690" w:type="dxa"/>
            <w:tcBorders>
              <w:top w:val="single" w:sz="4" w:space="0" w:color="000000"/>
              <w:left w:val="single" w:sz="4" w:space="0" w:color="000000"/>
              <w:bottom w:val="single" w:sz="4" w:space="0" w:color="000000"/>
            </w:tcBorders>
            <w:shd w:val="clear" w:color="auto" w:fill="auto"/>
          </w:tcPr>
          <w:p w14:paraId="62108A43"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F95299F" w14:textId="77777777" w:rsidR="00F93943" w:rsidRPr="00F93943" w:rsidRDefault="00F93943" w:rsidP="00816480">
            <w:pPr>
              <w:pStyle w:val="50"/>
              <w:rPr>
                <w:b/>
                <w:sz w:val="26"/>
                <w:szCs w:val="26"/>
              </w:rPr>
            </w:pPr>
            <w:r w:rsidRPr="00F93943">
              <w:rPr>
                <w:sz w:val="26"/>
                <w:szCs w:val="26"/>
              </w:rPr>
              <w:t>50</w:t>
            </w:r>
          </w:p>
        </w:tc>
      </w:tr>
      <w:tr w:rsidR="00F93943" w:rsidRPr="00F93943" w14:paraId="0114F436" w14:textId="77777777" w:rsidTr="00816480">
        <w:tc>
          <w:tcPr>
            <w:tcW w:w="4650" w:type="dxa"/>
            <w:tcBorders>
              <w:top w:val="single" w:sz="4" w:space="0" w:color="000000"/>
              <w:left w:val="single" w:sz="4" w:space="0" w:color="000000"/>
              <w:bottom w:val="single" w:sz="4" w:space="0" w:color="000000"/>
            </w:tcBorders>
            <w:shd w:val="clear" w:color="auto" w:fill="auto"/>
          </w:tcPr>
          <w:p w14:paraId="79D20345" w14:textId="77777777" w:rsidR="00F93943" w:rsidRPr="00F93943" w:rsidRDefault="00F93943" w:rsidP="00816480">
            <w:pPr>
              <w:pStyle w:val="60"/>
              <w:rPr>
                <w:sz w:val="26"/>
                <w:szCs w:val="26"/>
                <w:lang w:val="en-US"/>
              </w:rPr>
            </w:pPr>
            <w:proofErr w:type="spellStart"/>
            <w:r w:rsidRPr="00F93943">
              <w:rPr>
                <w:sz w:val="26"/>
                <w:szCs w:val="26"/>
                <w:lang w:val="en-US"/>
              </w:rPr>
              <w:t>id_vid</w:t>
            </w:r>
            <w:proofErr w:type="spellEnd"/>
          </w:p>
        </w:tc>
        <w:tc>
          <w:tcPr>
            <w:tcW w:w="2690" w:type="dxa"/>
            <w:tcBorders>
              <w:top w:val="single" w:sz="4" w:space="0" w:color="000000"/>
              <w:left w:val="single" w:sz="4" w:space="0" w:color="000000"/>
              <w:bottom w:val="single" w:sz="4" w:space="0" w:color="000000"/>
            </w:tcBorders>
            <w:shd w:val="clear" w:color="auto" w:fill="auto"/>
          </w:tcPr>
          <w:p w14:paraId="08D47A69" w14:textId="77777777" w:rsidR="00F93943" w:rsidRPr="00F93943" w:rsidRDefault="00F93943" w:rsidP="00816480">
            <w:pPr>
              <w:pStyle w:val="50"/>
              <w:rPr>
                <w:b/>
                <w:sz w:val="26"/>
                <w:szCs w:val="26"/>
                <w:lang w:val="en-US"/>
              </w:rPr>
            </w:pPr>
            <w:proofErr w:type="spellStart"/>
            <w:r w:rsidRPr="00F93943">
              <w:rPr>
                <w:sz w:val="26"/>
                <w:szCs w:val="26"/>
                <w:lang w:val="en-US"/>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A68C9DC" w14:textId="77777777" w:rsidR="00F93943" w:rsidRPr="00F93943" w:rsidRDefault="00F93943" w:rsidP="00816480">
            <w:pPr>
              <w:pStyle w:val="50"/>
              <w:rPr>
                <w:b/>
                <w:sz w:val="26"/>
                <w:szCs w:val="26"/>
              </w:rPr>
            </w:pPr>
            <w:r w:rsidRPr="00F93943">
              <w:rPr>
                <w:sz w:val="26"/>
                <w:szCs w:val="26"/>
              </w:rPr>
              <w:t>50</w:t>
            </w:r>
          </w:p>
        </w:tc>
      </w:tr>
    </w:tbl>
    <w:p w14:paraId="1BE975B0" w14:textId="77777777" w:rsidR="00F93943" w:rsidRPr="00F93943" w:rsidRDefault="00F93943" w:rsidP="00F93943">
      <w:pPr>
        <w:pStyle w:val="TNR1415"/>
        <w:rPr>
          <w:sz w:val="26"/>
          <w:szCs w:val="26"/>
        </w:rPr>
      </w:pPr>
    </w:p>
    <w:p w14:paraId="6654B202" w14:textId="227B28D4" w:rsidR="00F93943" w:rsidRPr="00F93943" w:rsidRDefault="00F93943" w:rsidP="00F93943">
      <w:pPr>
        <w:pStyle w:val="TNR1415"/>
        <w:rPr>
          <w:sz w:val="26"/>
          <w:szCs w:val="26"/>
        </w:rPr>
      </w:pPr>
      <w:r w:rsidRPr="00F93943">
        <w:rPr>
          <w:sz w:val="26"/>
          <w:szCs w:val="26"/>
        </w:rPr>
        <w:t xml:space="preserve">Физическая модель данных приведена на рисунке </w:t>
      </w:r>
      <w:r>
        <w:rPr>
          <w:sz w:val="26"/>
          <w:szCs w:val="26"/>
        </w:rPr>
        <w:t>27</w:t>
      </w:r>
      <w:r w:rsidRPr="00F93943">
        <w:rPr>
          <w:sz w:val="26"/>
          <w:szCs w:val="26"/>
        </w:rPr>
        <w:t>.</w:t>
      </w:r>
    </w:p>
    <w:p w14:paraId="5A3DF099" w14:textId="77777777" w:rsidR="00F93943" w:rsidRPr="00F93943" w:rsidRDefault="00F93943" w:rsidP="00F93943">
      <w:pPr>
        <w:ind w:firstLine="0"/>
        <w:jc w:val="center"/>
        <w:rPr>
          <w:sz w:val="26"/>
          <w:szCs w:val="26"/>
        </w:rPr>
      </w:pPr>
      <w:r w:rsidRPr="00F93943">
        <w:rPr>
          <w:noProof/>
          <w:sz w:val="26"/>
          <w:szCs w:val="26"/>
          <w:lang w:eastAsia="ru-RU"/>
        </w:rPr>
        <w:drawing>
          <wp:inline distT="0" distB="0" distL="0" distR="0" wp14:anchorId="6B1E9FEA" wp14:editId="4BAC3D04">
            <wp:extent cx="4197350" cy="310962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3366" cy="3114086"/>
                    </a:xfrm>
                    <a:prstGeom prst="rect">
                      <a:avLst/>
                    </a:prstGeom>
                    <a:noFill/>
                    <a:ln>
                      <a:noFill/>
                    </a:ln>
                  </pic:spPr>
                </pic:pic>
              </a:graphicData>
            </a:graphic>
          </wp:inline>
        </w:drawing>
      </w:r>
    </w:p>
    <w:p w14:paraId="0A2063C8" w14:textId="75A60BE5" w:rsidR="00044C0B" w:rsidRDefault="00F93943" w:rsidP="006C54D9">
      <w:pPr>
        <w:pStyle w:val="K-"/>
        <w:rPr>
          <w:sz w:val="26"/>
          <w:szCs w:val="26"/>
        </w:rPr>
      </w:pPr>
      <w:r w:rsidRPr="00F93943">
        <w:rPr>
          <w:sz w:val="26"/>
          <w:szCs w:val="26"/>
        </w:rPr>
        <w:t xml:space="preserve">Рисунок </w:t>
      </w:r>
      <w:r w:rsidRPr="00F93943">
        <w:rPr>
          <w:noProof/>
          <w:sz w:val="26"/>
          <w:szCs w:val="26"/>
        </w:rPr>
        <w:fldChar w:fldCharType="begin"/>
      </w:r>
      <w:r w:rsidRPr="00F93943">
        <w:rPr>
          <w:noProof/>
          <w:sz w:val="26"/>
          <w:szCs w:val="26"/>
        </w:rPr>
        <w:instrText xml:space="preserve"> SEQ Рисунок \* ARABIC </w:instrText>
      </w:r>
      <w:r w:rsidRPr="00F93943">
        <w:rPr>
          <w:noProof/>
          <w:sz w:val="26"/>
          <w:szCs w:val="26"/>
        </w:rPr>
        <w:fldChar w:fldCharType="separate"/>
      </w:r>
      <w:r w:rsidR="00CF4026">
        <w:rPr>
          <w:noProof/>
          <w:sz w:val="26"/>
          <w:szCs w:val="26"/>
        </w:rPr>
        <w:t>27</w:t>
      </w:r>
      <w:r w:rsidRPr="00F93943">
        <w:rPr>
          <w:noProof/>
          <w:sz w:val="26"/>
          <w:szCs w:val="26"/>
        </w:rPr>
        <w:fldChar w:fldCharType="end"/>
      </w:r>
      <w:r w:rsidRPr="00F93943">
        <w:rPr>
          <w:noProof/>
          <w:sz w:val="26"/>
          <w:szCs w:val="26"/>
        </w:rPr>
        <w:t>.</w:t>
      </w:r>
      <w:r w:rsidRPr="00F93943">
        <w:rPr>
          <w:sz w:val="26"/>
          <w:szCs w:val="26"/>
        </w:rPr>
        <w:t xml:space="preserve"> Физическая модель данных</w:t>
      </w:r>
      <w:bookmarkStart w:id="132" w:name="_GoBack"/>
      <w:bookmarkEnd w:id="132"/>
      <w:r w:rsidR="00044C0B">
        <w:rPr>
          <w:sz w:val="26"/>
          <w:szCs w:val="26"/>
        </w:rPr>
        <w:br w:type="page"/>
      </w:r>
    </w:p>
    <w:p w14:paraId="32DC5BEC" w14:textId="77777777" w:rsidR="00044C0B" w:rsidRPr="006363C5" w:rsidRDefault="00044C0B" w:rsidP="00044C0B">
      <w:pPr>
        <w:pStyle w:val="10"/>
      </w:pPr>
      <w:bookmarkStart w:id="133" w:name="_Toc89528706"/>
      <w:bookmarkStart w:id="134" w:name="_Toc92556393"/>
      <w:r w:rsidRPr="006363C5">
        <w:rPr>
          <w:lang w:val="en-US"/>
        </w:rPr>
        <w:lastRenderedPageBreak/>
        <w:t>III</w:t>
      </w:r>
      <w:r w:rsidRPr="006363C5">
        <w:t xml:space="preserve"> Обоснование экономической эффективности проекта</w:t>
      </w:r>
      <w:bookmarkEnd w:id="133"/>
      <w:bookmarkEnd w:id="134"/>
    </w:p>
    <w:p w14:paraId="4ABF3FFB" w14:textId="77777777" w:rsidR="00044C0B" w:rsidRDefault="00044C0B" w:rsidP="00044C0B">
      <w:pPr>
        <w:pStyle w:val="10"/>
      </w:pPr>
      <w:bookmarkStart w:id="135" w:name="_Toc492064905"/>
      <w:bookmarkStart w:id="136" w:name="_Toc499390245"/>
      <w:bookmarkStart w:id="137" w:name="_Toc534473148"/>
      <w:bookmarkStart w:id="138" w:name="_Toc534829416"/>
      <w:bookmarkStart w:id="139" w:name="_Toc12032151"/>
      <w:bookmarkStart w:id="140" w:name="_Toc16279148"/>
      <w:bookmarkStart w:id="141" w:name="_Toc89528707"/>
      <w:bookmarkStart w:id="142" w:name="_Toc92556394"/>
      <w:r>
        <w:t>3.1 Выбор и обоснование методики расчёта экономической эффективности</w:t>
      </w:r>
      <w:bookmarkEnd w:id="135"/>
      <w:bookmarkEnd w:id="136"/>
      <w:bookmarkEnd w:id="137"/>
      <w:bookmarkEnd w:id="138"/>
      <w:bookmarkEnd w:id="139"/>
      <w:bookmarkEnd w:id="140"/>
      <w:bookmarkEnd w:id="141"/>
      <w:bookmarkEnd w:id="142"/>
    </w:p>
    <w:p w14:paraId="26065275" w14:textId="77777777" w:rsidR="00044C0B" w:rsidRDefault="00044C0B" w:rsidP="00044C0B">
      <w:pPr>
        <w:pStyle w:val="TNR1415"/>
      </w:pPr>
    </w:p>
    <w:p w14:paraId="5B9616E9" w14:textId="6D8B534E"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6"/>
          <w:szCs w:val="26"/>
        </w:rPr>
      </w:pPr>
      <w:r w:rsidRPr="00044C0B">
        <w:rPr>
          <w:color w:val="000000" w:themeColor="text1"/>
          <w:sz w:val="26"/>
          <w:szCs w:val="26"/>
        </w:rPr>
        <w:t>В рамках проведения оценки экономического эффекта внедрения системы предполагается проведение сопоставления затрат, связанных с вложениями в создание системы автоматизации учета заявок на доступ к серверу баз данных (трудовых, материальных, затрат на приобретение оборудования и лицензий на ПО).</w:t>
      </w:r>
    </w:p>
    <w:p w14:paraId="27F9E2A1"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6"/>
          <w:szCs w:val="26"/>
        </w:rPr>
      </w:pPr>
      <w:r w:rsidRPr="00044C0B">
        <w:rPr>
          <w:color w:val="000000" w:themeColor="text1"/>
          <w:sz w:val="26"/>
          <w:szCs w:val="26"/>
        </w:rPr>
        <w:t>Для проведения анализа экономической эффективности внедрения разработанной системы определим перечень процессов, которые автоматизированы посредством внедрения информационной системы управления взаимоотношениями с клиентами. В качестве методики оценки экономического эффекта выбрана методика сравнения внедряемой технологии с используемой в настоящее время. В соответствии с данной методикой производится расчет сокращения трудозатрат на выполнение технологических операций (</w:t>
      </w:r>
      <m:oMath>
        <m:r>
          <w:rPr>
            <w:rFonts w:ascii="Cambria Math" w:hAnsi="Cambria Math"/>
            <w:color w:val="000000" w:themeColor="text1"/>
            <w:sz w:val="26"/>
            <w:szCs w:val="26"/>
          </w:rPr>
          <m:t>∆</m:t>
        </m:r>
        <m:r>
          <w:rPr>
            <w:rFonts w:ascii="Cambria Math" w:hAnsi="Cambria Math"/>
            <w:color w:val="000000" w:themeColor="text1"/>
            <w:sz w:val="26"/>
            <w:szCs w:val="26"/>
            <w:lang w:val="en-US"/>
          </w:rPr>
          <m:t>T</m:t>
        </m:r>
      </m:oMath>
      <w:r w:rsidRPr="00044C0B">
        <w:rPr>
          <w:color w:val="000000" w:themeColor="text1"/>
          <w:sz w:val="26"/>
          <w:szCs w:val="26"/>
        </w:rPr>
        <w:t>) с учетом периодичности их выполнения в течение года.</w:t>
      </w:r>
    </w:p>
    <w:p w14:paraId="3878093D"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i/>
          <w:color w:val="000000" w:themeColor="text1"/>
          <w:sz w:val="26"/>
          <w:szCs w:val="26"/>
        </w:rPr>
      </w:pPr>
      <m:oMath>
        <m:r>
          <w:rPr>
            <w:rFonts w:ascii="Cambria Math" w:hAnsi="Cambria Math"/>
            <w:color w:val="000000" w:themeColor="text1"/>
            <w:sz w:val="26"/>
            <w:szCs w:val="26"/>
          </w:rPr>
          <m:t>∆</m:t>
        </m:r>
        <m:r>
          <w:rPr>
            <w:rFonts w:ascii="Cambria Math" w:hAnsi="Cambria Math"/>
            <w:color w:val="000000" w:themeColor="text1"/>
            <w:sz w:val="26"/>
            <w:szCs w:val="26"/>
            <w:lang w:val="en-US"/>
          </w:rPr>
          <m:t>T</m:t>
        </m:r>
        <m:r>
          <w:rPr>
            <w:rFonts w:ascii="Cambria Math" w:hAnsi="Cambria Math"/>
            <w:color w:val="000000" w:themeColor="text1"/>
            <w:sz w:val="26"/>
            <w:szCs w:val="26"/>
          </w:rPr>
          <m:t>=</m:t>
        </m:r>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rPr>
              <m:t>0</m:t>
            </m:r>
          </m:sub>
        </m:sSub>
        <m:r>
          <w:rPr>
            <w:rFonts w:ascii="Cambria Math" w:hAnsi="Cambria Math"/>
            <w:color w:val="000000" w:themeColor="text1"/>
            <w:sz w:val="26"/>
            <w:szCs w:val="26"/>
          </w:rPr>
          <m:t>-</m:t>
        </m:r>
        <m:r>
          <w:rPr>
            <w:rFonts w:ascii="Cambria Math" w:hAnsi="Cambria Math"/>
            <w:color w:val="000000" w:themeColor="text1"/>
            <w:sz w:val="26"/>
            <w:szCs w:val="26"/>
            <w:lang w:val="en-US"/>
          </w:rPr>
          <m:t>T</m:t>
        </m:r>
      </m:oMath>
      <w:r w:rsidRPr="00044C0B">
        <w:rPr>
          <w:rFonts w:eastAsiaTheme="minorEastAsia"/>
          <w:i/>
          <w:color w:val="000000" w:themeColor="text1"/>
          <w:sz w:val="26"/>
          <w:szCs w:val="26"/>
        </w:rPr>
        <w:t xml:space="preserve">                                             </w:t>
      </w:r>
      <w:r w:rsidRPr="00044C0B">
        <w:rPr>
          <w:rStyle w:val="TNR14150"/>
          <w:rFonts w:eastAsiaTheme="minorEastAsia"/>
          <w:sz w:val="26"/>
          <w:szCs w:val="26"/>
        </w:rPr>
        <w:t xml:space="preserve">   (1)</w:t>
      </w:r>
    </w:p>
    <w:p w14:paraId="70073F53" w14:textId="77777777" w:rsidR="00044C0B" w:rsidRPr="00044C0B" w:rsidRDefault="0029080C"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color w:val="000000" w:themeColor="text1"/>
          <w:sz w:val="26"/>
          <w:szCs w:val="26"/>
        </w:rPr>
      </w:pPr>
      <m:oMath>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rPr>
              <m:t>0</m:t>
            </m:r>
          </m:sub>
        </m:sSub>
      </m:oMath>
      <w:r w:rsidR="00044C0B" w:rsidRPr="00044C0B">
        <w:rPr>
          <w:rFonts w:eastAsiaTheme="minorEastAsia"/>
          <w:color w:val="000000" w:themeColor="text1"/>
          <w:sz w:val="26"/>
          <w:szCs w:val="26"/>
        </w:rPr>
        <w:t xml:space="preserve"> – общий объем временных затрат на выполнение операций по учету взаимоотношений с клиентами в годовом выражении до внедрения информационной системы;</w:t>
      </w:r>
    </w:p>
    <w:p w14:paraId="61154F02"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iCs/>
          <w:color w:val="000000" w:themeColor="text1"/>
          <w:sz w:val="26"/>
          <w:szCs w:val="26"/>
        </w:rPr>
      </w:pPr>
      <w:r w:rsidRPr="00044C0B">
        <w:rPr>
          <w:rFonts w:eastAsiaTheme="minorEastAsia"/>
          <w:color w:val="000000" w:themeColor="text1"/>
          <w:sz w:val="26"/>
          <w:szCs w:val="26"/>
        </w:rPr>
        <w:t>Т - общий объем временных затрат на выполнение операций по учету взаимоотношений с клиентами в годовом выражении при внедрении информационной системы</w:t>
      </w:r>
    </w:p>
    <w:p w14:paraId="0984E34F" w14:textId="77777777" w:rsidR="00044C0B" w:rsidRPr="00044C0B" w:rsidRDefault="00044C0B" w:rsidP="00044C0B">
      <w:pPr>
        <w:jc w:val="both"/>
        <w:rPr>
          <w:sz w:val="26"/>
          <w:szCs w:val="26"/>
        </w:rPr>
      </w:pPr>
      <w:r w:rsidRPr="00044C0B">
        <w:rPr>
          <w:sz w:val="26"/>
          <w:szCs w:val="26"/>
        </w:rPr>
        <w:t>В денежном выражении величина экономического эффекта (</w:t>
      </w:r>
      <m:oMath>
        <m:r>
          <w:rPr>
            <w:rFonts w:ascii="Cambria Math" w:hAnsi="Cambria Math"/>
            <w:color w:val="000000" w:themeColor="text1"/>
            <w:sz w:val="26"/>
            <w:szCs w:val="26"/>
          </w:rPr>
          <m:t>∆С</m:t>
        </m:r>
      </m:oMath>
      <w:r w:rsidRPr="00044C0B">
        <w:rPr>
          <w:sz w:val="26"/>
          <w:szCs w:val="26"/>
        </w:rPr>
        <w:t>) вычисляется по формуле:</w:t>
      </w:r>
    </w:p>
    <w:p w14:paraId="4A111089"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i/>
          <w:color w:val="000000" w:themeColor="text1"/>
          <w:sz w:val="26"/>
          <w:szCs w:val="26"/>
          <w:lang w:val="en-US"/>
        </w:rPr>
      </w:pPr>
      <m:oMathPara>
        <m:oMath>
          <m:r>
            <w:rPr>
              <w:rFonts w:ascii="Cambria Math" w:hAnsi="Cambria Math"/>
              <w:color w:val="000000" w:themeColor="text1"/>
              <w:sz w:val="26"/>
              <w:szCs w:val="26"/>
            </w:rPr>
            <m:t>∆</m:t>
          </m:r>
          <m:r>
            <w:rPr>
              <w:rFonts w:ascii="Cambria Math" w:hAnsi="Cambria Math"/>
              <w:color w:val="000000" w:themeColor="text1"/>
              <w:sz w:val="26"/>
              <w:szCs w:val="26"/>
              <w:lang w:val="en-US"/>
            </w:rPr>
            <m:t>С=</m:t>
          </m:r>
          <m:d>
            <m:dPr>
              <m:ctrlPr>
                <w:rPr>
                  <w:rFonts w:ascii="Cambria Math" w:hAnsi="Cambria Math"/>
                  <w:i/>
                  <w:color w:val="000000" w:themeColor="text1"/>
                  <w:sz w:val="26"/>
                  <w:szCs w:val="26"/>
                  <w:lang w:val="en-US"/>
                </w:rPr>
              </m:ctrlPr>
            </m:d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0</m:t>
                  </m:r>
                </m:sub>
              </m:sSub>
              <m:r>
                <w:rPr>
                  <w:rFonts w:ascii="Cambria Math" w:hAnsi="Cambria Math"/>
                  <w:color w:val="000000" w:themeColor="text1"/>
                  <w:sz w:val="26"/>
                  <w:szCs w:val="26"/>
                  <w:lang w:val="en-US"/>
                </w:rPr>
                <m:t>-T</m:t>
              </m:r>
            </m:e>
          </m:d>
          <m:r>
            <w:rPr>
              <w:rFonts w:ascii="Cambria Math" w:hAnsi="Cambria Math"/>
              <w:color w:val="000000" w:themeColor="text1"/>
              <w:sz w:val="26"/>
              <w:szCs w:val="26"/>
              <w:lang w:val="en-US"/>
            </w:rPr>
            <m:t>*</m:t>
          </m:r>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С</m:t>
              </m:r>
            </m:e>
            <m:sub>
              <m:r>
                <w:rPr>
                  <w:rFonts w:ascii="Cambria Math" w:hAnsi="Cambria Math"/>
                  <w:color w:val="000000" w:themeColor="text1"/>
                  <w:sz w:val="26"/>
                  <w:szCs w:val="26"/>
                  <w:lang w:val="en-US"/>
                </w:rPr>
                <m:t>0</m:t>
              </m:r>
            </m:sub>
          </m:sSub>
        </m:oMath>
      </m:oMathPara>
    </w:p>
    <w:p w14:paraId="0BB43283" w14:textId="77777777" w:rsidR="00044C0B" w:rsidRPr="00044C0B" w:rsidRDefault="00044C0B" w:rsidP="00044C0B">
      <w:pPr>
        <w:jc w:val="both"/>
        <w:rPr>
          <w:sz w:val="26"/>
          <w:szCs w:val="26"/>
        </w:rPr>
      </w:pPr>
      <w:r w:rsidRPr="00044C0B">
        <w:rPr>
          <w:sz w:val="26"/>
          <w:szCs w:val="26"/>
        </w:rPr>
        <w:t>С</w:t>
      </w:r>
      <w:r w:rsidRPr="00044C0B">
        <w:rPr>
          <w:sz w:val="26"/>
          <w:szCs w:val="26"/>
          <w:vertAlign w:val="subscript"/>
        </w:rPr>
        <w:t>0</w:t>
      </w:r>
      <w:r w:rsidRPr="00044C0B">
        <w:rPr>
          <w:sz w:val="26"/>
          <w:szCs w:val="26"/>
        </w:rPr>
        <w:t xml:space="preserve"> – величина оплаты труда специалистов, задействованных в выполнении автоматизируемых технологических операций.</w:t>
      </w:r>
    </w:p>
    <w:p w14:paraId="1B027DCB" w14:textId="77777777" w:rsidR="00044C0B" w:rsidRPr="00044C0B" w:rsidRDefault="00044C0B" w:rsidP="00044C0B">
      <w:pPr>
        <w:jc w:val="both"/>
        <w:rPr>
          <w:sz w:val="26"/>
          <w:szCs w:val="26"/>
        </w:rPr>
      </w:pPr>
      <w:r w:rsidRPr="00044C0B">
        <w:rPr>
          <w:sz w:val="26"/>
          <w:szCs w:val="26"/>
        </w:rPr>
        <w:t xml:space="preserve">Полученное значение экономического эффекта в денежном выражении сравнивается с величиной вложений в создание проекта, включающих оплату труда специалистов, участвующих в проекте создания системы управления взаимоотношениями с клиентами. Также учитывается стоимость машинного </w:t>
      </w:r>
      <w:r w:rsidRPr="00044C0B">
        <w:rPr>
          <w:sz w:val="26"/>
          <w:szCs w:val="26"/>
        </w:rPr>
        <w:lastRenderedPageBreak/>
        <w:t>времени, накладных расходов, оплата электроэнергии. Кроме того, в случае необходимости постоянных вложений, связанных с эксплуатацией системы (например, введения дополнительной ставки администратора базы данных), их сумма вычитается из величины постоянного экономического эффекта:</w:t>
      </w:r>
    </w:p>
    <w:p w14:paraId="49A0A30C"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i/>
          <w:color w:val="000000" w:themeColor="text1"/>
          <w:sz w:val="26"/>
          <w:szCs w:val="26"/>
        </w:rPr>
      </w:pPr>
      <w:r w:rsidRPr="00044C0B">
        <w:rPr>
          <w:sz w:val="26"/>
          <w:szCs w:val="26"/>
        </w:rPr>
        <w:t xml:space="preserve"> </w:t>
      </w:r>
      <m:oMath>
        <m:r>
          <w:rPr>
            <w:rFonts w:ascii="Cambria Math" w:hAnsi="Cambria Math"/>
            <w:color w:val="000000" w:themeColor="text1"/>
            <w:sz w:val="26"/>
            <w:szCs w:val="26"/>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rPr>
              <m:t>С</m:t>
            </m:r>
          </m:e>
          <m:sup>
            <m:r>
              <w:rPr>
                <w:rFonts w:ascii="Cambria Math" w:hAnsi="Cambria Math"/>
                <w:color w:val="000000" w:themeColor="text1"/>
                <w:sz w:val="26"/>
                <w:szCs w:val="26"/>
              </w:rPr>
              <m:t>'</m:t>
            </m:r>
          </m:sup>
        </m:sSup>
        <m:r>
          <w:rPr>
            <w:rFonts w:ascii="Cambria Math" w:hAnsi="Cambria Math"/>
            <w:color w:val="000000" w:themeColor="text1"/>
            <w:sz w:val="26"/>
            <w:szCs w:val="26"/>
          </w:rPr>
          <m:t>=</m:t>
        </m:r>
        <m:d>
          <m:dPr>
            <m:ctrlPr>
              <w:rPr>
                <w:rFonts w:ascii="Cambria Math" w:hAnsi="Cambria Math"/>
                <w:i/>
                <w:color w:val="000000" w:themeColor="text1"/>
                <w:sz w:val="26"/>
                <w:szCs w:val="26"/>
                <w:lang w:val="en-US"/>
              </w:rPr>
            </m:ctrlPr>
          </m:d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rPr>
                  <m:t>0</m:t>
                </m:r>
              </m:sub>
            </m:sSub>
            <m:r>
              <w:rPr>
                <w:rFonts w:ascii="Cambria Math" w:hAnsi="Cambria Math"/>
                <w:color w:val="000000" w:themeColor="text1"/>
                <w:sz w:val="26"/>
                <w:szCs w:val="26"/>
              </w:rPr>
              <m:t>-</m:t>
            </m:r>
            <m:r>
              <w:rPr>
                <w:rFonts w:ascii="Cambria Math" w:hAnsi="Cambria Math"/>
                <w:color w:val="000000" w:themeColor="text1"/>
                <w:sz w:val="26"/>
                <w:szCs w:val="26"/>
                <w:lang w:val="en-US"/>
              </w:rPr>
              <m:t>T</m:t>
            </m:r>
          </m:e>
        </m:d>
        <m:r>
          <w:rPr>
            <w:rFonts w:ascii="Cambria Math" w:hAnsi="Cambria Math"/>
            <w:color w:val="000000" w:themeColor="text1"/>
            <w:sz w:val="26"/>
            <w:szCs w:val="26"/>
          </w:rPr>
          <m:t>*</m:t>
        </m:r>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rPr>
              <m:t>С</m:t>
            </m:r>
          </m:e>
          <m:sub>
            <m:r>
              <w:rPr>
                <w:rFonts w:ascii="Cambria Math" w:hAnsi="Cambria Math"/>
                <w:color w:val="000000" w:themeColor="text1"/>
                <w:sz w:val="26"/>
                <w:szCs w:val="26"/>
              </w:rPr>
              <m:t>0</m:t>
            </m:r>
          </m:sub>
        </m:sSub>
        <m:r>
          <w:rPr>
            <w:rFonts w:ascii="Cambria Math" w:hAnsi="Cambria Math"/>
            <w:color w:val="000000" w:themeColor="text1"/>
            <w:sz w:val="26"/>
            <w:szCs w:val="26"/>
          </w:rPr>
          <m:t>-Z</m:t>
        </m:r>
      </m:oMath>
    </w:p>
    <w:p w14:paraId="329BD615" w14:textId="77777777" w:rsidR="00044C0B" w:rsidRPr="00044C0B" w:rsidRDefault="00044C0B" w:rsidP="00044C0B">
      <w:pPr>
        <w:jc w:val="both"/>
        <w:rPr>
          <w:sz w:val="26"/>
          <w:szCs w:val="26"/>
        </w:rPr>
      </w:pPr>
      <w:r w:rsidRPr="00044C0B">
        <w:rPr>
          <w:sz w:val="26"/>
          <w:szCs w:val="26"/>
        </w:rPr>
        <w:t>(</w:t>
      </w:r>
      <w:r w:rsidRPr="00044C0B">
        <w:rPr>
          <w:sz w:val="26"/>
          <w:szCs w:val="26"/>
          <w:lang w:val="en-US"/>
        </w:rPr>
        <w:t>Z</w:t>
      </w:r>
      <w:r w:rsidRPr="00044C0B">
        <w:rPr>
          <w:sz w:val="26"/>
          <w:szCs w:val="26"/>
        </w:rPr>
        <w:t xml:space="preserve"> – величина постоянных затрат, связанных с введением системы в эксплуатацию)</w:t>
      </w:r>
    </w:p>
    <w:p w14:paraId="1F70AB7D" w14:textId="77777777" w:rsidR="00044C0B" w:rsidRPr="00044C0B" w:rsidRDefault="00044C0B" w:rsidP="00044C0B">
      <w:pPr>
        <w:jc w:val="both"/>
        <w:rPr>
          <w:sz w:val="26"/>
          <w:szCs w:val="26"/>
        </w:rPr>
      </w:pPr>
      <w:r w:rsidRPr="00044C0B">
        <w:rPr>
          <w:sz w:val="26"/>
          <w:szCs w:val="26"/>
        </w:rPr>
        <w:t>Далее проводится сопоставление величины полученного эффекта и итогового значения суммы затрат в реализацию системы, рассчитываются параметров денежного потока с учётом дисконтирования.</w:t>
      </w:r>
    </w:p>
    <w:p w14:paraId="406F954E" w14:textId="77777777" w:rsidR="00044C0B" w:rsidRPr="00CD628C" w:rsidRDefault="00044C0B" w:rsidP="00044C0B">
      <w:pPr>
        <w:jc w:val="both"/>
      </w:pPr>
    </w:p>
    <w:p w14:paraId="0363F173" w14:textId="77777777" w:rsidR="004A79C9" w:rsidRDefault="004A79C9">
      <w:pPr>
        <w:jc w:val="both"/>
        <w:rPr>
          <w:rFonts w:eastAsiaTheme="majorEastAsia"/>
          <w:b/>
        </w:rPr>
      </w:pPr>
      <w:bookmarkStart w:id="143" w:name="_Toc89528709"/>
      <w:bookmarkStart w:id="144" w:name="_Toc92556396"/>
      <w:r>
        <w:br w:type="page"/>
      </w:r>
    </w:p>
    <w:p w14:paraId="01E20CDC" w14:textId="489B2840" w:rsidR="00044C0B" w:rsidRDefault="00044C0B" w:rsidP="00044C0B">
      <w:pPr>
        <w:pStyle w:val="10"/>
      </w:pPr>
      <w:r>
        <w:lastRenderedPageBreak/>
        <w:t>ЗАКЛЮЧЕНИЕ</w:t>
      </w:r>
      <w:bookmarkEnd w:id="143"/>
      <w:bookmarkEnd w:id="144"/>
    </w:p>
    <w:p w14:paraId="58140A78" w14:textId="77777777" w:rsidR="00044C0B" w:rsidRDefault="00044C0B" w:rsidP="00044C0B"/>
    <w:p w14:paraId="13E2806E" w14:textId="0F76E9BB" w:rsidR="00044C0B" w:rsidRPr="00656519" w:rsidRDefault="00044C0B" w:rsidP="00044C0B">
      <w:pPr>
        <w:pStyle w:val="TNR1415"/>
        <w:rPr>
          <w:sz w:val="26"/>
          <w:szCs w:val="26"/>
        </w:rPr>
      </w:pPr>
      <w:r w:rsidRPr="00656519">
        <w:rPr>
          <w:sz w:val="26"/>
          <w:szCs w:val="26"/>
        </w:rPr>
        <w:t xml:space="preserve">В рамках данной работы успешно выполнена поставленная цель дипломного проекта: разработан проект внедрения информационной системы управления </w:t>
      </w:r>
      <w:r w:rsidR="00656519">
        <w:rPr>
          <w:sz w:val="26"/>
          <w:szCs w:val="26"/>
        </w:rPr>
        <w:t xml:space="preserve">заявками </w:t>
      </w:r>
      <w:r w:rsidR="00D24D8D">
        <w:rPr>
          <w:sz w:val="26"/>
          <w:szCs w:val="26"/>
        </w:rPr>
        <w:t>на выполнение работ  с коммуникационным оборудованием</w:t>
      </w:r>
      <w:r w:rsidRPr="00656519">
        <w:rPr>
          <w:sz w:val="26"/>
          <w:szCs w:val="26"/>
        </w:rPr>
        <w:t xml:space="preserve"> с учетом возможностей ИТ–инфраструктуры для сети магазинов ООО «</w:t>
      </w:r>
      <w:r w:rsidR="00E0499D">
        <w:rPr>
          <w:sz w:val="26"/>
          <w:szCs w:val="26"/>
        </w:rPr>
        <w:t>Альфа-Телеком</w:t>
      </w:r>
      <w:r w:rsidRPr="00656519">
        <w:rPr>
          <w:sz w:val="26"/>
          <w:szCs w:val="26"/>
        </w:rPr>
        <w:t xml:space="preserve">». </w:t>
      </w:r>
    </w:p>
    <w:p w14:paraId="7365B67A" w14:textId="791DAF63" w:rsidR="00044C0B" w:rsidRPr="00656519" w:rsidRDefault="00044C0B" w:rsidP="00044C0B">
      <w:pPr>
        <w:pStyle w:val="TNR1415"/>
        <w:rPr>
          <w:sz w:val="26"/>
          <w:szCs w:val="26"/>
        </w:rPr>
      </w:pPr>
      <w:r w:rsidRPr="00656519">
        <w:rPr>
          <w:sz w:val="26"/>
          <w:szCs w:val="26"/>
        </w:rPr>
        <w:t>В теоретической части работы проведен анализ требований к работе систем</w:t>
      </w:r>
      <w:r w:rsidR="00656519">
        <w:rPr>
          <w:sz w:val="26"/>
          <w:szCs w:val="26"/>
        </w:rPr>
        <w:t xml:space="preserve"> автоматизации </w:t>
      </w:r>
      <w:r w:rsidR="00D24D8D">
        <w:rPr>
          <w:sz w:val="26"/>
          <w:szCs w:val="26"/>
        </w:rPr>
        <w:t>учета заявок на выполнение работ</w:t>
      </w:r>
      <w:r w:rsidRPr="00656519">
        <w:rPr>
          <w:sz w:val="26"/>
          <w:szCs w:val="26"/>
        </w:rPr>
        <w:t xml:space="preserve">. Далее проведён анализ предметной области – построена модель бизнес–процессов технологии работы </w:t>
      </w:r>
      <w:r w:rsidR="00D24D8D">
        <w:rPr>
          <w:sz w:val="26"/>
          <w:szCs w:val="26"/>
        </w:rPr>
        <w:t>управления заявками клиентов</w:t>
      </w:r>
      <w:r w:rsidRPr="00656519">
        <w:rPr>
          <w:sz w:val="26"/>
          <w:szCs w:val="26"/>
        </w:rPr>
        <w:t xml:space="preserve"> ООО «</w:t>
      </w:r>
      <w:r w:rsidR="00E0499D">
        <w:rPr>
          <w:sz w:val="26"/>
          <w:szCs w:val="26"/>
        </w:rPr>
        <w:t>Альфа-Телеком</w:t>
      </w:r>
      <w:r w:rsidRPr="00656519">
        <w:rPr>
          <w:sz w:val="26"/>
          <w:szCs w:val="26"/>
        </w:rPr>
        <w:t>»</w:t>
      </w:r>
      <w:r w:rsidR="00D24D8D">
        <w:rPr>
          <w:sz w:val="26"/>
          <w:szCs w:val="26"/>
        </w:rPr>
        <w:t xml:space="preserve"> на выполнение работ с коммуникационным оборудованием</w:t>
      </w:r>
      <w:r w:rsidRPr="00656519">
        <w:rPr>
          <w:sz w:val="26"/>
          <w:szCs w:val="26"/>
        </w:rPr>
        <w:t>, определены задачи автоматизации. Также проведен анализ существующих решений в контексте их использования в рамках автоматизации исследуемой технологии ООО «</w:t>
      </w:r>
      <w:r w:rsidR="00E0499D">
        <w:rPr>
          <w:sz w:val="26"/>
          <w:szCs w:val="26"/>
        </w:rPr>
        <w:t>Альфа-Телеком</w:t>
      </w:r>
      <w:r w:rsidRPr="00656519">
        <w:rPr>
          <w:sz w:val="26"/>
          <w:szCs w:val="26"/>
        </w:rPr>
        <w:t xml:space="preserve">». В рамках анализа функционала существующих решений было показано, что существующие системы автоматизации </w:t>
      </w:r>
      <w:r w:rsidR="00656519">
        <w:rPr>
          <w:sz w:val="26"/>
          <w:szCs w:val="26"/>
        </w:rPr>
        <w:t xml:space="preserve">учета </w:t>
      </w:r>
      <w:r w:rsidR="009D54D6">
        <w:rPr>
          <w:sz w:val="26"/>
          <w:szCs w:val="26"/>
        </w:rPr>
        <w:t>заявок на выполнение работ с коммуникационным оборудованием</w:t>
      </w:r>
      <w:r w:rsidRPr="00656519">
        <w:rPr>
          <w:sz w:val="26"/>
          <w:szCs w:val="26"/>
        </w:rPr>
        <w:t xml:space="preserve"> не в полной мере соответствуют технологии работы специалистов компании «</w:t>
      </w:r>
      <w:r w:rsidR="00E0499D">
        <w:rPr>
          <w:sz w:val="26"/>
          <w:szCs w:val="26"/>
        </w:rPr>
        <w:t>Альфа-Телеком</w:t>
      </w:r>
      <w:r w:rsidRPr="00656519">
        <w:rPr>
          <w:sz w:val="26"/>
          <w:szCs w:val="26"/>
        </w:rPr>
        <w:t xml:space="preserve">». В качестве способа приобретения программного решения для автоматизации поставленных задач выбрана разработкам системы силами специалистов компании.   </w:t>
      </w:r>
    </w:p>
    <w:p w14:paraId="20166134" w14:textId="100EB7C7" w:rsidR="00044C0B" w:rsidRPr="00656519" w:rsidRDefault="00044C0B" w:rsidP="00044C0B">
      <w:pPr>
        <w:pStyle w:val="TNR1415"/>
        <w:rPr>
          <w:sz w:val="26"/>
          <w:szCs w:val="26"/>
        </w:rPr>
      </w:pPr>
      <w:r w:rsidRPr="00656519">
        <w:rPr>
          <w:sz w:val="26"/>
          <w:szCs w:val="26"/>
        </w:rPr>
        <w:t>В практической части работы проведено создание информационной системы: определен перечень сущностей, установлены связи между ними, спроектирована структура базы данных для технологии управления лояльностью клиентов. В качестве модели жизненного цикла выбрана спиральная модель, в качестве стратегии внедрения – опытная эксплуатация. Программная реализация системы проведена в среде «1С: Предприятие 8.3». Функционал системы включает возможности ввода данных по анкетированию клиентов, начисления баллов по дисконтным картам, формирования сводной отчётности.</w:t>
      </w:r>
      <w:r w:rsidR="004F6E02">
        <w:rPr>
          <w:sz w:val="26"/>
          <w:szCs w:val="26"/>
        </w:rPr>
        <w:t xml:space="preserve"> Тестирование разработанной системы показало соответствие реализованного функционала поставленным задачам.</w:t>
      </w:r>
    </w:p>
    <w:p w14:paraId="159BDD89" w14:textId="1B8EA65C" w:rsidR="00044C0B" w:rsidRPr="00656519" w:rsidRDefault="00044C0B" w:rsidP="00044C0B">
      <w:pPr>
        <w:pStyle w:val="TNR1415"/>
        <w:rPr>
          <w:sz w:val="26"/>
          <w:szCs w:val="26"/>
        </w:rPr>
      </w:pPr>
      <w:r w:rsidRPr="00656519">
        <w:rPr>
          <w:sz w:val="26"/>
          <w:szCs w:val="26"/>
        </w:rPr>
        <w:t xml:space="preserve">Факторы экономического эффекта от внедрения системы связаны с возможностями получения возможностей анализа </w:t>
      </w:r>
      <w:r w:rsidR="00656519">
        <w:rPr>
          <w:sz w:val="26"/>
          <w:szCs w:val="26"/>
        </w:rPr>
        <w:t>отработки заявок</w:t>
      </w:r>
      <w:r w:rsidRPr="00656519">
        <w:rPr>
          <w:sz w:val="26"/>
          <w:szCs w:val="26"/>
        </w:rPr>
        <w:t xml:space="preserve">, сокращением временных затрат на выполнение технологических операций, связанных с учетом </w:t>
      </w:r>
      <w:r w:rsidRPr="00656519">
        <w:rPr>
          <w:sz w:val="26"/>
          <w:szCs w:val="26"/>
        </w:rPr>
        <w:lastRenderedPageBreak/>
        <w:t xml:space="preserve">данных о </w:t>
      </w:r>
      <w:r w:rsidR="00656519">
        <w:rPr>
          <w:sz w:val="26"/>
          <w:szCs w:val="26"/>
        </w:rPr>
        <w:t>пользователях</w:t>
      </w:r>
      <w:r w:rsidRPr="00656519">
        <w:rPr>
          <w:sz w:val="26"/>
          <w:szCs w:val="26"/>
        </w:rPr>
        <w:t>,</w:t>
      </w:r>
      <w:r w:rsidR="00282C9B">
        <w:rPr>
          <w:sz w:val="26"/>
          <w:szCs w:val="26"/>
        </w:rPr>
        <w:t xml:space="preserve"> возможностей ведения документации в области защиты информации. Также увеличение скорости отработки заявок позволит минимизировать простои, вызванные </w:t>
      </w:r>
      <w:r w:rsidR="00E34275">
        <w:rPr>
          <w:sz w:val="26"/>
          <w:szCs w:val="26"/>
        </w:rPr>
        <w:t>перебоями в работе коммуникационного оборудования</w:t>
      </w:r>
      <w:r w:rsidR="00282C9B">
        <w:rPr>
          <w:sz w:val="26"/>
          <w:szCs w:val="26"/>
        </w:rPr>
        <w:t xml:space="preserve">.  </w:t>
      </w:r>
    </w:p>
    <w:p w14:paraId="178E9BDA" w14:textId="77777777" w:rsidR="00044C0B" w:rsidRPr="00A35AF7" w:rsidRDefault="00044C0B" w:rsidP="00044C0B">
      <w:pPr>
        <w:pStyle w:val="TNR1415"/>
        <w:rPr>
          <w:szCs w:val="26"/>
        </w:rPr>
      </w:pPr>
    </w:p>
    <w:p w14:paraId="54FDADD2" w14:textId="77777777" w:rsidR="00044C0B" w:rsidRDefault="00044C0B" w:rsidP="00044C0B">
      <w:pPr>
        <w:spacing w:after="160" w:line="259" w:lineRule="auto"/>
        <w:ind w:firstLine="0"/>
        <w:rPr>
          <w:rFonts w:eastAsia="Times New Roman"/>
          <w:b/>
          <w:color w:val="000000"/>
          <w:szCs w:val="36"/>
          <w:lang w:eastAsia="ru-RU"/>
        </w:rPr>
      </w:pPr>
      <w:r>
        <w:br w:type="page"/>
      </w:r>
    </w:p>
    <w:p w14:paraId="230230E6" w14:textId="77777777" w:rsidR="00044C0B" w:rsidRDefault="00044C0B" w:rsidP="00044C0B">
      <w:pPr>
        <w:pStyle w:val="10"/>
      </w:pPr>
      <w:bookmarkStart w:id="145" w:name="_Toc89528710"/>
      <w:bookmarkStart w:id="146" w:name="_Toc92556397"/>
      <w:r>
        <w:lastRenderedPageBreak/>
        <w:t>СПИСОК ИСПОЛЬЗОВАННЫХ ИСТОЧНИКОВ</w:t>
      </w:r>
      <w:bookmarkEnd w:id="145"/>
      <w:bookmarkEnd w:id="146"/>
    </w:p>
    <w:p w14:paraId="261AB8B4" w14:textId="77777777" w:rsidR="00044C0B" w:rsidRDefault="00044C0B" w:rsidP="00044C0B"/>
    <w:p w14:paraId="6A2CA05D" w14:textId="77777777" w:rsidR="00044C0B" w:rsidRPr="00A35AF7" w:rsidRDefault="00044C0B" w:rsidP="000B3AC8">
      <w:pPr>
        <w:numPr>
          <w:ilvl w:val="0"/>
          <w:numId w:val="22"/>
        </w:numPr>
        <w:ind w:left="0" w:firstLine="0"/>
        <w:jc w:val="both"/>
        <w:rPr>
          <w:szCs w:val="26"/>
        </w:rPr>
      </w:pPr>
      <w:r w:rsidRPr="00A35AF7">
        <w:rPr>
          <w:szCs w:val="26"/>
        </w:rPr>
        <w:t>ГОСТ 34.601-90 Информационная технология. Комплекс стандартов на автоматизированные системы. Автоматизированные системы. Стадии создания.</w:t>
      </w:r>
    </w:p>
    <w:p w14:paraId="4D10FADB" w14:textId="77777777" w:rsidR="00044C0B" w:rsidRPr="00A35AF7" w:rsidRDefault="00044C0B" w:rsidP="000B3AC8">
      <w:pPr>
        <w:numPr>
          <w:ilvl w:val="0"/>
          <w:numId w:val="22"/>
        </w:numPr>
        <w:ind w:left="0" w:firstLine="0"/>
        <w:jc w:val="both"/>
        <w:rPr>
          <w:szCs w:val="26"/>
        </w:rPr>
      </w:pPr>
      <w:r w:rsidRPr="00A35AF7">
        <w:rPr>
          <w:szCs w:val="26"/>
        </w:rPr>
        <w:t>Федеральный закон «Об информации, информационных технологиях и о защите информации» N 149-ФЗ</w:t>
      </w:r>
    </w:p>
    <w:p w14:paraId="1F74930E" w14:textId="77777777" w:rsidR="00044C0B" w:rsidRPr="00A35AF7" w:rsidRDefault="00044C0B" w:rsidP="000B3AC8">
      <w:pPr>
        <w:pStyle w:val="a5"/>
        <w:numPr>
          <w:ilvl w:val="0"/>
          <w:numId w:val="22"/>
        </w:numPr>
        <w:ind w:left="0" w:firstLine="0"/>
        <w:jc w:val="both"/>
        <w:rPr>
          <w:szCs w:val="26"/>
        </w:rPr>
      </w:pPr>
      <w:proofErr w:type="spellStart"/>
      <w:r w:rsidRPr="00A35AF7">
        <w:rPr>
          <w:szCs w:val="26"/>
        </w:rPr>
        <w:t>XenServer</w:t>
      </w:r>
      <w:proofErr w:type="spellEnd"/>
      <w:r w:rsidRPr="00A35AF7">
        <w:rPr>
          <w:szCs w:val="26"/>
        </w:rPr>
        <w:t xml:space="preserve">, Справочник администратора, Практические рецепты успешного развертывания [Текст] / </w:t>
      </w:r>
      <w:proofErr w:type="spellStart"/>
      <w:r w:rsidRPr="00A35AF7">
        <w:rPr>
          <w:szCs w:val="26"/>
        </w:rPr>
        <w:t>Маккей</w:t>
      </w:r>
      <w:proofErr w:type="spellEnd"/>
      <w:r w:rsidRPr="00A35AF7">
        <w:rPr>
          <w:szCs w:val="26"/>
        </w:rPr>
        <w:t xml:space="preserve"> Т., Бенедикт </w:t>
      </w:r>
      <w:proofErr w:type="spellStart"/>
      <w:r w:rsidRPr="00A35AF7">
        <w:rPr>
          <w:szCs w:val="26"/>
        </w:rPr>
        <w:t>Дж.К</w:t>
      </w:r>
      <w:proofErr w:type="spellEnd"/>
      <w:r w:rsidRPr="00A35AF7">
        <w:rPr>
          <w:szCs w:val="26"/>
        </w:rPr>
        <w:t xml:space="preserve">., </w:t>
      </w:r>
      <w:proofErr w:type="spellStart"/>
      <w:r w:rsidRPr="00A35AF7">
        <w:rPr>
          <w:szCs w:val="26"/>
        </w:rPr>
        <w:t>Халяпин</w:t>
      </w:r>
      <w:proofErr w:type="spellEnd"/>
      <w:r w:rsidRPr="00A35AF7">
        <w:rPr>
          <w:szCs w:val="26"/>
        </w:rPr>
        <w:t xml:space="preserve"> С.Н. // Мовчан Д.А. - Москва: ДМК Пресс, 2017 - 286 с. </w:t>
      </w:r>
    </w:p>
    <w:p w14:paraId="563A3E5A" w14:textId="77777777" w:rsidR="00044C0B" w:rsidRPr="00A35AF7" w:rsidRDefault="00044C0B" w:rsidP="000B3AC8">
      <w:pPr>
        <w:pStyle w:val="TNR1415"/>
        <w:numPr>
          <w:ilvl w:val="0"/>
          <w:numId w:val="22"/>
        </w:numPr>
        <w:ind w:left="0" w:firstLine="0"/>
        <w:rPr>
          <w:szCs w:val="26"/>
        </w:rPr>
      </w:pPr>
      <w:proofErr w:type="spellStart"/>
      <w:r w:rsidRPr="00A35AF7">
        <w:rPr>
          <w:szCs w:val="26"/>
        </w:rPr>
        <w:t>Аврунев</w:t>
      </w:r>
      <w:proofErr w:type="spellEnd"/>
      <w:r w:rsidRPr="00A35AF7">
        <w:rPr>
          <w:szCs w:val="26"/>
        </w:rPr>
        <w:t xml:space="preserve"> О. Е., </w:t>
      </w:r>
      <w:proofErr w:type="spellStart"/>
      <w:r w:rsidRPr="00A35AF7">
        <w:rPr>
          <w:szCs w:val="26"/>
        </w:rPr>
        <w:t>Стасышин</w:t>
      </w:r>
      <w:proofErr w:type="spellEnd"/>
      <w:r w:rsidRPr="00A35AF7">
        <w:rPr>
          <w:szCs w:val="26"/>
        </w:rPr>
        <w:t xml:space="preserve"> В. М. Бизнес-информатика. [Текст] учебное пособие: / О. Е. </w:t>
      </w:r>
      <w:proofErr w:type="spellStart"/>
      <w:r w:rsidRPr="00A35AF7">
        <w:rPr>
          <w:szCs w:val="26"/>
        </w:rPr>
        <w:t>Аврунев</w:t>
      </w:r>
      <w:proofErr w:type="spellEnd"/>
      <w:r w:rsidRPr="00A35AF7">
        <w:rPr>
          <w:szCs w:val="26"/>
        </w:rPr>
        <w:t xml:space="preserve">, В. М. </w:t>
      </w:r>
      <w:proofErr w:type="spellStart"/>
      <w:r w:rsidRPr="00A35AF7">
        <w:rPr>
          <w:szCs w:val="26"/>
        </w:rPr>
        <w:t>Стасышин</w:t>
      </w:r>
      <w:proofErr w:type="spellEnd"/>
      <w:r w:rsidRPr="00A35AF7">
        <w:rPr>
          <w:szCs w:val="26"/>
        </w:rPr>
        <w:t>. - Новосибирск: Изд-во НГТУ, 2018. – 121с.</w:t>
      </w:r>
    </w:p>
    <w:p w14:paraId="1376DA5D" w14:textId="77777777" w:rsidR="00044C0B" w:rsidRPr="00A35AF7" w:rsidRDefault="00044C0B" w:rsidP="000B3AC8">
      <w:pPr>
        <w:pStyle w:val="TNR1415"/>
        <w:numPr>
          <w:ilvl w:val="0"/>
          <w:numId w:val="22"/>
        </w:numPr>
        <w:ind w:left="0" w:firstLine="0"/>
        <w:rPr>
          <w:szCs w:val="26"/>
        </w:rPr>
      </w:pPr>
      <w:bookmarkStart w:id="147" w:name="Лит11"/>
      <w:r w:rsidRPr="00A35AF7">
        <w:rPr>
          <w:szCs w:val="26"/>
        </w:rPr>
        <w:t xml:space="preserve">Ахметов И. В., </w:t>
      </w:r>
      <w:proofErr w:type="spellStart"/>
      <w:r w:rsidRPr="00A35AF7">
        <w:rPr>
          <w:szCs w:val="26"/>
        </w:rPr>
        <w:t>Карабельская</w:t>
      </w:r>
      <w:proofErr w:type="spellEnd"/>
      <w:r w:rsidRPr="00A35AF7">
        <w:rPr>
          <w:szCs w:val="26"/>
        </w:rPr>
        <w:t xml:space="preserve"> И. В., Губайдуллин И. М., Сафин Р. Р. Управление ИТ-сервисами. [Текст] учебное пособие. - Уфа: Уфимский государственный университет экономики и сервиса, 2015. - 67 с. </w:t>
      </w:r>
    </w:p>
    <w:p w14:paraId="51A3E931" w14:textId="77777777" w:rsidR="00044C0B" w:rsidRPr="00A35AF7" w:rsidRDefault="00044C0B" w:rsidP="000B3AC8">
      <w:pPr>
        <w:pStyle w:val="TNR1415"/>
        <w:numPr>
          <w:ilvl w:val="0"/>
          <w:numId w:val="22"/>
        </w:numPr>
        <w:ind w:left="0" w:firstLine="0"/>
        <w:rPr>
          <w:szCs w:val="26"/>
        </w:rPr>
      </w:pPr>
      <w:proofErr w:type="spellStart"/>
      <w:r w:rsidRPr="00A35AF7">
        <w:rPr>
          <w:szCs w:val="26"/>
        </w:rPr>
        <w:t>Бабиева</w:t>
      </w:r>
      <w:proofErr w:type="spellEnd"/>
      <w:r w:rsidRPr="00A35AF7">
        <w:rPr>
          <w:szCs w:val="26"/>
        </w:rPr>
        <w:t xml:space="preserve"> Н. А., Раскин Л. И. Автоматизация ИТ-сервисов на предприятиях. [Текст] : учебно-методическое пособие / Н. А. </w:t>
      </w:r>
      <w:proofErr w:type="spellStart"/>
      <w:r w:rsidRPr="00A35AF7">
        <w:rPr>
          <w:szCs w:val="26"/>
        </w:rPr>
        <w:t>Бабиева</w:t>
      </w:r>
      <w:proofErr w:type="spellEnd"/>
      <w:r w:rsidRPr="00A35AF7">
        <w:rPr>
          <w:szCs w:val="26"/>
        </w:rPr>
        <w:t>, Л. И. Раскин. – М.: Инфра-М, 2018. – 208 с.</w:t>
      </w:r>
    </w:p>
    <w:bookmarkEnd w:id="147"/>
    <w:p w14:paraId="1835DA9D" w14:textId="77777777" w:rsidR="00044C0B" w:rsidRPr="00A35AF7" w:rsidRDefault="00044C0B" w:rsidP="000B3AC8">
      <w:pPr>
        <w:pStyle w:val="TNR1415"/>
        <w:numPr>
          <w:ilvl w:val="0"/>
          <w:numId w:val="22"/>
        </w:numPr>
        <w:ind w:left="0" w:firstLine="0"/>
        <w:rPr>
          <w:szCs w:val="26"/>
        </w:rPr>
      </w:pPr>
      <w:r w:rsidRPr="00A35AF7">
        <w:rPr>
          <w:szCs w:val="26"/>
        </w:rPr>
        <w:t xml:space="preserve">Баранников Н. И., Яскевич О. Г. Использование </w:t>
      </w:r>
      <w:r w:rsidRPr="00A35AF7">
        <w:rPr>
          <w:szCs w:val="26"/>
          <w:lang w:val="en-US"/>
        </w:rPr>
        <w:t>ITIL</w:t>
      </w:r>
      <w:r w:rsidRPr="00A35AF7">
        <w:rPr>
          <w:szCs w:val="26"/>
        </w:rPr>
        <w:t xml:space="preserve"> для управления службой технической поддержки [Текст] : учебник / Н. И. Баранников, О. Г. Яскевич. - Воронеж: Воронежский государственный технический университет, 2014. - 237 с. </w:t>
      </w:r>
    </w:p>
    <w:p w14:paraId="65107C65" w14:textId="77777777" w:rsidR="00044C0B" w:rsidRPr="00A35AF7" w:rsidRDefault="00044C0B" w:rsidP="000B3AC8">
      <w:pPr>
        <w:pStyle w:val="TNR1415"/>
        <w:numPr>
          <w:ilvl w:val="0"/>
          <w:numId w:val="22"/>
        </w:numPr>
        <w:ind w:left="0" w:firstLine="0"/>
        <w:rPr>
          <w:szCs w:val="26"/>
        </w:rPr>
      </w:pPr>
      <w:r w:rsidRPr="00A35AF7">
        <w:rPr>
          <w:szCs w:val="26"/>
        </w:rPr>
        <w:t>Баранчиков А. И. Управление ИТ-инфраструктурой организаций [Текст] : учебник / А. И. Баранчиков. - Рязань: РГУ, 2019. - 219 с.</w:t>
      </w:r>
    </w:p>
    <w:p w14:paraId="448113D8" w14:textId="77777777" w:rsidR="00044C0B" w:rsidRPr="00A35AF7" w:rsidRDefault="00044C0B" w:rsidP="000B3AC8">
      <w:pPr>
        <w:pStyle w:val="TNR1415"/>
        <w:numPr>
          <w:ilvl w:val="0"/>
          <w:numId w:val="22"/>
        </w:numPr>
        <w:ind w:left="0" w:firstLine="0"/>
        <w:rPr>
          <w:szCs w:val="26"/>
        </w:rPr>
      </w:pPr>
      <w:r w:rsidRPr="00A35AF7">
        <w:rPr>
          <w:szCs w:val="26"/>
        </w:rPr>
        <w:t xml:space="preserve">Беляева Т. М. Информационные технологии в юридической деятельности[Текст] : учебник /Беляева Т. М., Кудинов А. Т., Пальянова Н.В. - Москва: Проспект, 2018. - 349 с. </w:t>
      </w:r>
    </w:p>
    <w:p w14:paraId="26E3278D" w14:textId="77777777" w:rsidR="00044C0B" w:rsidRPr="00A35AF7" w:rsidRDefault="00044C0B" w:rsidP="000B3AC8">
      <w:pPr>
        <w:pStyle w:val="TNR1415"/>
        <w:numPr>
          <w:ilvl w:val="0"/>
          <w:numId w:val="22"/>
        </w:numPr>
        <w:ind w:left="0" w:firstLine="0"/>
        <w:rPr>
          <w:szCs w:val="26"/>
        </w:rPr>
      </w:pPr>
      <w:r w:rsidRPr="00A35AF7">
        <w:rPr>
          <w:szCs w:val="26"/>
        </w:rPr>
        <w:lastRenderedPageBreak/>
        <w:t>Беляева Т. М., Кудинов А. Т., Пальянова Н. В. Информационные технологии в юридической деятельности [Текст] : учебник /Беляева Т. М., Кудинов А. Т., Пальянова Н.В. - Москва: Проспект, 2018. - 349 с.</w:t>
      </w:r>
    </w:p>
    <w:p w14:paraId="73711D24" w14:textId="77777777" w:rsidR="00044C0B" w:rsidRPr="00A35AF7" w:rsidRDefault="00044C0B" w:rsidP="000B3AC8">
      <w:pPr>
        <w:pStyle w:val="TNR1415"/>
        <w:numPr>
          <w:ilvl w:val="0"/>
          <w:numId w:val="22"/>
        </w:numPr>
        <w:ind w:left="0" w:firstLine="0"/>
        <w:rPr>
          <w:szCs w:val="26"/>
        </w:rPr>
      </w:pPr>
      <w:r w:rsidRPr="00A35AF7">
        <w:rPr>
          <w:szCs w:val="26"/>
        </w:rPr>
        <w:t xml:space="preserve">Бурый А. С. Организация службы технической поддержки [Текст] : учебник / А.С. Бурый. - Москва: Горячая линия - Телеком, 2016. - 128 с. </w:t>
      </w:r>
    </w:p>
    <w:p w14:paraId="5577F4E0" w14:textId="77777777" w:rsidR="00044C0B" w:rsidRPr="00A35AF7" w:rsidRDefault="00044C0B" w:rsidP="000B3AC8">
      <w:pPr>
        <w:pStyle w:val="TNR1415"/>
        <w:numPr>
          <w:ilvl w:val="0"/>
          <w:numId w:val="22"/>
        </w:numPr>
        <w:ind w:left="0" w:firstLine="0"/>
        <w:rPr>
          <w:szCs w:val="26"/>
        </w:rPr>
      </w:pPr>
      <w:r w:rsidRPr="00A35AF7">
        <w:rPr>
          <w:szCs w:val="26"/>
        </w:rPr>
        <w:t>Васильков, А.В. Информационные системы и их безопасность [Текст] : Учебное пособие / А.В. Васильков, А.А. Васильков, И.А. Васильков. - М.: Форум, 2018. - 528 c.</w:t>
      </w:r>
    </w:p>
    <w:p w14:paraId="75FA0685" w14:textId="77777777" w:rsidR="00044C0B" w:rsidRPr="00A35AF7" w:rsidRDefault="00044C0B" w:rsidP="000B3AC8">
      <w:pPr>
        <w:pStyle w:val="TNR1415"/>
        <w:numPr>
          <w:ilvl w:val="0"/>
          <w:numId w:val="22"/>
        </w:numPr>
        <w:ind w:left="0" w:firstLine="0"/>
        <w:rPr>
          <w:szCs w:val="26"/>
        </w:rPr>
      </w:pPr>
      <w:r w:rsidRPr="00A35AF7">
        <w:rPr>
          <w:szCs w:val="26"/>
        </w:rPr>
        <w:t xml:space="preserve">Гагарин А. Г., Костикова А. В. Проектирование информационных систем : учебное пособие. - Волгоград: </w:t>
      </w:r>
      <w:proofErr w:type="spellStart"/>
      <w:r w:rsidRPr="00A35AF7">
        <w:rPr>
          <w:szCs w:val="26"/>
        </w:rPr>
        <w:t>ВолГТУ</w:t>
      </w:r>
      <w:proofErr w:type="spellEnd"/>
      <w:r w:rsidRPr="00A35AF7">
        <w:rPr>
          <w:szCs w:val="26"/>
        </w:rPr>
        <w:t>, 2015. – 57 с.</w:t>
      </w:r>
    </w:p>
    <w:p w14:paraId="13D911A8" w14:textId="77777777" w:rsidR="00044C0B" w:rsidRPr="00A35AF7" w:rsidRDefault="00044C0B" w:rsidP="000B3AC8">
      <w:pPr>
        <w:pStyle w:val="TNR1415"/>
        <w:numPr>
          <w:ilvl w:val="0"/>
          <w:numId w:val="22"/>
        </w:numPr>
        <w:ind w:left="0" w:firstLine="0"/>
        <w:rPr>
          <w:szCs w:val="26"/>
        </w:rPr>
      </w:pPr>
      <w:proofErr w:type="spellStart"/>
      <w:r w:rsidRPr="00A35AF7">
        <w:rPr>
          <w:szCs w:val="26"/>
        </w:rPr>
        <w:t>Гантц</w:t>
      </w:r>
      <w:proofErr w:type="spellEnd"/>
      <w:r w:rsidRPr="00A35AF7">
        <w:rPr>
          <w:szCs w:val="26"/>
        </w:rPr>
        <w:t xml:space="preserve"> И. С. Разработка конфигураций в среде "1С: Предприятие»: учебно-методическое пособие / И. С. </w:t>
      </w:r>
      <w:proofErr w:type="spellStart"/>
      <w:r w:rsidRPr="00A35AF7">
        <w:rPr>
          <w:szCs w:val="26"/>
        </w:rPr>
        <w:t>Гантц</w:t>
      </w:r>
      <w:proofErr w:type="spellEnd"/>
      <w:r w:rsidRPr="00A35AF7">
        <w:rPr>
          <w:szCs w:val="26"/>
        </w:rPr>
        <w:t>. - Москва : МИРЭА - Российский технологический университет, 2020. - 63 с.</w:t>
      </w:r>
    </w:p>
    <w:p w14:paraId="09871EE5" w14:textId="77777777" w:rsidR="00044C0B" w:rsidRPr="00A35AF7" w:rsidRDefault="00044C0B" w:rsidP="000B3AC8">
      <w:pPr>
        <w:pStyle w:val="TNR1415"/>
        <w:numPr>
          <w:ilvl w:val="0"/>
          <w:numId w:val="22"/>
        </w:numPr>
        <w:ind w:left="0" w:firstLine="0"/>
        <w:rPr>
          <w:szCs w:val="26"/>
        </w:rPr>
      </w:pPr>
      <w:r w:rsidRPr="00A35AF7">
        <w:rPr>
          <w:szCs w:val="26"/>
        </w:rPr>
        <w:t>Головкова А. С. Информационные системы управления взаимоотношениями с клиентами [Текст] : учебное пособие / А. С. Головкова. - Белгород: Изд-во Белгородского университета кооперации, экономики и права, 2015. - 96 с.</w:t>
      </w:r>
    </w:p>
    <w:p w14:paraId="1FB8E7E6" w14:textId="77777777" w:rsidR="00044C0B" w:rsidRPr="00A35AF7" w:rsidRDefault="00044C0B" w:rsidP="000B3AC8">
      <w:pPr>
        <w:pStyle w:val="TNR1415"/>
        <w:numPr>
          <w:ilvl w:val="0"/>
          <w:numId w:val="22"/>
        </w:numPr>
        <w:ind w:left="0" w:firstLine="0"/>
        <w:rPr>
          <w:szCs w:val="26"/>
        </w:rPr>
      </w:pPr>
      <w:proofErr w:type="spellStart"/>
      <w:r w:rsidRPr="00A35AF7">
        <w:rPr>
          <w:szCs w:val="26"/>
        </w:rPr>
        <w:t>Гордиков</w:t>
      </w:r>
      <w:proofErr w:type="spellEnd"/>
      <w:r w:rsidRPr="00A35AF7">
        <w:rPr>
          <w:szCs w:val="26"/>
        </w:rPr>
        <w:t xml:space="preserve"> В. В. Как руководить </w:t>
      </w:r>
      <w:proofErr w:type="spellStart"/>
      <w:r w:rsidRPr="00A35AF7">
        <w:rPr>
          <w:szCs w:val="26"/>
        </w:rPr>
        <w:t>call</w:t>
      </w:r>
      <w:proofErr w:type="spellEnd"/>
      <w:r w:rsidRPr="00A35AF7">
        <w:rPr>
          <w:szCs w:val="26"/>
        </w:rPr>
        <w:t xml:space="preserve">-центром[Текст] : учебник / Виктор </w:t>
      </w:r>
      <w:proofErr w:type="spellStart"/>
      <w:r w:rsidRPr="00A35AF7">
        <w:rPr>
          <w:szCs w:val="26"/>
        </w:rPr>
        <w:t>Гордиков</w:t>
      </w:r>
      <w:proofErr w:type="spellEnd"/>
      <w:r w:rsidRPr="00A35AF7">
        <w:rPr>
          <w:szCs w:val="26"/>
        </w:rPr>
        <w:t>. - Москва: Омега-Л, 2015. - 76 с.</w:t>
      </w:r>
    </w:p>
    <w:p w14:paraId="13A51895" w14:textId="77777777" w:rsidR="00044C0B" w:rsidRPr="00A35AF7" w:rsidRDefault="00044C0B" w:rsidP="000B3AC8">
      <w:pPr>
        <w:pStyle w:val="a5"/>
        <w:numPr>
          <w:ilvl w:val="0"/>
          <w:numId w:val="22"/>
        </w:numPr>
        <w:ind w:left="0" w:firstLine="0"/>
        <w:jc w:val="both"/>
        <w:rPr>
          <w:rFonts w:eastAsia="Times New Roman"/>
          <w:szCs w:val="26"/>
          <w:lang w:eastAsia="ru-RU"/>
        </w:rPr>
      </w:pPr>
      <w:proofErr w:type="spellStart"/>
      <w:r w:rsidRPr="00A35AF7">
        <w:rPr>
          <w:rFonts w:eastAsia="Times New Roman"/>
          <w:szCs w:val="26"/>
          <w:lang w:eastAsia="ru-RU"/>
        </w:rPr>
        <w:t>Даева</w:t>
      </w:r>
      <w:proofErr w:type="spellEnd"/>
      <w:r w:rsidRPr="00A35AF7">
        <w:rPr>
          <w:rFonts w:eastAsia="Times New Roman"/>
          <w:szCs w:val="26"/>
          <w:lang w:eastAsia="ru-RU"/>
        </w:rPr>
        <w:t xml:space="preserve"> С. Г. Основы разработки корпоративных информационных систем на платформе 1С: Предприятие 8.3: учебно-методическое пособие / </w:t>
      </w:r>
      <w:proofErr w:type="spellStart"/>
      <w:r w:rsidRPr="00A35AF7">
        <w:rPr>
          <w:rFonts w:eastAsia="Times New Roman"/>
          <w:szCs w:val="26"/>
          <w:lang w:eastAsia="ru-RU"/>
        </w:rPr>
        <w:t>Даева</w:t>
      </w:r>
      <w:proofErr w:type="spellEnd"/>
      <w:r w:rsidRPr="00A35AF7">
        <w:rPr>
          <w:rFonts w:eastAsia="Times New Roman"/>
          <w:szCs w:val="26"/>
          <w:lang w:eastAsia="ru-RU"/>
        </w:rPr>
        <w:t xml:space="preserve"> С. Г. - Москва : РТУ МИРЭА, 2020. – 562с.</w:t>
      </w:r>
    </w:p>
    <w:p w14:paraId="3FACBE2E" w14:textId="77777777" w:rsidR="00044C0B" w:rsidRPr="00A35AF7" w:rsidRDefault="00044C0B" w:rsidP="000B3AC8">
      <w:pPr>
        <w:pStyle w:val="TNR1415"/>
        <w:numPr>
          <w:ilvl w:val="0"/>
          <w:numId w:val="22"/>
        </w:numPr>
        <w:ind w:left="0" w:firstLine="0"/>
        <w:rPr>
          <w:szCs w:val="26"/>
        </w:rPr>
      </w:pPr>
      <w:proofErr w:type="spellStart"/>
      <w:r w:rsidRPr="00A35AF7">
        <w:rPr>
          <w:szCs w:val="26"/>
        </w:rPr>
        <w:t>Данелян</w:t>
      </w:r>
      <w:proofErr w:type="spellEnd"/>
      <w:r w:rsidRPr="00A35AF7">
        <w:rPr>
          <w:szCs w:val="26"/>
        </w:rPr>
        <w:t xml:space="preserve"> Т. Я. Информационные технологии в юридической деятельности [Текст] учебно-методический комплекс / Т. Я. </w:t>
      </w:r>
      <w:proofErr w:type="spellStart"/>
      <w:r w:rsidRPr="00A35AF7">
        <w:rPr>
          <w:szCs w:val="26"/>
        </w:rPr>
        <w:t>Данелян</w:t>
      </w:r>
      <w:proofErr w:type="spellEnd"/>
      <w:r w:rsidRPr="00A35AF7">
        <w:rPr>
          <w:szCs w:val="26"/>
        </w:rPr>
        <w:t>. - Москва: МЭСИ, 2016. - 283 с.</w:t>
      </w:r>
    </w:p>
    <w:p w14:paraId="6108D170" w14:textId="77777777" w:rsidR="00044C0B" w:rsidRPr="00A35AF7" w:rsidRDefault="00044C0B" w:rsidP="000B3AC8">
      <w:pPr>
        <w:pStyle w:val="TNR1415"/>
        <w:numPr>
          <w:ilvl w:val="0"/>
          <w:numId w:val="22"/>
        </w:numPr>
        <w:ind w:left="0" w:firstLine="0"/>
        <w:rPr>
          <w:szCs w:val="26"/>
        </w:rPr>
      </w:pPr>
      <w:proofErr w:type="spellStart"/>
      <w:r w:rsidRPr="00A35AF7">
        <w:rPr>
          <w:szCs w:val="26"/>
        </w:rPr>
        <w:t>Данелян</w:t>
      </w:r>
      <w:proofErr w:type="spellEnd"/>
      <w:r w:rsidRPr="00A35AF7">
        <w:rPr>
          <w:szCs w:val="26"/>
        </w:rPr>
        <w:t xml:space="preserve"> Т. Я. Организация эксплуатации ИТ-инфраструктуры [Текст] : учебно-методический комплекс / Т. Я. </w:t>
      </w:r>
      <w:proofErr w:type="spellStart"/>
      <w:r w:rsidRPr="00A35AF7">
        <w:rPr>
          <w:szCs w:val="26"/>
        </w:rPr>
        <w:t>Данелян</w:t>
      </w:r>
      <w:proofErr w:type="spellEnd"/>
      <w:r w:rsidRPr="00A35AF7">
        <w:rPr>
          <w:szCs w:val="26"/>
        </w:rPr>
        <w:t>. - Москва: МЭСИ, 2016. - 283 с.</w:t>
      </w:r>
    </w:p>
    <w:p w14:paraId="2A5790A7" w14:textId="77777777" w:rsidR="00044C0B" w:rsidRPr="00A35AF7" w:rsidRDefault="00044C0B" w:rsidP="000B3AC8">
      <w:pPr>
        <w:pStyle w:val="TNR1415"/>
        <w:numPr>
          <w:ilvl w:val="0"/>
          <w:numId w:val="22"/>
        </w:numPr>
        <w:ind w:left="0" w:firstLine="0"/>
        <w:rPr>
          <w:szCs w:val="26"/>
        </w:rPr>
      </w:pPr>
      <w:r w:rsidRPr="00A35AF7">
        <w:rPr>
          <w:szCs w:val="26"/>
        </w:rPr>
        <w:lastRenderedPageBreak/>
        <w:t xml:space="preserve">Зимин, В.В. Управление жизненным циклом ИТ-сервисов в системах информатики и автоматизации (лучшие практики ITIL) [Текст] : учебное пособие / В. В. Зимин. - Кемерово: </w:t>
      </w:r>
      <w:proofErr w:type="spellStart"/>
      <w:r w:rsidRPr="00A35AF7">
        <w:rPr>
          <w:szCs w:val="26"/>
        </w:rPr>
        <w:t>Кузбассвузиздат</w:t>
      </w:r>
      <w:proofErr w:type="spellEnd"/>
      <w:r w:rsidRPr="00A35AF7">
        <w:rPr>
          <w:szCs w:val="26"/>
        </w:rPr>
        <w:t>, 2018. – 499 с.</w:t>
      </w:r>
    </w:p>
    <w:p w14:paraId="7C551DC6" w14:textId="77777777" w:rsidR="00044C0B" w:rsidRPr="00A35AF7" w:rsidRDefault="00044C0B" w:rsidP="000B3AC8">
      <w:pPr>
        <w:pStyle w:val="TNR1415"/>
        <w:numPr>
          <w:ilvl w:val="0"/>
          <w:numId w:val="22"/>
        </w:numPr>
        <w:ind w:left="0" w:firstLine="0"/>
        <w:rPr>
          <w:szCs w:val="26"/>
        </w:rPr>
      </w:pPr>
      <w:r w:rsidRPr="00A35AF7">
        <w:rPr>
          <w:szCs w:val="26"/>
        </w:rPr>
        <w:t>Иванов Д. Б. Разработка системы управления функционированием службы технической поддержки Интернет-провайдера на базе библиотеки [Текст] : учебник / Иванов Д.Б. - Воронеж, 2008. – ВГУ, 2018. - 120 с.</w:t>
      </w:r>
    </w:p>
    <w:p w14:paraId="68641D3A" w14:textId="77777777" w:rsidR="00044C0B" w:rsidRPr="00A35AF7" w:rsidRDefault="00044C0B" w:rsidP="000B3AC8">
      <w:pPr>
        <w:pStyle w:val="TNR1415"/>
        <w:numPr>
          <w:ilvl w:val="0"/>
          <w:numId w:val="22"/>
        </w:numPr>
        <w:ind w:left="0" w:firstLine="0"/>
        <w:rPr>
          <w:szCs w:val="26"/>
        </w:rPr>
      </w:pPr>
      <w:proofErr w:type="spellStart"/>
      <w:r w:rsidRPr="00A35AF7">
        <w:rPr>
          <w:szCs w:val="26"/>
        </w:rPr>
        <w:t>Инюшкина</w:t>
      </w:r>
      <w:proofErr w:type="spellEnd"/>
      <w:r w:rsidRPr="00A35AF7">
        <w:rPr>
          <w:szCs w:val="26"/>
        </w:rPr>
        <w:t xml:space="preserve"> О. Г. Проектирование информационных систем: (на примере методов структурного системного анализа) [Текст]: учебное пособие: Форт-Диалог Исеть, 2014. - 240 с.</w:t>
      </w:r>
    </w:p>
    <w:p w14:paraId="63C23447" w14:textId="77777777" w:rsidR="00044C0B" w:rsidRPr="00A35AF7" w:rsidRDefault="00044C0B" w:rsidP="000B3AC8">
      <w:pPr>
        <w:pStyle w:val="TNR1415"/>
        <w:numPr>
          <w:ilvl w:val="0"/>
          <w:numId w:val="22"/>
        </w:numPr>
        <w:ind w:left="0" w:firstLine="0"/>
        <w:rPr>
          <w:szCs w:val="26"/>
        </w:rPr>
      </w:pPr>
      <w:r w:rsidRPr="00A35AF7">
        <w:rPr>
          <w:szCs w:val="26"/>
        </w:rPr>
        <w:t>Казанцев С.Я. Информационные технологии в юридической деятельности: учебное пособие / С. Я. Казанцев. - Москва: ЮНИТИ-Дана, 2020. - 351 с.</w:t>
      </w:r>
    </w:p>
    <w:p w14:paraId="2C5C6B73" w14:textId="77777777" w:rsidR="00044C0B" w:rsidRPr="00A35AF7" w:rsidRDefault="00044C0B" w:rsidP="000B3AC8">
      <w:pPr>
        <w:pStyle w:val="a5"/>
        <w:numPr>
          <w:ilvl w:val="0"/>
          <w:numId w:val="22"/>
        </w:numPr>
        <w:ind w:left="0" w:firstLine="0"/>
        <w:rPr>
          <w:rFonts w:eastAsia="Times New Roman"/>
          <w:szCs w:val="26"/>
          <w:lang w:eastAsia="ru-RU"/>
        </w:rPr>
      </w:pPr>
      <w:proofErr w:type="spellStart"/>
      <w:r w:rsidRPr="00A35AF7">
        <w:rPr>
          <w:rFonts w:eastAsia="Times New Roman"/>
          <w:szCs w:val="26"/>
          <w:lang w:eastAsia="ru-RU"/>
        </w:rPr>
        <w:t>Карпузова</w:t>
      </w:r>
      <w:proofErr w:type="spellEnd"/>
      <w:r w:rsidRPr="00A35AF7">
        <w:rPr>
          <w:rFonts w:eastAsia="Times New Roman"/>
          <w:szCs w:val="26"/>
          <w:lang w:eastAsia="ru-RU"/>
        </w:rPr>
        <w:t xml:space="preserve"> В. И., Чернышева К. В., </w:t>
      </w:r>
      <w:proofErr w:type="spellStart"/>
      <w:r w:rsidRPr="00A35AF7">
        <w:rPr>
          <w:rFonts w:eastAsia="Times New Roman"/>
          <w:szCs w:val="26"/>
          <w:lang w:eastAsia="ru-RU"/>
        </w:rPr>
        <w:t>Карпузова</w:t>
      </w:r>
      <w:proofErr w:type="spellEnd"/>
      <w:r w:rsidRPr="00A35AF7">
        <w:rPr>
          <w:rFonts w:eastAsia="Times New Roman"/>
          <w:szCs w:val="26"/>
          <w:lang w:eastAsia="ru-RU"/>
        </w:rPr>
        <w:t xml:space="preserve"> Н. В. Информационные системы и технологии в экономике. Конфигуратор "1C: Предприятие 8.3" : учебное пособие / В. И. </w:t>
      </w:r>
      <w:proofErr w:type="spellStart"/>
      <w:r w:rsidRPr="00A35AF7">
        <w:rPr>
          <w:rFonts w:eastAsia="Times New Roman"/>
          <w:szCs w:val="26"/>
          <w:lang w:eastAsia="ru-RU"/>
        </w:rPr>
        <w:t>Карпузова</w:t>
      </w:r>
      <w:proofErr w:type="spellEnd"/>
      <w:r w:rsidRPr="00A35AF7">
        <w:rPr>
          <w:rFonts w:eastAsia="Times New Roman"/>
          <w:szCs w:val="26"/>
          <w:lang w:eastAsia="ru-RU"/>
        </w:rPr>
        <w:t xml:space="preserve">, К. В. Чернышева, Н. В. </w:t>
      </w:r>
      <w:proofErr w:type="spellStart"/>
      <w:r w:rsidRPr="00A35AF7">
        <w:rPr>
          <w:rFonts w:eastAsia="Times New Roman"/>
          <w:szCs w:val="26"/>
          <w:lang w:eastAsia="ru-RU"/>
        </w:rPr>
        <w:t>Карпузова</w:t>
      </w:r>
      <w:proofErr w:type="spellEnd"/>
      <w:r w:rsidRPr="00A35AF7">
        <w:rPr>
          <w:rFonts w:eastAsia="Times New Roman"/>
          <w:szCs w:val="26"/>
          <w:lang w:eastAsia="ru-RU"/>
        </w:rPr>
        <w:t xml:space="preserve">. - Москва : Изд-во РГАУ-МСХА, 2016. - 104 с. </w:t>
      </w:r>
    </w:p>
    <w:p w14:paraId="7092E494" w14:textId="77777777" w:rsidR="00044C0B" w:rsidRPr="00A35AF7" w:rsidRDefault="00044C0B" w:rsidP="000B3AC8">
      <w:pPr>
        <w:pStyle w:val="a5"/>
        <w:numPr>
          <w:ilvl w:val="0"/>
          <w:numId w:val="22"/>
        </w:numPr>
        <w:ind w:left="0" w:firstLine="0"/>
        <w:rPr>
          <w:rFonts w:eastAsia="Times New Roman"/>
          <w:szCs w:val="26"/>
          <w:lang w:eastAsia="ru-RU"/>
        </w:rPr>
      </w:pPr>
      <w:r w:rsidRPr="00A35AF7">
        <w:rPr>
          <w:szCs w:val="26"/>
        </w:rPr>
        <w:t xml:space="preserve">Крупенина Н. В., </w:t>
      </w:r>
      <w:proofErr w:type="spellStart"/>
      <w:r w:rsidRPr="00A35AF7">
        <w:rPr>
          <w:szCs w:val="26"/>
        </w:rPr>
        <w:t>Тындыкарь</w:t>
      </w:r>
      <w:proofErr w:type="spellEnd"/>
      <w:r w:rsidRPr="00A35AF7">
        <w:rPr>
          <w:szCs w:val="26"/>
        </w:rPr>
        <w:t xml:space="preserve"> Л. Н. Базовые информационные процессы и технологии на транспорте. Основы конфигурирования в среде "1С: Предприятие" : учебное пособие : / Н. В. Крупенина, Л. Н. </w:t>
      </w:r>
      <w:proofErr w:type="spellStart"/>
      <w:r w:rsidRPr="00A35AF7">
        <w:rPr>
          <w:szCs w:val="26"/>
        </w:rPr>
        <w:t>Тындыкарь</w:t>
      </w:r>
      <w:proofErr w:type="spellEnd"/>
      <w:r w:rsidRPr="00A35AF7">
        <w:rPr>
          <w:szCs w:val="26"/>
        </w:rPr>
        <w:t>. - Санкт-Петербург : Изд-во ГУМРФ имени адмирала С. О. Макарова, 2020. – 138с.</w:t>
      </w:r>
    </w:p>
    <w:p w14:paraId="4E57FEBF" w14:textId="77777777" w:rsidR="00044C0B" w:rsidRPr="00A35AF7" w:rsidRDefault="00044C0B" w:rsidP="000B3AC8">
      <w:pPr>
        <w:pStyle w:val="TNR1415"/>
        <w:numPr>
          <w:ilvl w:val="0"/>
          <w:numId w:val="22"/>
        </w:numPr>
        <w:ind w:left="0" w:firstLine="0"/>
        <w:rPr>
          <w:szCs w:val="26"/>
        </w:rPr>
      </w:pPr>
      <w:r w:rsidRPr="00A35AF7">
        <w:rPr>
          <w:szCs w:val="26"/>
        </w:rPr>
        <w:t>Литвинов В. А. Информационные технологии в юридической деятельности: учебное пособие / В.А. Литвинов. - Санкт-Петербург: Питер, 2016. - 320 с.</w:t>
      </w:r>
    </w:p>
    <w:p w14:paraId="20D4BE54" w14:textId="77777777" w:rsidR="00044C0B" w:rsidRPr="00A35AF7" w:rsidRDefault="00044C0B" w:rsidP="000B3AC8">
      <w:pPr>
        <w:pStyle w:val="a5"/>
        <w:numPr>
          <w:ilvl w:val="0"/>
          <w:numId w:val="22"/>
        </w:numPr>
        <w:ind w:left="0" w:firstLine="0"/>
        <w:jc w:val="both"/>
        <w:rPr>
          <w:szCs w:val="26"/>
        </w:rPr>
      </w:pPr>
      <w:r w:rsidRPr="00A35AF7">
        <w:rPr>
          <w:szCs w:val="26"/>
        </w:rPr>
        <w:t>Мошков М. Е. Введение в системное администрирование Unix [Электронный ресурс] / Мошков М. Е. - Санкт-Петербург: Питер, 2016. - 208 с</w:t>
      </w:r>
    </w:p>
    <w:p w14:paraId="1C96674C" w14:textId="77777777" w:rsidR="00044C0B" w:rsidRPr="00A35AF7" w:rsidRDefault="00044C0B" w:rsidP="000B3AC8">
      <w:pPr>
        <w:pStyle w:val="TNR1415"/>
        <w:numPr>
          <w:ilvl w:val="0"/>
          <w:numId w:val="22"/>
        </w:numPr>
        <w:ind w:left="0" w:firstLine="0"/>
        <w:rPr>
          <w:szCs w:val="26"/>
        </w:rPr>
      </w:pPr>
      <w:r w:rsidRPr="00A35AF7">
        <w:rPr>
          <w:szCs w:val="26"/>
        </w:rPr>
        <w:t xml:space="preserve">Никитин А. В. Информационные технологии в юридической деятельности: [Текст] : учебное пособие / А. В. Никитин. - Санкт-Петербург: Изд-во Санкт-Петербургского государственного экономического университета, 2017. - 156 с. </w:t>
      </w:r>
    </w:p>
    <w:p w14:paraId="51058CB9" w14:textId="77777777" w:rsidR="00044C0B" w:rsidRPr="00A35AF7" w:rsidRDefault="00044C0B" w:rsidP="000B3AC8">
      <w:pPr>
        <w:pStyle w:val="TNR1415"/>
        <w:numPr>
          <w:ilvl w:val="0"/>
          <w:numId w:val="22"/>
        </w:numPr>
        <w:ind w:left="0" w:firstLine="0"/>
        <w:rPr>
          <w:szCs w:val="26"/>
        </w:rPr>
      </w:pPr>
      <w:proofErr w:type="spellStart"/>
      <w:r w:rsidRPr="00A35AF7">
        <w:rPr>
          <w:szCs w:val="26"/>
        </w:rPr>
        <w:lastRenderedPageBreak/>
        <w:t>Помазанов</w:t>
      </w:r>
      <w:proofErr w:type="spellEnd"/>
      <w:r w:rsidRPr="00A35AF7">
        <w:rPr>
          <w:szCs w:val="26"/>
        </w:rPr>
        <w:t xml:space="preserve"> В. В., Лунина Е. С. Информационные технологии в юридической деятельности [Текст]: учебное пособие / В. В. </w:t>
      </w:r>
      <w:proofErr w:type="spellStart"/>
      <w:r w:rsidRPr="00A35AF7">
        <w:rPr>
          <w:szCs w:val="26"/>
        </w:rPr>
        <w:t>Помазанов</w:t>
      </w:r>
      <w:proofErr w:type="spellEnd"/>
      <w:r w:rsidRPr="00A35AF7">
        <w:rPr>
          <w:szCs w:val="26"/>
        </w:rPr>
        <w:t xml:space="preserve">, Е. С. Лунина. - Краснодар: </w:t>
      </w:r>
      <w:proofErr w:type="spellStart"/>
      <w:r w:rsidRPr="00A35AF7">
        <w:rPr>
          <w:szCs w:val="26"/>
        </w:rPr>
        <w:t>КубГАУ</w:t>
      </w:r>
      <w:proofErr w:type="spellEnd"/>
      <w:r w:rsidRPr="00A35AF7">
        <w:rPr>
          <w:szCs w:val="26"/>
        </w:rPr>
        <w:t>, 2017. - 178 с.</w:t>
      </w:r>
    </w:p>
    <w:p w14:paraId="5CF4854C" w14:textId="77777777" w:rsidR="00044C0B" w:rsidRPr="00A35AF7" w:rsidRDefault="00044C0B" w:rsidP="000B3AC8">
      <w:pPr>
        <w:pStyle w:val="TNR1415"/>
        <w:numPr>
          <w:ilvl w:val="0"/>
          <w:numId w:val="22"/>
        </w:numPr>
        <w:ind w:left="0" w:firstLine="0"/>
        <w:rPr>
          <w:szCs w:val="26"/>
        </w:rPr>
      </w:pPr>
      <w:r w:rsidRPr="00A35AF7">
        <w:rPr>
          <w:szCs w:val="26"/>
        </w:rPr>
        <w:t>Серго А. Г. Информационные технологии в юридической деятельности: [Текст]: учебное пособие / А. Г. Серго. - Москва: ФГБОУ ВО РГАИС, 2017. - 158 с.</w:t>
      </w:r>
    </w:p>
    <w:p w14:paraId="2BAAAA9F" w14:textId="77777777" w:rsidR="00044C0B" w:rsidRPr="00A35AF7" w:rsidRDefault="00044C0B" w:rsidP="000B3AC8">
      <w:pPr>
        <w:pStyle w:val="TNR1415"/>
        <w:numPr>
          <w:ilvl w:val="0"/>
          <w:numId w:val="22"/>
        </w:numPr>
        <w:ind w:left="0" w:firstLine="0"/>
        <w:rPr>
          <w:szCs w:val="26"/>
        </w:rPr>
      </w:pPr>
      <w:r w:rsidRPr="00A35AF7">
        <w:rPr>
          <w:szCs w:val="26"/>
        </w:rPr>
        <w:t xml:space="preserve">Катеринина С. Ю. Корпоративные информационные системы. Работа на платформе "1С: Предприятие 8.3": учебное пособие / С.Ю. Катеринина. - Волгоград : </w:t>
      </w:r>
      <w:proofErr w:type="spellStart"/>
      <w:r w:rsidRPr="00A35AF7">
        <w:rPr>
          <w:szCs w:val="26"/>
        </w:rPr>
        <w:t>ВолгГТУ</w:t>
      </w:r>
      <w:proofErr w:type="spellEnd"/>
      <w:r w:rsidRPr="00A35AF7">
        <w:rPr>
          <w:szCs w:val="26"/>
        </w:rPr>
        <w:t xml:space="preserve">, 2018. – 145 с. </w:t>
      </w:r>
    </w:p>
    <w:p w14:paraId="4D6072D2" w14:textId="77777777" w:rsidR="00044C0B" w:rsidRPr="00A35AF7" w:rsidRDefault="00044C0B" w:rsidP="000B3AC8">
      <w:pPr>
        <w:pStyle w:val="TNR1415"/>
        <w:numPr>
          <w:ilvl w:val="0"/>
          <w:numId w:val="22"/>
        </w:numPr>
        <w:ind w:left="0" w:firstLine="0"/>
        <w:rPr>
          <w:szCs w:val="26"/>
        </w:rPr>
      </w:pPr>
      <w:r w:rsidRPr="00A35AF7">
        <w:rPr>
          <w:szCs w:val="26"/>
        </w:rPr>
        <w:t>Филимонова Е. В. Разработка и реализация конфигураций в системе 1С: Предприятие: учебник / Е. В. Филимонова. - Москва : Университет Синергия, 2020. – 206 с.</w:t>
      </w:r>
    </w:p>
    <w:p w14:paraId="0821D30F" w14:textId="77777777" w:rsidR="00044C0B" w:rsidRPr="00A35AF7" w:rsidRDefault="00044C0B" w:rsidP="000B3AC8">
      <w:pPr>
        <w:pStyle w:val="TNR1415"/>
        <w:numPr>
          <w:ilvl w:val="0"/>
          <w:numId w:val="22"/>
        </w:numPr>
        <w:ind w:left="0" w:firstLine="0"/>
        <w:rPr>
          <w:szCs w:val="26"/>
        </w:rPr>
      </w:pPr>
      <w:r w:rsidRPr="00A35AF7">
        <w:rPr>
          <w:szCs w:val="26"/>
        </w:rPr>
        <w:t>Широкова Е. В. Разработка простых отчетов в "1C: Предприятие 8.3" с использованием системы компоновки данных: учебное пособие / Е. В. Широкова. - Калуга : Манускрипт, 2017. - 83 с.</w:t>
      </w:r>
    </w:p>
    <w:p w14:paraId="14AAA817" w14:textId="77777777" w:rsidR="00044C0B" w:rsidRPr="00A35AF7" w:rsidRDefault="00044C0B" w:rsidP="000B3AC8">
      <w:pPr>
        <w:pStyle w:val="a5"/>
        <w:numPr>
          <w:ilvl w:val="0"/>
          <w:numId w:val="22"/>
        </w:numPr>
        <w:ind w:left="0" w:firstLine="0"/>
        <w:rPr>
          <w:rFonts w:eastAsia="Times New Roman"/>
          <w:szCs w:val="26"/>
          <w:lang w:eastAsia="ru-RU"/>
        </w:rPr>
      </w:pPr>
      <w:proofErr w:type="spellStart"/>
      <w:r w:rsidRPr="00A35AF7">
        <w:rPr>
          <w:rFonts w:eastAsia="Times New Roman"/>
          <w:szCs w:val="26"/>
          <w:lang w:eastAsia="ru-RU"/>
        </w:rPr>
        <w:t>Кетько</w:t>
      </w:r>
      <w:proofErr w:type="spellEnd"/>
      <w:r w:rsidRPr="00A35AF7">
        <w:rPr>
          <w:rFonts w:eastAsia="Times New Roman"/>
          <w:szCs w:val="26"/>
          <w:lang w:eastAsia="ru-RU"/>
        </w:rPr>
        <w:t xml:space="preserve"> Н. В., Копылов А. В., </w:t>
      </w:r>
      <w:proofErr w:type="spellStart"/>
      <w:r w:rsidRPr="00A35AF7">
        <w:rPr>
          <w:rFonts w:eastAsia="Times New Roman"/>
          <w:szCs w:val="26"/>
          <w:lang w:eastAsia="ru-RU"/>
        </w:rPr>
        <w:t>Скитер</w:t>
      </w:r>
      <w:proofErr w:type="spellEnd"/>
      <w:r w:rsidRPr="00A35AF7">
        <w:rPr>
          <w:rFonts w:eastAsia="Times New Roman"/>
          <w:szCs w:val="26"/>
          <w:lang w:eastAsia="ru-RU"/>
        </w:rPr>
        <w:t xml:space="preserve"> Н. Н. Программирование задач оперативного учета в системе "1C: Предприятие" : учебное пособие / Н.В. </w:t>
      </w:r>
      <w:proofErr w:type="spellStart"/>
      <w:r w:rsidRPr="00A35AF7">
        <w:rPr>
          <w:rFonts w:eastAsia="Times New Roman"/>
          <w:szCs w:val="26"/>
          <w:lang w:eastAsia="ru-RU"/>
        </w:rPr>
        <w:t>Кетько</w:t>
      </w:r>
      <w:proofErr w:type="spellEnd"/>
      <w:r w:rsidRPr="00A35AF7">
        <w:rPr>
          <w:rFonts w:eastAsia="Times New Roman"/>
          <w:szCs w:val="26"/>
          <w:lang w:eastAsia="ru-RU"/>
        </w:rPr>
        <w:t xml:space="preserve">, А.В. Копылов, Н.Н. </w:t>
      </w:r>
      <w:proofErr w:type="spellStart"/>
      <w:r w:rsidRPr="00A35AF7">
        <w:rPr>
          <w:rFonts w:eastAsia="Times New Roman"/>
          <w:szCs w:val="26"/>
          <w:lang w:eastAsia="ru-RU"/>
        </w:rPr>
        <w:t>Скитер</w:t>
      </w:r>
      <w:proofErr w:type="spellEnd"/>
      <w:r w:rsidRPr="00A35AF7">
        <w:rPr>
          <w:rFonts w:eastAsia="Times New Roman"/>
          <w:szCs w:val="26"/>
          <w:lang w:eastAsia="ru-RU"/>
        </w:rPr>
        <w:t xml:space="preserve">. - Волгоград : </w:t>
      </w:r>
      <w:proofErr w:type="spellStart"/>
      <w:r w:rsidRPr="00A35AF7">
        <w:rPr>
          <w:rFonts w:eastAsia="Times New Roman"/>
          <w:szCs w:val="26"/>
          <w:lang w:eastAsia="ru-RU"/>
        </w:rPr>
        <w:t>ВолгГТУ</w:t>
      </w:r>
      <w:proofErr w:type="spellEnd"/>
      <w:r w:rsidRPr="00A35AF7">
        <w:rPr>
          <w:rFonts w:eastAsia="Times New Roman"/>
          <w:szCs w:val="26"/>
          <w:lang w:eastAsia="ru-RU"/>
        </w:rPr>
        <w:t>, 2019. – 81 с.</w:t>
      </w:r>
    </w:p>
    <w:p w14:paraId="71FF3253" w14:textId="77777777" w:rsidR="00044C0B" w:rsidRPr="00A35AF7" w:rsidRDefault="00044C0B" w:rsidP="000B3AC8">
      <w:pPr>
        <w:pStyle w:val="TNR1415"/>
        <w:numPr>
          <w:ilvl w:val="0"/>
          <w:numId w:val="22"/>
        </w:numPr>
        <w:ind w:left="0" w:firstLine="0"/>
        <w:rPr>
          <w:szCs w:val="26"/>
        </w:rPr>
      </w:pPr>
      <w:r w:rsidRPr="00A35AF7">
        <w:rPr>
          <w:szCs w:val="26"/>
        </w:rPr>
        <w:t xml:space="preserve">Лаврищева Е. М. Программная инженерия и технологии программирования сложных систем: учебник для вузов / Е. М. Лаврищева. 2-е изд., исп. и доп. - Москва: Издательство </w:t>
      </w:r>
      <w:proofErr w:type="spellStart"/>
      <w:r w:rsidRPr="00A35AF7">
        <w:rPr>
          <w:szCs w:val="26"/>
        </w:rPr>
        <w:t>Юрайт</w:t>
      </w:r>
      <w:proofErr w:type="spellEnd"/>
      <w:r w:rsidRPr="00A35AF7">
        <w:rPr>
          <w:szCs w:val="26"/>
        </w:rPr>
        <w:t>, 2018. — 432 с.</w:t>
      </w:r>
    </w:p>
    <w:p w14:paraId="663A8E4A" w14:textId="77777777" w:rsidR="00044C0B" w:rsidRPr="00A35AF7" w:rsidRDefault="00044C0B" w:rsidP="000B3AC8">
      <w:pPr>
        <w:pStyle w:val="TNR1415"/>
        <w:numPr>
          <w:ilvl w:val="0"/>
          <w:numId w:val="22"/>
        </w:numPr>
        <w:ind w:left="0" w:firstLine="0"/>
        <w:rPr>
          <w:szCs w:val="26"/>
        </w:rPr>
      </w:pPr>
      <w:r w:rsidRPr="00A35AF7">
        <w:rPr>
          <w:szCs w:val="26"/>
        </w:rPr>
        <w:t xml:space="preserve">Левенец А. В. Информационные процессы и системы. Основы теории : учебное пособие / А. В. Левенец. - Хабаровск: Изд-во ТОГУ, 2018. - 127 с. </w:t>
      </w:r>
    </w:p>
    <w:p w14:paraId="6F719BB3" w14:textId="77777777" w:rsidR="00044C0B" w:rsidRPr="00A35AF7" w:rsidRDefault="00044C0B" w:rsidP="000B3AC8">
      <w:pPr>
        <w:pStyle w:val="TNR1415"/>
        <w:numPr>
          <w:ilvl w:val="0"/>
          <w:numId w:val="22"/>
        </w:numPr>
        <w:ind w:left="0" w:firstLine="0"/>
        <w:rPr>
          <w:szCs w:val="26"/>
        </w:rPr>
      </w:pPr>
      <w:r w:rsidRPr="00A35AF7">
        <w:rPr>
          <w:szCs w:val="26"/>
        </w:rPr>
        <w:t>Мелихова Н. В. Информационные технологии управления: учебное пособие. - Челябинск: Издательство Челябинского государственного университета, 2017. - 214 с.</w:t>
      </w:r>
    </w:p>
    <w:p w14:paraId="746F14AA" w14:textId="77777777" w:rsidR="00044C0B" w:rsidRPr="00A35AF7" w:rsidRDefault="00044C0B" w:rsidP="000B3AC8">
      <w:pPr>
        <w:pStyle w:val="TNR1415"/>
        <w:numPr>
          <w:ilvl w:val="0"/>
          <w:numId w:val="22"/>
        </w:numPr>
        <w:ind w:left="0" w:firstLine="0"/>
        <w:rPr>
          <w:szCs w:val="26"/>
        </w:rPr>
      </w:pPr>
      <w:proofErr w:type="spellStart"/>
      <w:r w:rsidRPr="00A35AF7">
        <w:rPr>
          <w:szCs w:val="26"/>
        </w:rPr>
        <w:t>Микляев</w:t>
      </w:r>
      <w:proofErr w:type="spellEnd"/>
      <w:r w:rsidRPr="00A35AF7">
        <w:rPr>
          <w:szCs w:val="26"/>
        </w:rPr>
        <w:t xml:space="preserve"> И. А. Универсальные объектно-ориентированные базы данных на реляционной платформе. – Архангельск: ИД САФУ, 2017. – 223с. </w:t>
      </w:r>
    </w:p>
    <w:p w14:paraId="6478BAA9" w14:textId="77777777" w:rsidR="00044C0B" w:rsidRPr="00A35AF7" w:rsidRDefault="00044C0B" w:rsidP="000B3AC8">
      <w:pPr>
        <w:pStyle w:val="TNR1415"/>
        <w:numPr>
          <w:ilvl w:val="0"/>
          <w:numId w:val="22"/>
        </w:numPr>
        <w:ind w:left="0" w:firstLine="0"/>
        <w:rPr>
          <w:szCs w:val="26"/>
        </w:rPr>
      </w:pPr>
      <w:r w:rsidRPr="00A35AF7">
        <w:rPr>
          <w:szCs w:val="26"/>
        </w:rPr>
        <w:t xml:space="preserve">Разумников С.В. Модели, алгоритмы и программное обеспечение поддержки принятия стратегических решений к переходу на облачные </w:t>
      </w:r>
      <w:r w:rsidRPr="00A35AF7">
        <w:rPr>
          <w:szCs w:val="26"/>
        </w:rPr>
        <w:lastRenderedPageBreak/>
        <w:t>технологии: монография/ Разумников С.В. – Томск: Изд-во Томского политехнического университета, 2020. – 176 с.</w:t>
      </w:r>
    </w:p>
    <w:p w14:paraId="069DDDCF" w14:textId="77777777" w:rsidR="00044C0B" w:rsidRPr="00A35AF7" w:rsidRDefault="00044C0B" w:rsidP="000B3AC8">
      <w:pPr>
        <w:pStyle w:val="a5"/>
        <w:numPr>
          <w:ilvl w:val="0"/>
          <w:numId w:val="22"/>
        </w:numPr>
        <w:ind w:left="0" w:firstLine="0"/>
        <w:jc w:val="both"/>
        <w:rPr>
          <w:szCs w:val="26"/>
        </w:rPr>
      </w:pPr>
      <w:r w:rsidRPr="00A35AF7">
        <w:rPr>
          <w:szCs w:val="26"/>
        </w:rPr>
        <w:t xml:space="preserve">Катаев М.Ю. Оценка уровня бизнес-процессов жизненного цикла информационной системы /Катаев М.Ю., </w:t>
      </w:r>
      <w:proofErr w:type="spellStart"/>
      <w:r w:rsidRPr="00A35AF7">
        <w:rPr>
          <w:szCs w:val="26"/>
        </w:rPr>
        <w:t>Хотенюк</w:t>
      </w:r>
      <w:proofErr w:type="spellEnd"/>
      <w:r w:rsidRPr="00A35AF7">
        <w:rPr>
          <w:szCs w:val="26"/>
        </w:rPr>
        <w:t xml:space="preserve"> С.Ю.// Информационные технологии в проектировании и производстве. – 2020. – 4(180). – 15-19 с. </w:t>
      </w:r>
    </w:p>
    <w:p w14:paraId="6EFC5587" w14:textId="7D597AB2" w:rsidR="00B57F66" w:rsidRDefault="00B57F66">
      <w:pPr>
        <w:jc w:val="both"/>
        <w:rPr>
          <w:rFonts w:eastAsia="Times New Roman"/>
          <w:sz w:val="26"/>
          <w:szCs w:val="26"/>
          <w:lang w:eastAsia="ru-RU"/>
        </w:rPr>
      </w:pPr>
      <w:r>
        <w:rPr>
          <w:sz w:val="26"/>
          <w:szCs w:val="26"/>
        </w:rPr>
        <w:br w:type="page"/>
      </w:r>
    </w:p>
    <w:p w14:paraId="5A8F721F" w14:textId="77777777" w:rsidR="00B57F66" w:rsidRPr="00CA5B86" w:rsidRDefault="00B57F66" w:rsidP="00B57F66">
      <w:pPr>
        <w:ind w:firstLine="708"/>
        <w:rPr>
          <w:szCs w:val="20"/>
        </w:rPr>
      </w:pPr>
      <w:r w:rsidRPr="00CA5B86">
        <w:rPr>
          <w:szCs w:val="20"/>
        </w:rPr>
        <w:lastRenderedPageBreak/>
        <w:t>Выпускная квалификационная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14:paraId="4C19F17E" w14:textId="77777777" w:rsidR="00B57F66" w:rsidRPr="00CA5B86" w:rsidRDefault="00B57F66" w:rsidP="00B57F66">
      <w:pPr>
        <w:spacing w:before="2000" w:after="120"/>
        <w:ind w:left="993" w:firstLine="708"/>
      </w:pPr>
      <w:r w:rsidRPr="00CA5B86">
        <w:t xml:space="preserve"> «_____» ___________________ 202__ г.</w:t>
      </w:r>
    </w:p>
    <w:p w14:paraId="1A524DA3" w14:textId="77777777" w:rsidR="00B57F66" w:rsidRPr="00CA5B86" w:rsidRDefault="00B57F66" w:rsidP="00B57F66">
      <w:pPr>
        <w:spacing w:before="2000" w:after="120"/>
        <w:ind w:left="283" w:firstLine="720"/>
      </w:pPr>
      <w:r w:rsidRPr="00CA5B86">
        <w:t>__________</w:t>
      </w:r>
      <w:r w:rsidRPr="00CA5B86">
        <w:rPr>
          <w:noProof/>
          <w:sz w:val="20"/>
          <w:szCs w:val="20"/>
        </w:rPr>
        <w:drawing>
          <wp:anchor distT="0" distB="0" distL="114300" distR="114300" simplePos="0" relativeHeight="251670528" behindDoc="1" locked="0" layoutInCell="1" allowOverlap="1" wp14:anchorId="5A9C2FD1" wp14:editId="34E34C41">
            <wp:simplePos x="0" y="0"/>
            <wp:positionH relativeFrom="column">
              <wp:posOffset>5890895</wp:posOffset>
            </wp:positionH>
            <wp:positionV relativeFrom="paragraph">
              <wp:posOffset>5824220</wp:posOffset>
            </wp:positionV>
            <wp:extent cx="952500" cy="621665"/>
            <wp:effectExtent l="0" t="0" r="0" b="0"/>
            <wp:wrapNone/>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B86">
        <w:rPr>
          <w:noProof/>
          <w:sz w:val="20"/>
          <w:szCs w:val="20"/>
        </w:rPr>
        <w:drawing>
          <wp:anchor distT="0" distB="0" distL="114300" distR="114300" simplePos="0" relativeHeight="251668480" behindDoc="1" locked="0" layoutInCell="1" allowOverlap="1" wp14:anchorId="0EF11F9A" wp14:editId="5355FD15">
            <wp:simplePos x="0" y="0"/>
            <wp:positionH relativeFrom="column">
              <wp:posOffset>5667375</wp:posOffset>
            </wp:positionH>
            <wp:positionV relativeFrom="paragraph">
              <wp:posOffset>9363075</wp:posOffset>
            </wp:positionV>
            <wp:extent cx="952500" cy="621665"/>
            <wp:effectExtent l="0" t="0" r="0" b="0"/>
            <wp:wrapNone/>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B86">
        <w:rPr>
          <w:noProof/>
          <w:sz w:val="20"/>
          <w:szCs w:val="20"/>
        </w:rPr>
        <w:drawing>
          <wp:anchor distT="0" distB="0" distL="114300" distR="114300" simplePos="0" relativeHeight="251669504" behindDoc="1" locked="0" layoutInCell="1" allowOverlap="1" wp14:anchorId="24DAF9EE" wp14:editId="7FB2D721">
            <wp:simplePos x="0" y="0"/>
            <wp:positionH relativeFrom="column">
              <wp:posOffset>5890895</wp:posOffset>
            </wp:positionH>
            <wp:positionV relativeFrom="paragraph">
              <wp:posOffset>5824220</wp:posOffset>
            </wp:positionV>
            <wp:extent cx="952500" cy="621665"/>
            <wp:effectExtent l="0" t="0" r="0" b="0"/>
            <wp:wrapNone/>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B86">
        <w:t>__</w:t>
      </w:r>
      <w:r w:rsidRPr="00CA5B86">
        <w:rPr>
          <w:noProof/>
          <w:sz w:val="20"/>
          <w:szCs w:val="20"/>
        </w:rPr>
        <w:drawing>
          <wp:anchor distT="0" distB="0" distL="114300" distR="114300" simplePos="0" relativeHeight="251667456" behindDoc="1" locked="0" layoutInCell="1" allowOverlap="1" wp14:anchorId="0AF40B9F" wp14:editId="4F6E8556">
            <wp:simplePos x="0" y="0"/>
            <wp:positionH relativeFrom="column">
              <wp:posOffset>5667375</wp:posOffset>
            </wp:positionH>
            <wp:positionV relativeFrom="paragraph">
              <wp:posOffset>9363075</wp:posOffset>
            </wp:positionV>
            <wp:extent cx="952500" cy="621665"/>
            <wp:effectExtent l="0" t="0" r="0" b="0"/>
            <wp:wrapNone/>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B86">
        <w:t>____________/__________________________</w:t>
      </w:r>
    </w:p>
    <w:p w14:paraId="6279180A" w14:textId="77777777" w:rsidR="00B57F66" w:rsidRPr="00CA5B86" w:rsidRDefault="00B57F66" w:rsidP="00B57F66">
      <w:pPr>
        <w:ind w:left="283" w:firstLine="720"/>
      </w:pPr>
      <w:r w:rsidRPr="00CA5B86">
        <w:t xml:space="preserve">           (подпись)                                       (Ф.И.О.)</w:t>
      </w:r>
    </w:p>
    <w:p w14:paraId="6CC4F247" w14:textId="77777777" w:rsidR="00364DDF" w:rsidRPr="005F174B" w:rsidRDefault="00364DDF" w:rsidP="002E2151">
      <w:pPr>
        <w:pStyle w:val="TNR1415"/>
        <w:rPr>
          <w:sz w:val="26"/>
          <w:szCs w:val="26"/>
        </w:rPr>
      </w:pPr>
    </w:p>
    <w:sectPr w:rsidR="00364DDF" w:rsidRPr="005F174B" w:rsidSect="00B57F66">
      <w:footerReference w:type="default" r:id="rId47"/>
      <w:pgSz w:w="11906" w:h="16838"/>
      <w:pgMar w:top="1134" w:right="850" w:bottom="1134" w:left="1701" w:header="708" w:footer="708" w:gutter="0"/>
      <w:pgNumType w:start="8"/>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EE18C" w14:textId="77777777" w:rsidR="0029080C" w:rsidRDefault="0029080C" w:rsidP="001476FF">
      <w:pPr>
        <w:spacing w:line="240" w:lineRule="auto"/>
      </w:pPr>
      <w:r>
        <w:separator/>
      </w:r>
    </w:p>
  </w:endnote>
  <w:endnote w:type="continuationSeparator" w:id="0">
    <w:p w14:paraId="673C8CBA" w14:textId="77777777" w:rsidR="0029080C" w:rsidRDefault="0029080C" w:rsidP="001476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charset w:val="CC"/>
    <w:family w:val="auto"/>
    <w:pitch w:val="default"/>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ndale Sans UI">
    <w:altName w:val="Times New Roman"/>
    <w:charset w:val="00"/>
    <w:family w:val="auto"/>
    <w:pitch w:val="variable"/>
  </w:font>
  <w:font w:name="ISOCPEUR">
    <w:altName w:val="Arial"/>
    <w:panose1 w:val="00000000000000000000"/>
    <w:charset w:val="CC"/>
    <w:family w:val="swiss"/>
    <w:notTrueType/>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662498"/>
      <w:docPartObj>
        <w:docPartGallery w:val="Page Numbers (Bottom of Page)"/>
        <w:docPartUnique/>
      </w:docPartObj>
    </w:sdtPr>
    <w:sdtEndPr/>
    <w:sdtContent>
      <w:p w14:paraId="085B1772" w14:textId="6976BC74" w:rsidR="00F202C3" w:rsidRDefault="0029080C">
        <w:pPr>
          <w:pStyle w:val="af5"/>
          <w:jc w:val="center"/>
        </w:pPr>
      </w:p>
    </w:sdtContent>
  </w:sdt>
  <w:p w14:paraId="6F72B4C6" w14:textId="77777777" w:rsidR="00F202C3" w:rsidRDefault="00F202C3">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3796"/>
      <w:docPartObj>
        <w:docPartGallery w:val="Page Numbers (Bottom of Page)"/>
        <w:docPartUnique/>
      </w:docPartObj>
    </w:sdtPr>
    <w:sdtEndPr/>
    <w:sdtContent>
      <w:p w14:paraId="3C122982" w14:textId="77777777" w:rsidR="00B57F66" w:rsidRDefault="00B57F66">
        <w:pPr>
          <w:pStyle w:val="af5"/>
          <w:jc w:val="center"/>
        </w:pPr>
        <w:r>
          <w:fldChar w:fldCharType="begin"/>
        </w:r>
        <w:r>
          <w:instrText>PAGE   \* MERGEFORMAT</w:instrText>
        </w:r>
        <w:r>
          <w:fldChar w:fldCharType="separate"/>
        </w:r>
        <w:r>
          <w:t>2</w:t>
        </w:r>
        <w:r>
          <w:fldChar w:fldCharType="end"/>
        </w:r>
      </w:p>
    </w:sdtContent>
  </w:sdt>
  <w:p w14:paraId="1FCF2979" w14:textId="77777777" w:rsidR="00B57F66" w:rsidRDefault="00B57F6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B9CBA" w14:textId="77777777" w:rsidR="0029080C" w:rsidRDefault="0029080C" w:rsidP="001476FF">
      <w:pPr>
        <w:spacing w:line="240" w:lineRule="auto"/>
      </w:pPr>
      <w:r>
        <w:separator/>
      </w:r>
    </w:p>
  </w:footnote>
  <w:footnote w:type="continuationSeparator" w:id="0">
    <w:p w14:paraId="14F8BE5C" w14:textId="77777777" w:rsidR="0029080C" w:rsidRDefault="0029080C" w:rsidP="001476F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276EFD"/>
    <w:multiLevelType w:val="hybridMultilevel"/>
    <w:tmpl w:val="3B023FF8"/>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292149"/>
    <w:multiLevelType w:val="multilevel"/>
    <w:tmpl w:val="116A564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3B72ED2"/>
    <w:multiLevelType w:val="hybridMultilevel"/>
    <w:tmpl w:val="FADA1C50"/>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B372B2"/>
    <w:multiLevelType w:val="hybridMultilevel"/>
    <w:tmpl w:val="E51AC458"/>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605270"/>
    <w:multiLevelType w:val="hybridMultilevel"/>
    <w:tmpl w:val="CD361DC0"/>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CB6519"/>
    <w:multiLevelType w:val="hybridMultilevel"/>
    <w:tmpl w:val="83CEDB74"/>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3B650E9"/>
    <w:multiLevelType w:val="hybridMultilevel"/>
    <w:tmpl w:val="75FE3026"/>
    <w:lvl w:ilvl="0" w:tplc="ED16F13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15:restartNumberingAfterBreak="0">
    <w:nsid w:val="16E21259"/>
    <w:multiLevelType w:val="hybridMultilevel"/>
    <w:tmpl w:val="4C7A6B60"/>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BC3C0B"/>
    <w:multiLevelType w:val="hybridMultilevel"/>
    <w:tmpl w:val="6C381C4C"/>
    <w:lvl w:ilvl="0" w:tplc="7842D98E">
      <w:start w:val="1"/>
      <w:numFmt w:val="bullet"/>
      <w:lvlText w:val=""/>
      <w:lvlJc w:val="left"/>
      <w:pPr>
        <w:tabs>
          <w:tab w:val="num" w:pos="720"/>
        </w:tabs>
        <w:ind w:left="720" w:hanging="360"/>
      </w:pPr>
      <w:rPr>
        <w:rFonts w:ascii="Symbol" w:hAnsi="Symbol" w:hint="default"/>
      </w:rPr>
    </w:lvl>
    <w:lvl w:ilvl="1" w:tplc="C1765B76" w:tentative="1">
      <w:start w:val="1"/>
      <w:numFmt w:val="bullet"/>
      <w:lvlText w:val="o"/>
      <w:lvlJc w:val="left"/>
      <w:pPr>
        <w:tabs>
          <w:tab w:val="num" w:pos="1440"/>
        </w:tabs>
        <w:ind w:left="1440" w:hanging="360"/>
      </w:pPr>
      <w:rPr>
        <w:rFonts w:ascii="Courier New" w:hAnsi="Courier New" w:cs="Courier New" w:hint="default"/>
      </w:rPr>
    </w:lvl>
    <w:lvl w:ilvl="2" w:tplc="343A0F86" w:tentative="1">
      <w:start w:val="1"/>
      <w:numFmt w:val="bullet"/>
      <w:lvlText w:val=""/>
      <w:lvlJc w:val="left"/>
      <w:pPr>
        <w:tabs>
          <w:tab w:val="num" w:pos="2160"/>
        </w:tabs>
        <w:ind w:left="2160" w:hanging="360"/>
      </w:pPr>
      <w:rPr>
        <w:rFonts w:ascii="Wingdings" w:hAnsi="Wingdings" w:hint="default"/>
      </w:rPr>
    </w:lvl>
    <w:lvl w:ilvl="3" w:tplc="DB9A229E" w:tentative="1">
      <w:start w:val="1"/>
      <w:numFmt w:val="bullet"/>
      <w:lvlText w:val=""/>
      <w:lvlJc w:val="left"/>
      <w:pPr>
        <w:tabs>
          <w:tab w:val="num" w:pos="2880"/>
        </w:tabs>
        <w:ind w:left="2880" w:hanging="360"/>
      </w:pPr>
      <w:rPr>
        <w:rFonts w:ascii="Symbol" w:hAnsi="Symbol" w:hint="default"/>
      </w:rPr>
    </w:lvl>
    <w:lvl w:ilvl="4" w:tplc="4D82FB44" w:tentative="1">
      <w:start w:val="1"/>
      <w:numFmt w:val="bullet"/>
      <w:lvlText w:val="o"/>
      <w:lvlJc w:val="left"/>
      <w:pPr>
        <w:tabs>
          <w:tab w:val="num" w:pos="3600"/>
        </w:tabs>
        <w:ind w:left="3600" w:hanging="360"/>
      </w:pPr>
      <w:rPr>
        <w:rFonts w:ascii="Courier New" w:hAnsi="Courier New" w:cs="Courier New" w:hint="default"/>
      </w:rPr>
    </w:lvl>
    <w:lvl w:ilvl="5" w:tplc="F3FA7E9C" w:tentative="1">
      <w:start w:val="1"/>
      <w:numFmt w:val="bullet"/>
      <w:lvlText w:val=""/>
      <w:lvlJc w:val="left"/>
      <w:pPr>
        <w:tabs>
          <w:tab w:val="num" w:pos="4320"/>
        </w:tabs>
        <w:ind w:left="4320" w:hanging="360"/>
      </w:pPr>
      <w:rPr>
        <w:rFonts w:ascii="Wingdings" w:hAnsi="Wingdings" w:hint="default"/>
      </w:rPr>
    </w:lvl>
    <w:lvl w:ilvl="6" w:tplc="B0D43FC4" w:tentative="1">
      <w:start w:val="1"/>
      <w:numFmt w:val="bullet"/>
      <w:lvlText w:val=""/>
      <w:lvlJc w:val="left"/>
      <w:pPr>
        <w:tabs>
          <w:tab w:val="num" w:pos="5040"/>
        </w:tabs>
        <w:ind w:left="5040" w:hanging="360"/>
      </w:pPr>
      <w:rPr>
        <w:rFonts w:ascii="Symbol" w:hAnsi="Symbol" w:hint="default"/>
      </w:rPr>
    </w:lvl>
    <w:lvl w:ilvl="7" w:tplc="9CBEA884" w:tentative="1">
      <w:start w:val="1"/>
      <w:numFmt w:val="bullet"/>
      <w:lvlText w:val="o"/>
      <w:lvlJc w:val="left"/>
      <w:pPr>
        <w:tabs>
          <w:tab w:val="num" w:pos="5760"/>
        </w:tabs>
        <w:ind w:left="5760" w:hanging="360"/>
      </w:pPr>
      <w:rPr>
        <w:rFonts w:ascii="Courier New" w:hAnsi="Courier New" w:cs="Courier New" w:hint="default"/>
      </w:rPr>
    </w:lvl>
    <w:lvl w:ilvl="8" w:tplc="6C10103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806D07"/>
    <w:multiLevelType w:val="hybridMultilevel"/>
    <w:tmpl w:val="FC1EAE68"/>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7D2AFB"/>
    <w:multiLevelType w:val="hybridMultilevel"/>
    <w:tmpl w:val="56382ED6"/>
    <w:lvl w:ilvl="0" w:tplc="3372F70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48A7D53"/>
    <w:multiLevelType w:val="hybridMultilevel"/>
    <w:tmpl w:val="500425F2"/>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6A84381"/>
    <w:multiLevelType w:val="hybridMultilevel"/>
    <w:tmpl w:val="FE92C304"/>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CC541C"/>
    <w:multiLevelType w:val="hybridMultilevel"/>
    <w:tmpl w:val="81E227A4"/>
    <w:lvl w:ilvl="0" w:tplc="769CD1A0">
      <w:start w:val="1"/>
      <w:numFmt w:val="bullet"/>
      <w:lvlText w:val=""/>
      <w:lvlJc w:val="left"/>
      <w:pPr>
        <w:ind w:left="1429" w:hanging="360"/>
      </w:pPr>
      <w:rPr>
        <w:rFonts w:ascii="Symbol" w:hAnsi="Symbol" w:hint="default"/>
      </w:rPr>
    </w:lvl>
    <w:lvl w:ilvl="1" w:tplc="0B4CDB58">
      <w:numFmt w:val="bullet"/>
      <w:lvlText w:val="•"/>
      <w:lvlJc w:val="left"/>
      <w:pPr>
        <w:ind w:left="2494" w:hanging="7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94D3581"/>
    <w:multiLevelType w:val="hybridMultilevel"/>
    <w:tmpl w:val="956E2B2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6" w15:restartNumberingAfterBreak="0">
    <w:nsid w:val="2DCD576B"/>
    <w:multiLevelType w:val="hybridMultilevel"/>
    <w:tmpl w:val="B322994E"/>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FB320C9"/>
    <w:multiLevelType w:val="hybridMultilevel"/>
    <w:tmpl w:val="FDE4CA68"/>
    <w:lvl w:ilvl="0" w:tplc="0419000F">
      <w:start w:val="1"/>
      <w:numFmt w:val="decimal"/>
      <w:lvlText w:val="%1."/>
      <w:lvlJc w:val="left"/>
      <w:pPr>
        <w:tabs>
          <w:tab w:val="num" w:pos="2148"/>
        </w:tabs>
        <w:ind w:left="21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2E23968"/>
    <w:multiLevelType w:val="hybridMultilevel"/>
    <w:tmpl w:val="FEFA6CC2"/>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3806DA0"/>
    <w:multiLevelType w:val="hybridMultilevel"/>
    <w:tmpl w:val="C6D0D6A8"/>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5CF7660"/>
    <w:multiLevelType w:val="hybridMultilevel"/>
    <w:tmpl w:val="EDD0EED4"/>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9BC3330"/>
    <w:multiLevelType w:val="multilevel"/>
    <w:tmpl w:val="00C011EC"/>
    <w:lvl w:ilvl="0">
      <w:start w:val="1"/>
      <w:numFmt w:val="upperRoman"/>
      <w:lvlText w:val="%1."/>
      <w:lvlJc w:val="right"/>
      <w:pPr>
        <w:tabs>
          <w:tab w:val="num" w:pos="720"/>
        </w:tabs>
        <w:ind w:left="720" w:hanging="180"/>
      </w:pPr>
    </w:lvl>
    <w:lvl w:ilvl="1">
      <w:start w:val="4"/>
      <w:numFmt w:val="decimal"/>
      <w:isLgl/>
      <w:lvlText w:val="%1.%2."/>
      <w:lvlJc w:val="left"/>
      <w:pPr>
        <w:ind w:left="134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956"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44" w:hanging="1800"/>
      </w:pPr>
      <w:rPr>
        <w:rFonts w:hint="default"/>
      </w:rPr>
    </w:lvl>
    <w:lvl w:ilvl="7">
      <w:start w:val="1"/>
      <w:numFmt w:val="decimal"/>
      <w:isLgl/>
      <w:lvlText w:val="%1.%2.%3.%4.%5.%6.%7.%8."/>
      <w:lvlJc w:val="left"/>
      <w:pPr>
        <w:ind w:left="2928" w:hanging="1800"/>
      </w:pPr>
      <w:rPr>
        <w:rFonts w:hint="default"/>
      </w:rPr>
    </w:lvl>
    <w:lvl w:ilvl="8">
      <w:start w:val="1"/>
      <w:numFmt w:val="decimal"/>
      <w:isLgl/>
      <w:lvlText w:val="%1.%2.%3.%4.%5.%6.%7.%8.%9."/>
      <w:lvlJc w:val="left"/>
      <w:pPr>
        <w:ind w:left="3372" w:hanging="2160"/>
      </w:pPr>
      <w:rPr>
        <w:rFonts w:hint="default"/>
      </w:rPr>
    </w:lvl>
  </w:abstractNum>
  <w:abstractNum w:abstractNumId="22" w15:restartNumberingAfterBreak="0">
    <w:nsid w:val="3C6707EF"/>
    <w:multiLevelType w:val="multilevel"/>
    <w:tmpl w:val="C77C893E"/>
    <w:styleLink w:val="1"/>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23" w15:restartNumberingAfterBreak="0">
    <w:nsid w:val="3CFC4086"/>
    <w:multiLevelType w:val="multilevel"/>
    <w:tmpl w:val="E960864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260"/>
        </w:tabs>
        <w:ind w:left="1260" w:hanging="720"/>
      </w:pPr>
      <w:rPr>
        <w:rFonts w:hint="default"/>
        <w:b/>
        <w:bCs/>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3E2D03A5"/>
    <w:multiLevelType w:val="hybridMultilevel"/>
    <w:tmpl w:val="19CE3CDC"/>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35C5D88"/>
    <w:multiLevelType w:val="hybridMultilevel"/>
    <w:tmpl w:val="0F1889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63068B1"/>
    <w:multiLevelType w:val="hybridMultilevel"/>
    <w:tmpl w:val="2D4E82B8"/>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A684E25"/>
    <w:multiLevelType w:val="hybridMultilevel"/>
    <w:tmpl w:val="418AA51E"/>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1946426"/>
    <w:multiLevelType w:val="hybridMultilevel"/>
    <w:tmpl w:val="C204CBAA"/>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36E70A4"/>
    <w:multiLevelType w:val="hybridMultilevel"/>
    <w:tmpl w:val="E16C7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FF5A10"/>
    <w:multiLevelType w:val="hybridMultilevel"/>
    <w:tmpl w:val="B3B0E56C"/>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FF17177"/>
    <w:multiLevelType w:val="multilevel"/>
    <w:tmpl w:val="69204D2E"/>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08B0C83"/>
    <w:multiLevelType w:val="hybridMultilevel"/>
    <w:tmpl w:val="874CDA7A"/>
    <w:lvl w:ilvl="0" w:tplc="3336E794">
      <w:start w:val="1"/>
      <w:numFmt w:val="decimal"/>
      <w:pStyle w:val="MY"/>
      <w:lvlText w:val="%1."/>
      <w:lvlJc w:val="left"/>
      <w:pPr>
        <w:tabs>
          <w:tab w:val="num" w:pos="1068"/>
        </w:tabs>
        <w:ind w:left="1068" w:hanging="360"/>
      </w:pPr>
      <w:rPr>
        <w:rFonts w:cs="Times New Roman" w:hint="default"/>
        <w:b w:val="0"/>
      </w:rPr>
    </w:lvl>
    <w:lvl w:ilvl="1" w:tplc="3CBA2E18">
      <w:start w:val="1"/>
      <w:numFmt w:val="russianLower"/>
      <w:lvlText w:val="%2."/>
      <w:lvlJc w:val="left"/>
      <w:pPr>
        <w:tabs>
          <w:tab w:val="num" w:pos="1788"/>
        </w:tabs>
        <w:ind w:left="1788" w:hanging="360"/>
      </w:pPr>
      <w:rPr>
        <w:rFonts w:cs="Times New Roman" w:hint="default"/>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33" w15:restartNumberingAfterBreak="0">
    <w:nsid w:val="617920DF"/>
    <w:multiLevelType w:val="hybridMultilevel"/>
    <w:tmpl w:val="7BE2E87C"/>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26059DB"/>
    <w:multiLevelType w:val="hybridMultilevel"/>
    <w:tmpl w:val="F9BC51F8"/>
    <w:lvl w:ilvl="0" w:tplc="822A0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E02374"/>
    <w:multiLevelType w:val="hybridMultilevel"/>
    <w:tmpl w:val="C1FC7468"/>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0BD56D8"/>
    <w:multiLevelType w:val="hybridMultilevel"/>
    <w:tmpl w:val="B19A021C"/>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12606BE"/>
    <w:multiLevelType w:val="multilevel"/>
    <w:tmpl w:val="9878C562"/>
    <w:lvl w:ilvl="0">
      <w:start w:val="1"/>
      <w:numFmt w:val="decimal"/>
      <w:pStyle w:val="a0"/>
      <w:lvlText w:val="%1."/>
      <w:lvlJc w:val="left"/>
      <w:pPr>
        <w:ind w:left="1495" w:hanging="360"/>
      </w:pPr>
    </w:lvl>
    <w:lvl w:ilvl="1">
      <w:start w:val="2"/>
      <w:numFmt w:val="decimal"/>
      <w:isLgl/>
      <w:lvlText w:val="%1.%2"/>
      <w:lvlJc w:val="left"/>
      <w:pPr>
        <w:tabs>
          <w:tab w:val="num" w:pos="1855"/>
        </w:tabs>
        <w:ind w:left="1855" w:hanging="720"/>
      </w:pPr>
      <w:rPr>
        <w:rFonts w:hint="default"/>
      </w:rPr>
    </w:lvl>
    <w:lvl w:ilvl="2">
      <w:start w:val="1"/>
      <w:numFmt w:val="decimal"/>
      <w:isLgl/>
      <w:lvlText w:val="%1.%2.%3"/>
      <w:lvlJc w:val="left"/>
      <w:pPr>
        <w:tabs>
          <w:tab w:val="num" w:pos="1855"/>
        </w:tabs>
        <w:ind w:left="1855" w:hanging="720"/>
      </w:pPr>
      <w:rPr>
        <w:rFonts w:hint="default"/>
      </w:rPr>
    </w:lvl>
    <w:lvl w:ilvl="3">
      <w:start w:val="1"/>
      <w:numFmt w:val="decimal"/>
      <w:isLgl/>
      <w:lvlText w:val="%1.%2.%3.%4"/>
      <w:lvlJc w:val="left"/>
      <w:pPr>
        <w:tabs>
          <w:tab w:val="num" w:pos="2215"/>
        </w:tabs>
        <w:ind w:left="2215" w:hanging="1080"/>
      </w:pPr>
      <w:rPr>
        <w:rFonts w:hint="default"/>
      </w:rPr>
    </w:lvl>
    <w:lvl w:ilvl="4">
      <w:start w:val="1"/>
      <w:numFmt w:val="decimal"/>
      <w:isLgl/>
      <w:lvlText w:val="%1.%2.%3.%4.%5"/>
      <w:lvlJc w:val="left"/>
      <w:pPr>
        <w:tabs>
          <w:tab w:val="num" w:pos="2575"/>
        </w:tabs>
        <w:ind w:left="2575" w:hanging="1440"/>
      </w:pPr>
      <w:rPr>
        <w:rFonts w:hint="default"/>
      </w:rPr>
    </w:lvl>
    <w:lvl w:ilvl="5">
      <w:start w:val="1"/>
      <w:numFmt w:val="decimal"/>
      <w:isLgl/>
      <w:lvlText w:val="%1.%2.%3.%4.%5.%6"/>
      <w:lvlJc w:val="left"/>
      <w:pPr>
        <w:tabs>
          <w:tab w:val="num" w:pos="2575"/>
        </w:tabs>
        <w:ind w:left="2575" w:hanging="1440"/>
      </w:pPr>
      <w:rPr>
        <w:rFonts w:hint="default"/>
      </w:rPr>
    </w:lvl>
    <w:lvl w:ilvl="6">
      <w:start w:val="1"/>
      <w:numFmt w:val="decimal"/>
      <w:isLgl/>
      <w:lvlText w:val="%1.%2.%3.%4.%5.%6.%7"/>
      <w:lvlJc w:val="left"/>
      <w:pPr>
        <w:tabs>
          <w:tab w:val="num" w:pos="2935"/>
        </w:tabs>
        <w:ind w:left="2935" w:hanging="1800"/>
      </w:pPr>
      <w:rPr>
        <w:rFonts w:hint="default"/>
      </w:rPr>
    </w:lvl>
    <w:lvl w:ilvl="7">
      <w:start w:val="1"/>
      <w:numFmt w:val="decimal"/>
      <w:isLgl/>
      <w:lvlText w:val="%1.%2.%3.%4.%5.%6.%7.%8"/>
      <w:lvlJc w:val="left"/>
      <w:pPr>
        <w:tabs>
          <w:tab w:val="num" w:pos="3295"/>
        </w:tabs>
        <w:ind w:left="3295" w:hanging="2160"/>
      </w:pPr>
      <w:rPr>
        <w:rFonts w:hint="default"/>
      </w:rPr>
    </w:lvl>
    <w:lvl w:ilvl="8">
      <w:start w:val="1"/>
      <w:numFmt w:val="decimal"/>
      <w:isLgl/>
      <w:lvlText w:val="%1.%2.%3.%4.%5.%6.%7.%8.%9"/>
      <w:lvlJc w:val="left"/>
      <w:pPr>
        <w:tabs>
          <w:tab w:val="num" w:pos="3295"/>
        </w:tabs>
        <w:ind w:left="3295" w:hanging="2160"/>
      </w:pPr>
      <w:rPr>
        <w:rFonts w:hint="default"/>
      </w:rPr>
    </w:lvl>
  </w:abstractNum>
  <w:abstractNum w:abstractNumId="38" w15:restartNumberingAfterBreak="0">
    <w:nsid w:val="742C0551"/>
    <w:multiLevelType w:val="multilevel"/>
    <w:tmpl w:val="C2DA9E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8C15AED"/>
    <w:multiLevelType w:val="hybridMultilevel"/>
    <w:tmpl w:val="EF506FE4"/>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F9D738B"/>
    <w:multiLevelType w:val="hybridMultilevel"/>
    <w:tmpl w:val="C1C4320A"/>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1" w15:restartNumberingAfterBreak="0">
    <w:nsid w:val="7FEE350D"/>
    <w:multiLevelType w:val="multilevel"/>
    <w:tmpl w:val="F814AFC6"/>
    <w:lvl w:ilvl="0">
      <w:start w:val="1"/>
      <w:numFmt w:val="decimal"/>
      <w:lvlText w:val="%1"/>
      <w:lvlJc w:val="left"/>
      <w:pPr>
        <w:ind w:left="450" w:hanging="450"/>
      </w:pPr>
      <w:rPr>
        <w:rFonts w:ascii="Times New Roman" w:eastAsia="Calibri" w:hAnsi="Times New Roman" w:cs="Arial"/>
      </w:rPr>
    </w:lvl>
    <w:lvl w:ilvl="1">
      <w:start w:val="1"/>
      <w:numFmt w:val="decimal"/>
      <w:pStyle w:val="11"/>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2"/>
    <w:lvlOverride w:ilvl="0">
      <w:startOverride w:val="1"/>
    </w:lvlOverride>
  </w:num>
  <w:num w:numId="2">
    <w:abstractNumId w:val="23"/>
  </w:num>
  <w:num w:numId="3">
    <w:abstractNumId w:val="21"/>
  </w:num>
  <w:num w:numId="4">
    <w:abstractNumId w:val="29"/>
  </w:num>
  <w:num w:numId="5">
    <w:abstractNumId w:val="11"/>
  </w:num>
  <w:num w:numId="6">
    <w:abstractNumId w:val="41"/>
  </w:num>
  <w:num w:numId="7">
    <w:abstractNumId w:val="37"/>
  </w:num>
  <w:num w:numId="8">
    <w:abstractNumId w:val="22"/>
  </w:num>
  <w:num w:numId="9">
    <w:abstractNumId w:val="0"/>
  </w:num>
  <w:num w:numId="10">
    <w:abstractNumId w:val="26"/>
  </w:num>
  <w:num w:numId="11">
    <w:abstractNumId w:val="4"/>
  </w:num>
  <w:num w:numId="12">
    <w:abstractNumId w:val="3"/>
  </w:num>
  <w:num w:numId="13">
    <w:abstractNumId w:val="16"/>
  </w:num>
  <w:num w:numId="14">
    <w:abstractNumId w:val="35"/>
  </w:num>
  <w:num w:numId="15">
    <w:abstractNumId w:val="31"/>
  </w:num>
  <w:num w:numId="16">
    <w:abstractNumId w:val="12"/>
  </w:num>
  <w:num w:numId="17">
    <w:abstractNumId w:val="14"/>
  </w:num>
  <w:num w:numId="18">
    <w:abstractNumId w:val="10"/>
  </w:num>
  <w:num w:numId="19">
    <w:abstractNumId w:val="27"/>
  </w:num>
  <w:num w:numId="20">
    <w:abstractNumId w:val="1"/>
  </w:num>
  <w:num w:numId="21">
    <w:abstractNumId w:val="7"/>
  </w:num>
  <w:num w:numId="22">
    <w:abstractNumId w:val="25"/>
  </w:num>
  <w:num w:numId="23">
    <w:abstractNumId w:val="30"/>
  </w:num>
  <w:num w:numId="24">
    <w:abstractNumId w:val="20"/>
  </w:num>
  <w:num w:numId="25">
    <w:abstractNumId w:val="28"/>
  </w:num>
  <w:num w:numId="26">
    <w:abstractNumId w:val="5"/>
  </w:num>
  <w:num w:numId="27">
    <w:abstractNumId w:val="19"/>
  </w:num>
  <w:num w:numId="28">
    <w:abstractNumId w:val="34"/>
  </w:num>
  <w:num w:numId="29">
    <w:abstractNumId w:val="18"/>
  </w:num>
  <w:num w:numId="30">
    <w:abstractNumId w:val="36"/>
  </w:num>
  <w:num w:numId="31">
    <w:abstractNumId w:val="24"/>
  </w:num>
  <w:num w:numId="32">
    <w:abstractNumId w:val="39"/>
  </w:num>
  <w:num w:numId="33">
    <w:abstractNumId w:val="6"/>
  </w:num>
  <w:num w:numId="34">
    <w:abstractNumId w:val="8"/>
  </w:num>
  <w:num w:numId="35">
    <w:abstractNumId w:val="13"/>
  </w:num>
  <w:num w:numId="36">
    <w:abstractNumId w:val="33"/>
  </w:num>
  <w:num w:numId="37">
    <w:abstractNumId w:val="9"/>
  </w:num>
  <w:num w:numId="38">
    <w:abstractNumId w:val="38"/>
  </w:num>
  <w:num w:numId="39">
    <w:abstractNumId w:val="2"/>
  </w:num>
  <w:num w:numId="40">
    <w:abstractNumId w:val="15"/>
  </w:num>
  <w:num w:numId="41">
    <w:abstractNumId w:val="40"/>
  </w:num>
  <w:num w:numId="42">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DE"/>
    <w:rsid w:val="000177D7"/>
    <w:rsid w:val="00031DA4"/>
    <w:rsid w:val="00044C0B"/>
    <w:rsid w:val="00084C86"/>
    <w:rsid w:val="000A5D6F"/>
    <w:rsid w:val="000B3AC8"/>
    <w:rsid w:val="000B77F0"/>
    <w:rsid w:val="00100DF8"/>
    <w:rsid w:val="00113792"/>
    <w:rsid w:val="001476FF"/>
    <w:rsid w:val="00173B27"/>
    <w:rsid w:val="00181AD6"/>
    <w:rsid w:val="001A7A14"/>
    <w:rsid w:val="001D784B"/>
    <w:rsid w:val="001F1FDE"/>
    <w:rsid w:val="00203AD6"/>
    <w:rsid w:val="00217492"/>
    <w:rsid w:val="00282C9B"/>
    <w:rsid w:val="00286A5D"/>
    <w:rsid w:val="0029080C"/>
    <w:rsid w:val="002D5DD4"/>
    <w:rsid w:val="002E2151"/>
    <w:rsid w:val="003239C8"/>
    <w:rsid w:val="0032765F"/>
    <w:rsid w:val="003301DD"/>
    <w:rsid w:val="003510B2"/>
    <w:rsid w:val="00364DDF"/>
    <w:rsid w:val="00367E29"/>
    <w:rsid w:val="003A6AD8"/>
    <w:rsid w:val="003A6D5B"/>
    <w:rsid w:val="003B7599"/>
    <w:rsid w:val="003D33C0"/>
    <w:rsid w:val="0040028B"/>
    <w:rsid w:val="00407911"/>
    <w:rsid w:val="004239F7"/>
    <w:rsid w:val="00446D33"/>
    <w:rsid w:val="00464797"/>
    <w:rsid w:val="0048493B"/>
    <w:rsid w:val="004A1514"/>
    <w:rsid w:val="004A2D0D"/>
    <w:rsid w:val="004A79C9"/>
    <w:rsid w:val="004B06E0"/>
    <w:rsid w:val="004C2BFE"/>
    <w:rsid w:val="004F5679"/>
    <w:rsid w:val="004F6E02"/>
    <w:rsid w:val="00517CDA"/>
    <w:rsid w:val="00525124"/>
    <w:rsid w:val="0054414E"/>
    <w:rsid w:val="00560E24"/>
    <w:rsid w:val="00564697"/>
    <w:rsid w:val="00566A6A"/>
    <w:rsid w:val="005678CB"/>
    <w:rsid w:val="005811D9"/>
    <w:rsid w:val="005817FE"/>
    <w:rsid w:val="005C3921"/>
    <w:rsid w:val="005D4137"/>
    <w:rsid w:val="005D5478"/>
    <w:rsid w:val="005E1A6F"/>
    <w:rsid w:val="005F174B"/>
    <w:rsid w:val="00612055"/>
    <w:rsid w:val="00656519"/>
    <w:rsid w:val="00657465"/>
    <w:rsid w:val="00663BBA"/>
    <w:rsid w:val="006B158F"/>
    <w:rsid w:val="006B4617"/>
    <w:rsid w:val="006C54D9"/>
    <w:rsid w:val="006E3CE0"/>
    <w:rsid w:val="006F3F1D"/>
    <w:rsid w:val="007033AB"/>
    <w:rsid w:val="0073292B"/>
    <w:rsid w:val="007A7EDE"/>
    <w:rsid w:val="007B6ED4"/>
    <w:rsid w:val="007F23CC"/>
    <w:rsid w:val="00800D72"/>
    <w:rsid w:val="00835FA5"/>
    <w:rsid w:val="008611B6"/>
    <w:rsid w:val="00880F17"/>
    <w:rsid w:val="008A4231"/>
    <w:rsid w:val="008C0411"/>
    <w:rsid w:val="009056E0"/>
    <w:rsid w:val="00953D18"/>
    <w:rsid w:val="00997E33"/>
    <w:rsid w:val="009A4043"/>
    <w:rsid w:val="009A7DB3"/>
    <w:rsid w:val="009B4561"/>
    <w:rsid w:val="009D54D6"/>
    <w:rsid w:val="00A1143E"/>
    <w:rsid w:val="00A16855"/>
    <w:rsid w:val="00A50732"/>
    <w:rsid w:val="00A70B56"/>
    <w:rsid w:val="00AB6F1B"/>
    <w:rsid w:val="00AD069F"/>
    <w:rsid w:val="00AF2307"/>
    <w:rsid w:val="00B1060C"/>
    <w:rsid w:val="00B162F6"/>
    <w:rsid w:val="00B52054"/>
    <w:rsid w:val="00B57F66"/>
    <w:rsid w:val="00B81E0E"/>
    <w:rsid w:val="00B836FF"/>
    <w:rsid w:val="00B94A04"/>
    <w:rsid w:val="00BC72D7"/>
    <w:rsid w:val="00BD63AD"/>
    <w:rsid w:val="00C075C7"/>
    <w:rsid w:val="00C32AC5"/>
    <w:rsid w:val="00C40070"/>
    <w:rsid w:val="00C60CEB"/>
    <w:rsid w:val="00CA1020"/>
    <w:rsid w:val="00CB269F"/>
    <w:rsid w:val="00CB5B42"/>
    <w:rsid w:val="00CC36EA"/>
    <w:rsid w:val="00CC6029"/>
    <w:rsid w:val="00CE07B2"/>
    <w:rsid w:val="00CF1907"/>
    <w:rsid w:val="00CF4026"/>
    <w:rsid w:val="00D04528"/>
    <w:rsid w:val="00D24D8D"/>
    <w:rsid w:val="00D40B27"/>
    <w:rsid w:val="00D46F6F"/>
    <w:rsid w:val="00D80323"/>
    <w:rsid w:val="00D958F8"/>
    <w:rsid w:val="00DC463C"/>
    <w:rsid w:val="00DD7295"/>
    <w:rsid w:val="00DF183D"/>
    <w:rsid w:val="00E0499D"/>
    <w:rsid w:val="00E078C4"/>
    <w:rsid w:val="00E34275"/>
    <w:rsid w:val="00E41DF2"/>
    <w:rsid w:val="00E77A7F"/>
    <w:rsid w:val="00E95BC5"/>
    <w:rsid w:val="00EA5FBC"/>
    <w:rsid w:val="00EC4405"/>
    <w:rsid w:val="00EC7A3E"/>
    <w:rsid w:val="00F04E22"/>
    <w:rsid w:val="00F07EE9"/>
    <w:rsid w:val="00F202C3"/>
    <w:rsid w:val="00F44075"/>
    <w:rsid w:val="00F523C1"/>
    <w:rsid w:val="00F66CF4"/>
    <w:rsid w:val="00F74EED"/>
    <w:rsid w:val="00F93943"/>
    <w:rsid w:val="00FB53AC"/>
    <w:rsid w:val="00FB7895"/>
    <w:rsid w:val="00FC202E"/>
    <w:rsid w:val="00FF275E"/>
    <w:rsid w:val="00FF5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619D4"/>
  <w15:chartTrackingRefBased/>
  <w15:docId w15:val="{EA5DB0BF-A595-440F-81BA-3A5C702E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7A7EDE"/>
    <w:pPr>
      <w:jc w:val="left"/>
    </w:pPr>
    <w:rPr>
      <w:rFonts w:ascii="Times New Roman" w:hAnsi="Times New Roman" w:cs="Times New Roman"/>
      <w:sz w:val="28"/>
      <w:szCs w:val="28"/>
    </w:rPr>
  </w:style>
  <w:style w:type="paragraph" w:styleId="10">
    <w:name w:val="heading 1"/>
    <w:aliases w:val="1"/>
    <w:basedOn w:val="a1"/>
    <w:next w:val="a1"/>
    <w:link w:val="12"/>
    <w:autoRedefine/>
    <w:qFormat/>
    <w:rsid w:val="008A4231"/>
    <w:pPr>
      <w:keepNext/>
      <w:keepLines/>
      <w:jc w:val="both"/>
      <w:outlineLvl w:val="0"/>
    </w:pPr>
    <w:rPr>
      <w:rFonts w:eastAsiaTheme="majorEastAsia"/>
      <w:b/>
    </w:rPr>
  </w:style>
  <w:style w:type="paragraph" w:styleId="2">
    <w:name w:val="heading 2"/>
    <w:aliases w:val="Список маркир.диплома"/>
    <w:basedOn w:val="a1"/>
    <w:next w:val="a1"/>
    <w:link w:val="20"/>
    <w:unhideWhenUsed/>
    <w:qFormat/>
    <w:rsid w:val="007A7EDE"/>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1"/>
    <w:next w:val="a1"/>
    <w:link w:val="30"/>
    <w:unhideWhenUsed/>
    <w:qFormat/>
    <w:rsid w:val="007A7EDE"/>
    <w:pPr>
      <w:keepNext/>
      <w:keepLines/>
      <w:spacing w:before="200"/>
      <w:jc w:val="both"/>
      <w:outlineLvl w:val="2"/>
    </w:pPr>
    <w:rPr>
      <w:rFonts w:asciiTheme="majorHAnsi" w:eastAsiaTheme="majorEastAsia" w:hAnsiTheme="majorHAnsi" w:cstheme="majorBidi"/>
      <w:b/>
      <w:bCs/>
      <w:color w:val="4472C4" w:themeColor="accent1"/>
      <w:szCs w:val="22"/>
    </w:rPr>
  </w:style>
  <w:style w:type="paragraph" w:styleId="4">
    <w:name w:val="heading 4"/>
    <w:basedOn w:val="a1"/>
    <w:next w:val="a1"/>
    <w:link w:val="40"/>
    <w:uiPriority w:val="9"/>
    <w:qFormat/>
    <w:rsid w:val="007A7EDE"/>
    <w:pPr>
      <w:keepNext/>
      <w:spacing w:before="240" w:after="240" w:line="240" w:lineRule="auto"/>
      <w:jc w:val="both"/>
      <w:outlineLvl w:val="3"/>
    </w:pPr>
    <w:rPr>
      <w:rFonts w:eastAsia="Times New Roman"/>
      <w:b/>
      <w:bCs/>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1 Знак1"/>
    <w:basedOn w:val="a2"/>
    <w:link w:val="10"/>
    <w:rsid w:val="008A4231"/>
    <w:rPr>
      <w:rFonts w:ascii="Times New Roman" w:eastAsiaTheme="majorEastAsia" w:hAnsi="Times New Roman" w:cs="Times New Roman"/>
      <w:b/>
      <w:sz w:val="28"/>
      <w:szCs w:val="28"/>
    </w:rPr>
  </w:style>
  <w:style w:type="paragraph" w:styleId="a5">
    <w:name w:val="List Paragraph"/>
    <w:aliases w:val="Раздел 1.1.1.,Надпись к иллюстрации,Абзац списка1,List Paragraph,Абзац списка3,Список источников"/>
    <w:basedOn w:val="a1"/>
    <w:link w:val="a6"/>
    <w:uiPriority w:val="34"/>
    <w:qFormat/>
    <w:rsid w:val="00367E29"/>
    <w:pPr>
      <w:contextualSpacing/>
    </w:pPr>
    <w:rPr>
      <w:rFonts w:cstheme="minorBidi"/>
      <w:bCs/>
    </w:rPr>
  </w:style>
  <w:style w:type="character" w:customStyle="1" w:styleId="a6">
    <w:name w:val="Абзац списка Знак"/>
    <w:aliases w:val="Раздел 1.1.1. Знак,Надпись к иллюстрации Знак,Абзац списка1 Знак,List Paragraph Знак,Абзац списка3 Знак,Список источников Знак"/>
    <w:link w:val="a5"/>
    <w:uiPriority w:val="34"/>
    <w:rsid w:val="00367E29"/>
    <w:rPr>
      <w:rFonts w:ascii="Times New Roman" w:hAnsi="Times New Roman"/>
      <w:sz w:val="28"/>
    </w:rPr>
  </w:style>
  <w:style w:type="character" w:customStyle="1" w:styleId="20">
    <w:name w:val="Заголовок 2 Знак"/>
    <w:aliases w:val="Список маркир.диплома Знак"/>
    <w:basedOn w:val="a2"/>
    <w:link w:val="2"/>
    <w:rsid w:val="007A7EDE"/>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2"/>
    <w:link w:val="3"/>
    <w:rsid w:val="007A7EDE"/>
    <w:rPr>
      <w:rFonts w:asciiTheme="majorHAnsi" w:eastAsiaTheme="majorEastAsia" w:hAnsiTheme="majorHAnsi" w:cstheme="majorBidi"/>
      <w:b/>
      <w:bCs/>
      <w:color w:val="4472C4" w:themeColor="accent1"/>
      <w:sz w:val="28"/>
    </w:rPr>
  </w:style>
  <w:style w:type="character" w:customStyle="1" w:styleId="40">
    <w:name w:val="Заголовок 4 Знак"/>
    <w:basedOn w:val="a2"/>
    <w:link w:val="4"/>
    <w:uiPriority w:val="9"/>
    <w:rsid w:val="007A7EDE"/>
    <w:rPr>
      <w:rFonts w:ascii="Times New Roman" w:eastAsia="Times New Roman" w:hAnsi="Times New Roman" w:cs="Times New Roman"/>
      <w:b/>
      <w:bCs/>
      <w:sz w:val="28"/>
      <w:szCs w:val="28"/>
      <w:lang w:eastAsia="ru-RU"/>
    </w:rPr>
  </w:style>
  <w:style w:type="numbering" w:customStyle="1" w:styleId="13">
    <w:name w:val="Нет списка1"/>
    <w:next w:val="a4"/>
    <w:uiPriority w:val="99"/>
    <w:semiHidden/>
    <w:unhideWhenUsed/>
    <w:rsid w:val="007A7EDE"/>
  </w:style>
  <w:style w:type="paragraph" w:styleId="a7">
    <w:name w:val="Body Text Indent"/>
    <w:basedOn w:val="a1"/>
    <w:link w:val="a8"/>
    <w:rsid w:val="007A7EDE"/>
    <w:pPr>
      <w:pageBreakBefore/>
      <w:spacing w:line="240" w:lineRule="auto"/>
      <w:ind w:firstLine="900"/>
      <w:jc w:val="both"/>
    </w:pPr>
    <w:rPr>
      <w:rFonts w:eastAsia="Times New Roman"/>
      <w:szCs w:val="20"/>
      <w:lang w:eastAsia="ru-RU"/>
    </w:rPr>
  </w:style>
  <w:style w:type="character" w:customStyle="1" w:styleId="a8">
    <w:name w:val="Основной текст с отступом Знак"/>
    <w:basedOn w:val="a2"/>
    <w:link w:val="a7"/>
    <w:rsid w:val="007A7EDE"/>
    <w:rPr>
      <w:rFonts w:ascii="Times New Roman" w:eastAsia="Times New Roman" w:hAnsi="Times New Roman" w:cs="Times New Roman"/>
      <w:sz w:val="28"/>
      <w:szCs w:val="20"/>
      <w:lang w:eastAsia="ru-RU"/>
    </w:rPr>
  </w:style>
  <w:style w:type="paragraph" w:styleId="14">
    <w:name w:val="toc 1"/>
    <w:basedOn w:val="a1"/>
    <w:next w:val="a1"/>
    <w:autoRedefine/>
    <w:uiPriority w:val="39"/>
    <w:rsid w:val="007A7EDE"/>
    <w:pPr>
      <w:tabs>
        <w:tab w:val="left" w:pos="720"/>
        <w:tab w:val="right" w:leader="dot" w:pos="9061"/>
      </w:tabs>
      <w:spacing w:before="240" w:after="120" w:line="240" w:lineRule="auto"/>
      <w:ind w:firstLine="0"/>
    </w:pPr>
    <w:rPr>
      <w:rFonts w:eastAsia="Times New Roman"/>
      <w:b/>
      <w:bCs/>
      <w:noProof/>
      <w:sz w:val="26"/>
      <w:szCs w:val="26"/>
      <w:lang w:eastAsia="ru-RU"/>
    </w:rPr>
  </w:style>
  <w:style w:type="character" w:styleId="a9">
    <w:name w:val="Hyperlink"/>
    <w:basedOn w:val="a2"/>
    <w:uiPriority w:val="99"/>
    <w:rsid w:val="007A7EDE"/>
    <w:rPr>
      <w:color w:val="0000FF"/>
      <w:u w:val="single"/>
    </w:rPr>
  </w:style>
  <w:style w:type="paragraph" w:styleId="aa">
    <w:name w:val="Normal (Web)"/>
    <w:aliases w:val="Обычный (Web),Обычный (Web)1"/>
    <w:basedOn w:val="a1"/>
    <w:link w:val="ab"/>
    <w:uiPriority w:val="99"/>
    <w:qFormat/>
    <w:rsid w:val="007A7EDE"/>
    <w:pPr>
      <w:spacing w:before="100" w:beforeAutospacing="1" w:after="100" w:afterAutospacing="1" w:line="240" w:lineRule="auto"/>
      <w:ind w:firstLine="0"/>
    </w:pPr>
    <w:rPr>
      <w:rFonts w:ascii="Tahoma" w:eastAsia="Times New Roman" w:hAnsi="Tahoma" w:cs="Tahoma"/>
      <w:color w:val="000000"/>
      <w:sz w:val="24"/>
      <w:szCs w:val="24"/>
      <w:lang w:eastAsia="ru-RU"/>
    </w:rPr>
  </w:style>
  <w:style w:type="character" w:customStyle="1" w:styleId="SUBST">
    <w:name w:val="__SUBST"/>
    <w:rsid w:val="007A7EDE"/>
    <w:rPr>
      <w:b/>
      <w:bCs/>
      <w:i/>
      <w:iCs/>
      <w:sz w:val="22"/>
      <w:szCs w:val="22"/>
    </w:rPr>
  </w:style>
  <w:style w:type="paragraph" w:customStyle="1" w:styleId="MY">
    <w:name w:val="MY_Список_цифр"/>
    <w:basedOn w:val="a1"/>
    <w:rsid w:val="007A7EDE"/>
    <w:pPr>
      <w:numPr>
        <w:numId w:val="1"/>
      </w:numPr>
      <w:jc w:val="both"/>
    </w:pPr>
    <w:rPr>
      <w:rFonts w:eastAsia="Calibri"/>
      <w:sz w:val="24"/>
      <w:szCs w:val="24"/>
      <w:lang w:eastAsia="ru-RU"/>
    </w:rPr>
  </w:style>
  <w:style w:type="paragraph" w:styleId="ac">
    <w:name w:val="No Spacing"/>
    <w:qFormat/>
    <w:rsid w:val="007A7EDE"/>
    <w:pPr>
      <w:spacing w:line="240" w:lineRule="auto"/>
      <w:ind w:firstLine="0"/>
    </w:pPr>
    <w:rPr>
      <w:rFonts w:ascii="Times New Roman" w:eastAsia="Times New Roman" w:hAnsi="Times New Roman" w:cs="Times New Roman"/>
      <w:sz w:val="24"/>
      <w:szCs w:val="24"/>
      <w:lang w:eastAsia="ru-RU"/>
    </w:rPr>
  </w:style>
  <w:style w:type="paragraph" w:styleId="ad">
    <w:name w:val="Balloon Text"/>
    <w:basedOn w:val="a1"/>
    <w:link w:val="ae"/>
    <w:rsid w:val="007A7EDE"/>
    <w:pPr>
      <w:spacing w:line="240" w:lineRule="auto"/>
      <w:ind w:firstLine="0"/>
    </w:pPr>
    <w:rPr>
      <w:rFonts w:ascii="Tahoma" w:eastAsia="Times New Roman" w:hAnsi="Tahoma" w:cs="Tahoma"/>
      <w:sz w:val="16"/>
      <w:szCs w:val="16"/>
      <w:lang w:eastAsia="ru-RU"/>
    </w:rPr>
  </w:style>
  <w:style w:type="character" w:customStyle="1" w:styleId="ae">
    <w:name w:val="Текст выноски Знак"/>
    <w:basedOn w:val="a2"/>
    <w:link w:val="ad"/>
    <w:rsid w:val="007A7EDE"/>
    <w:rPr>
      <w:rFonts w:ascii="Tahoma" w:eastAsia="Times New Roman" w:hAnsi="Tahoma" w:cs="Tahoma"/>
      <w:sz w:val="16"/>
      <w:szCs w:val="16"/>
      <w:lang w:eastAsia="ru-RU"/>
    </w:rPr>
  </w:style>
  <w:style w:type="paragraph" w:customStyle="1" w:styleId="ConsNormal">
    <w:name w:val="ConsNormal"/>
    <w:rsid w:val="007A7EDE"/>
    <w:pPr>
      <w:autoSpaceDE w:val="0"/>
      <w:autoSpaceDN w:val="0"/>
      <w:adjustRightInd w:val="0"/>
      <w:spacing w:line="240" w:lineRule="auto"/>
      <w:ind w:firstLine="720"/>
      <w:jc w:val="left"/>
    </w:pPr>
    <w:rPr>
      <w:rFonts w:ascii="Arial" w:eastAsia="Times New Roman" w:hAnsi="Arial" w:cs="Times New Roman"/>
      <w:sz w:val="20"/>
      <w:szCs w:val="20"/>
      <w:lang w:eastAsia="ru-RU"/>
    </w:rPr>
  </w:style>
  <w:style w:type="paragraph" w:styleId="af">
    <w:name w:val="annotation text"/>
    <w:basedOn w:val="a1"/>
    <w:link w:val="af0"/>
    <w:rsid w:val="007A7EDE"/>
    <w:pPr>
      <w:spacing w:line="240" w:lineRule="auto"/>
      <w:ind w:firstLine="0"/>
    </w:pPr>
    <w:rPr>
      <w:rFonts w:eastAsia="Times New Roman"/>
      <w:sz w:val="20"/>
      <w:szCs w:val="20"/>
      <w:lang w:eastAsia="ru-RU"/>
    </w:rPr>
  </w:style>
  <w:style w:type="character" w:customStyle="1" w:styleId="af0">
    <w:name w:val="Текст примечания Знак"/>
    <w:basedOn w:val="a2"/>
    <w:link w:val="af"/>
    <w:rsid w:val="007A7EDE"/>
    <w:rPr>
      <w:rFonts w:ascii="Times New Roman" w:eastAsia="Times New Roman" w:hAnsi="Times New Roman" w:cs="Times New Roman"/>
      <w:sz w:val="20"/>
      <w:szCs w:val="20"/>
      <w:lang w:eastAsia="ru-RU"/>
    </w:rPr>
  </w:style>
  <w:style w:type="character" w:customStyle="1" w:styleId="rtxt">
    <w:name w:val="rtxt"/>
    <w:basedOn w:val="a2"/>
    <w:rsid w:val="007A7EDE"/>
  </w:style>
  <w:style w:type="character" w:styleId="af1">
    <w:name w:val="FollowedHyperlink"/>
    <w:basedOn w:val="a2"/>
    <w:rsid w:val="007A7EDE"/>
    <w:rPr>
      <w:color w:val="800080"/>
      <w:u w:val="single"/>
    </w:rPr>
  </w:style>
  <w:style w:type="table" w:styleId="af2">
    <w:name w:val="Table Grid"/>
    <w:basedOn w:val="a3"/>
    <w:uiPriority w:val="99"/>
    <w:rsid w:val="007A7EDE"/>
    <w:pPr>
      <w:spacing w:line="240" w:lineRule="auto"/>
      <w:ind w:firstLine="0"/>
      <w:jc w:val="left"/>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header"/>
    <w:basedOn w:val="a1"/>
    <w:link w:val="af4"/>
    <w:uiPriority w:val="99"/>
    <w:rsid w:val="007A7EDE"/>
    <w:pPr>
      <w:tabs>
        <w:tab w:val="center" w:pos="4677"/>
        <w:tab w:val="right" w:pos="9355"/>
      </w:tabs>
      <w:spacing w:line="240" w:lineRule="auto"/>
      <w:ind w:firstLine="0"/>
    </w:pPr>
    <w:rPr>
      <w:rFonts w:eastAsia="Times New Roman"/>
      <w:sz w:val="24"/>
      <w:szCs w:val="24"/>
      <w:lang w:eastAsia="ru-RU"/>
    </w:rPr>
  </w:style>
  <w:style w:type="character" w:customStyle="1" w:styleId="af4">
    <w:name w:val="Верхний колонтитул Знак"/>
    <w:basedOn w:val="a2"/>
    <w:link w:val="af3"/>
    <w:uiPriority w:val="99"/>
    <w:rsid w:val="007A7EDE"/>
    <w:rPr>
      <w:rFonts w:ascii="Times New Roman" w:eastAsia="Times New Roman" w:hAnsi="Times New Roman" w:cs="Times New Roman"/>
      <w:sz w:val="24"/>
      <w:szCs w:val="24"/>
      <w:lang w:eastAsia="ru-RU"/>
    </w:rPr>
  </w:style>
  <w:style w:type="paragraph" w:styleId="af5">
    <w:name w:val="footer"/>
    <w:basedOn w:val="a1"/>
    <w:link w:val="af6"/>
    <w:uiPriority w:val="99"/>
    <w:rsid w:val="007A7EDE"/>
    <w:pPr>
      <w:tabs>
        <w:tab w:val="center" w:pos="4677"/>
        <w:tab w:val="right" w:pos="9355"/>
      </w:tabs>
      <w:spacing w:line="240" w:lineRule="auto"/>
      <w:ind w:firstLine="0"/>
    </w:pPr>
    <w:rPr>
      <w:rFonts w:eastAsia="Times New Roman"/>
      <w:sz w:val="24"/>
      <w:szCs w:val="24"/>
      <w:lang w:eastAsia="ru-RU"/>
    </w:rPr>
  </w:style>
  <w:style w:type="character" w:customStyle="1" w:styleId="af6">
    <w:name w:val="Нижний колонтитул Знак"/>
    <w:basedOn w:val="a2"/>
    <w:link w:val="af5"/>
    <w:uiPriority w:val="99"/>
    <w:rsid w:val="007A7EDE"/>
    <w:rPr>
      <w:rFonts w:ascii="Times New Roman" w:eastAsia="Times New Roman" w:hAnsi="Times New Roman" w:cs="Times New Roman"/>
      <w:sz w:val="24"/>
      <w:szCs w:val="24"/>
      <w:lang w:eastAsia="ru-RU"/>
    </w:rPr>
  </w:style>
  <w:style w:type="paragraph" w:styleId="af7">
    <w:name w:val="Body Text"/>
    <w:basedOn w:val="a1"/>
    <w:link w:val="af8"/>
    <w:rsid w:val="007A7EDE"/>
    <w:pPr>
      <w:spacing w:after="120" w:line="240" w:lineRule="auto"/>
      <w:ind w:firstLine="0"/>
    </w:pPr>
    <w:rPr>
      <w:rFonts w:eastAsia="Times New Roman"/>
      <w:sz w:val="24"/>
      <w:szCs w:val="24"/>
      <w:lang w:eastAsia="ru-RU"/>
    </w:rPr>
  </w:style>
  <w:style w:type="character" w:customStyle="1" w:styleId="af8">
    <w:name w:val="Основной текст Знак"/>
    <w:basedOn w:val="a2"/>
    <w:link w:val="af7"/>
    <w:rsid w:val="007A7EDE"/>
    <w:rPr>
      <w:rFonts w:ascii="Times New Roman" w:eastAsia="Times New Roman" w:hAnsi="Times New Roman" w:cs="Times New Roman"/>
      <w:sz w:val="24"/>
      <w:szCs w:val="24"/>
      <w:lang w:eastAsia="ru-RU"/>
    </w:rPr>
  </w:style>
  <w:style w:type="paragraph" w:styleId="HTML">
    <w:name w:val="HTML Preformatted"/>
    <w:basedOn w:val="a1"/>
    <w:link w:val="HTML0"/>
    <w:unhideWhenUsed/>
    <w:rsid w:val="007A7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7A7EDE"/>
    <w:rPr>
      <w:rFonts w:ascii="Courier New" w:eastAsia="Times New Roman" w:hAnsi="Courier New" w:cs="Courier New"/>
      <w:sz w:val="20"/>
      <w:szCs w:val="20"/>
      <w:lang w:eastAsia="ru-RU"/>
    </w:rPr>
  </w:style>
  <w:style w:type="paragraph" w:styleId="af9">
    <w:name w:val="TOC Heading"/>
    <w:basedOn w:val="10"/>
    <w:next w:val="a1"/>
    <w:uiPriority w:val="39"/>
    <w:unhideWhenUsed/>
    <w:qFormat/>
    <w:rsid w:val="007A7EDE"/>
    <w:pPr>
      <w:spacing w:before="120" w:after="240" w:line="276" w:lineRule="auto"/>
      <w:ind w:firstLine="0"/>
      <w:jc w:val="center"/>
      <w:outlineLvl w:val="9"/>
    </w:pPr>
    <w:rPr>
      <w:rFonts w:asciiTheme="majorHAnsi" w:eastAsia="Times New Roman" w:hAnsiTheme="majorHAnsi" w:cstheme="majorBidi"/>
      <w:color w:val="2F5496" w:themeColor="accent1" w:themeShade="BF"/>
      <w:sz w:val="32"/>
      <w:lang w:eastAsia="ru-RU"/>
    </w:rPr>
  </w:style>
  <w:style w:type="paragraph" w:customStyle="1" w:styleId="Default">
    <w:name w:val="Default"/>
    <w:rsid w:val="007A7EDE"/>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paragraph" w:styleId="21">
    <w:name w:val="toc 2"/>
    <w:basedOn w:val="a1"/>
    <w:next w:val="a1"/>
    <w:autoRedefine/>
    <w:uiPriority w:val="39"/>
    <w:unhideWhenUsed/>
    <w:rsid w:val="007A7EDE"/>
    <w:pPr>
      <w:spacing w:after="100"/>
      <w:ind w:left="280"/>
    </w:pPr>
  </w:style>
  <w:style w:type="paragraph" w:customStyle="1" w:styleId="afa">
    <w:name w:val="А"/>
    <w:basedOn w:val="a1"/>
    <w:qFormat/>
    <w:rsid w:val="007A7EDE"/>
    <w:pPr>
      <w:contextualSpacing/>
      <w:jc w:val="both"/>
    </w:pPr>
    <w:rPr>
      <w:rFonts w:eastAsia="Times New Roman"/>
      <w:szCs w:val="20"/>
    </w:rPr>
  </w:style>
  <w:style w:type="paragraph" w:customStyle="1" w:styleId="afb">
    <w:name w:val="Содержимое таблицы"/>
    <w:basedOn w:val="a1"/>
    <w:rsid w:val="007A7EDE"/>
    <w:pPr>
      <w:widowControl w:val="0"/>
      <w:suppressLineNumbers/>
      <w:suppressAutoHyphens/>
      <w:spacing w:line="240" w:lineRule="auto"/>
      <w:ind w:firstLine="0"/>
    </w:pPr>
    <w:rPr>
      <w:rFonts w:eastAsia="SimSun" w:cs="Mangal"/>
      <w:kern w:val="2"/>
      <w:sz w:val="24"/>
      <w:szCs w:val="24"/>
      <w:lang w:eastAsia="hi-IN" w:bidi="hi-IN"/>
    </w:rPr>
  </w:style>
  <w:style w:type="paragraph" w:customStyle="1" w:styleId="afc">
    <w:name w:val="Текст диплома"/>
    <w:link w:val="afd"/>
    <w:uiPriority w:val="99"/>
    <w:rsid w:val="007A7EDE"/>
    <w:rPr>
      <w:rFonts w:ascii="Times New Roman" w:eastAsia="Times New Roman" w:hAnsi="Times New Roman" w:cs="Times New Roman"/>
      <w:sz w:val="28"/>
      <w:szCs w:val="24"/>
      <w:lang w:eastAsia="ru-RU"/>
    </w:rPr>
  </w:style>
  <w:style w:type="character" w:customStyle="1" w:styleId="afd">
    <w:name w:val="Текст диплома Знак"/>
    <w:basedOn w:val="a2"/>
    <w:link w:val="afc"/>
    <w:uiPriority w:val="99"/>
    <w:locked/>
    <w:rsid w:val="007A7EDE"/>
    <w:rPr>
      <w:rFonts w:ascii="Times New Roman" w:eastAsia="Times New Roman" w:hAnsi="Times New Roman" w:cs="Times New Roman"/>
      <w:sz w:val="28"/>
      <w:szCs w:val="24"/>
      <w:lang w:eastAsia="ru-RU"/>
    </w:rPr>
  </w:style>
  <w:style w:type="paragraph" w:styleId="afe">
    <w:name w:val="footnote text"/>
    <w:basedOn w:val="a1"/>
    <w:link w:val="aff"/>
    <w:uiPriority w:val="99"/>
    <w:rsid w:val="007A7EDE"/>
    <w:pPr>
      <w:spacing w:line="240" w:lineRule="auto"/>
      <w:ind w:firstLine="0"/>
    </w:pPr>
    <w:rPr>
      <w:rFonts w:eastAsia="Times New Roman"/>
      <w:sz w:val="20"/>
      <w:szCs w:val="20"/>
      <w:lang w:eastAsia="ru-RU"/>
    </w:rPr>
  </w:style>
  <w:style w:type="character" w:customStyle="1" w:styleId="aff">
    <w:name w:val="Текст сноски Знак"/>
    <w:basedOn w:val="a2"/>
    <w:link w:val="afe"/>
    <w:uiPriority w:val="99"/>
    <w:rsid w:val="007A7EDE"/>
    <w:rPr>
      <w:rFonts w:ascii="Times New Roman" w:eastAsia="Times New Roman" w:hAnsi="Times New Roman" w:cs="Times New Roman"/>
      <w:sz w:val="20"/>
      <w:szCs w:val="20"/>
      <w:lang w:eastAsia="ru-RU"/>
    </w:rPr>
  </w:style>
  <w:style w:type="character" w:styleId="aff0">
    <w:name w:val="footnote reference"/>
    <w:uiPriority w:val="99"/>
    <w:rsid w:val="007A7EDE"/>
    <w:rPr>
      <w:vertAlign w:val="superscript"/>
    </w:rPr>
  </w:style>
  <w:style w:type="paragraph" w:styleId="aff1">
    <w:name w:val="Document Map"/>
    <w:basedOn w:val="a1"/>
    <w:link w:val="aff2"/>
    <w:uiPriority w:val="99"/>
    <w:semiHidden/>
    <w:unhideWhenUsed/>
    <w:rsid w:val="007A7EDE"/>
    <w:pPr>
      <w:spacing w:line="240" w:lineRule="auto"/>
    </w:pPr>
    <w:rPr>
      <w:rFonts w:ascii="Tahoma" w:hAnsi="Tahoma" w:cs="Tahoma"/>
      <w:sz w:val="16"/>
      <w:szCs w:val="16"/>
    </w:rPr>
  </w:style>
  <w:style w:type="character" w:customStyle="1" w:styleId="aff2">
    <w:name w:val="Схема документа Знак"/>
    <w:basedOn w:val="a2"/>
    <w:link w:val="aff1"/>
    <w:uiPriority w:val="99"/>
    <w:semiHidden/>
    <w:rsid w:val="007A7EDE"/>
    <w:rPr>
      <w:rFonts w:ascii="Tahoma" w:hAnsi="Tahoma" w:cs="Tahoma"/>
      <w:sz w:val="16"/>
      <w:szCs w:val="16"/>
    </w:rPr>
  </w:style>
  <w:style w:type="paragraph" w:styleId="aff3">
    <w:name w:val="caption"/>
    <w:basedOn w:val="a1"/>
    <w:next w:val="a1"/>
    <w:link w:val="aff4"/>
    <w:uiPriority w:val="35"/>
    <w:unhideWhenUsed/>
    <w:qFormat/>
    <w:rsid w:val="007A7EDE"/>
    <w:pPr>
      <w:jc w:val="both"/>
    </w:pPr>
    <w:rPr>
      <w:bCs/>
      <w:szCs w:val="18"/>
    </w:rPr>
  </w:style>
  <w:style w:type="character" w:styleId="aff5">
    <w:name w:val="Strong"/>
    <w:basedOn w:val="a2"/>
    <w:uiPriority w:val="22"/>
    <w:qFormat/>
    <w:rsid w:val="007A7EDE"/>
    <w:rPr>
      <w:b/>
      <w:bCs/>
    </w:rPr>
  </w:style>
  <w:style w:type="paragraph" w:customStyle="1" w:styleId="K-6">
    <w:name w:val="K-ТЕКСТ_ПОСЛЕ_ТАБЛИЦЫ_6мм"/>
    <w:basedOn w:val="a1"/>
    <w:qFormat/>
    <w:rsid w:val="007A7EDE"/>
    <w:pPr>
      <w:spacing w:before="340"/>
      <w:jc w:val="both"/>
    </w:pPr>
    <w:rPr>
      <w:rFonts w:eastAsia="Times New Roman"/>
      <w:color w:val="000000"/>
      <w:lang w:val="en-US" w:eastAsia="ru-RU"/>
    </w:rPr>
  </w:style>
  <w:style w:type="paragraph" w:customStyle="1" w:styleId="TNR1415">
    <w:name w:val="TNR 14 1.5"/>
    <w:basedOn w:val="a1"/>
    <w:link w:val="TNR14150"/>
    <w:qFormat/>
    <w:rsid w:val="007A7EDE"/>
    <w:pPr>
      <w:jc w:val="both"/>
    </w:pPr>
    <w:rPr>
      <w:rFonts w:eastAsia="Times New Roman"/>
      <w:lang w:eastAsia="ru-RU"/>
    </w:rPr>
  </w:style>
  <w:style w:type="character" w:customStyle="1" w:styleId="TNR14150">
    <w:name w:val="TNR 14 1.5 Знак"/>
    <w:link w:val="TNR1415"/>
    <w:qFormat/>
    <w:locked/>
    <w:rsid w:val="007A7EDE"/>
    <w:rPr>
      <w:rFonts w:ascii="Times New Roman" w:eastAsia="Times New Roman" w:hAnsi="Times New Roman" w:cs="Times New Roman"/>
      <w:sz w:val="28"/>
      <w:szCs w:val="28"/>
      <w:lang w:eastAsia="ru-RU"/>
    </w:rPr>
  </w:style>
  <w:style w:type="paragraph" w:customStyle="1" w:styleId="aff6">
    <w:name w:val="Рисунок"/>
    <w:basedOn w:val="a1"/>
    <w:link w:val="aff7"/>
    <w:qFormat/>
    <w:rsid w:val="007A7EDE"/>
    <w:pPr>
      <w:jc w:val="center"/>
    </w:pPr>
    <w:rPr>
      <w:sz w:val="26"/>
      <w:szCs w:val="26"/>
    </w:rPr>
  </w:style>
  <w:style w:type="character" w:customStyle="1" w:styleId="aff7">
    <w:name w:val="Рисунок Знак"/>
    <w:basedOn w:val="a2"/>
    <w:link w:val="aff6"/>
    <w:rsid w:val="007A7EDE"/>
    <w:rPr>
      <w:rFonts w:ascii="Times New Roman" w:hAnsi="Times New Roman" w:cs="Times New Roman"/>
      <w:sz w:val="26"/>
      <w:szCs w:val="26"/>
    </w:rPr>
  </w:style>
  <w:style w:type="paragraph" w:customStyle="1" w:styleId="a">
    <w:name w:val="Списки"/>
    <w:basedOn w:val="a1"/>
    <w:link w:val="aff8"/>
    <w:qFormat/>
    <w:rsid w:val="007A7EDE"/>
    <w:pPr>
      <w:numPr>
        <w:numId w:val="5"/>
      </w:numPr>
      <w:ind w:left="0" w:firstLine="709"/>
      <w:jc w:val="both"/>
    </w:pPr>
    <w:rPr>
      <w:rFonts w:eastAsia="Times New Roman"/>
    </w:rPr>
  </w:style>
  <w:style w:type="character" w:customStyle="1" w:styleId="aff8">
    <w:name w:val="Списки Знак"/>
    <w:basedOn w:val="a2"/>
    <w:link w:val="a"/>
    <w:locked/>
    <w:rsid w:val="007A7EDE"/>
    <w:rPr>
      <w:rFonts w:ascii="Times New Roman" w:eastAsia="Times New Roman" w:hAnsi="Times New Roman" w:cs="Times New Roman"/>
      <w:sz w:val="28"/>
      <w:szCs w:val="28"/>
    </w:rPr>
  </w:style>
  <w:style w:type="paragraph" w:customStyle="1" w:styleId="aff9">
    <w:name w:val="Диплом"/>
    <w:basedOn w:val="a1"/>
    <w:rsid w:val="007A7EDE"/>
    <w:pPr>
      <w:widowControl w:val="0"/>
      <w:ind w:firstLine="851"/>
      <w:jc w:val="both"/>
    </w:pPr>
    <w:rPr>
      <w:rFonts w:ascii="Times New Roman CYR" w:eastAsia="Times New Roman" w:hAnsi="Times New Roman CYR"/>
      <w:sz w:val="20"/>
      <w:szCs w:val="20"/>
      <w:lang w:val="en-US" w:eastAsia="ru-RU"/>
    </w:rPr>
  </w:style>
  <w:style w:type="character" w:customStyle="1" w:styleId="justyfu">
    <w:name w:val="justyfu"/>
    <w:basedOn w:val="a2"/>
    <w:rsid w:val="007A7EDE"/>
  </w:style>
  <w:style w:type="character" w:customStyle="1" w:styleId="15">
    <w:name w:val="Неразрешенное упоминание1"/>
    <w:basedOn w:val="a2"/>
    <w:uiPriority w:val="99"/>
    <w:semiHidden/>
    <w:unhideWhenUsed/>
    <w:rsid w:val="007A7EDE"/>
    <w:rPr>
      <w:color w:val="605E5C"/>
      <w:shd w:val="clear" w:color="auto" w:fill="E1DFDD"/>
    </w:rPr>
  </w:style>
  <w:style w:type="paragraph" w:customStyle="1" w:styleId="111">
    <w:name w:val="1.1.1 Заголовок диплома"/>
    <w:basedOn w:val="a1"/>
    <w:link w:val="1110"/>
    <w:qFormat/>
    <w:rsid w:val="007A7EDE"/>
    <w:pPr>
      <w:spacing w:before="851" w:after="567" w:line="240" w:lineRule="auto"/>
      <w:jc w:val="both"/>
    </w:pPr>
    <w:rPr>
      <w:rFonts w:eastAsia="Calibri" w:cs="Arial"/>
      <w:b/>
    </w:rPr>
  </w:style>
  <w:style w:type="paragraph" w:customStyle="1" w:styleId="11">
    <w:name w:val="1.1 Заголовок диплома"/>
    <w:basedOn w:val="a1"/>
    <w:link w:val="110"/>
    <w:qFormat/>
    <w:rsid w:val="007A7EDE"/>
    <w:pPr>
      <w:numPr>
        <w:ilvl w:val="1"/>
        <w:numId w:val="6"/>
      </w:numPr>
      <w:spacing w:before="851" w:after="567"/>
      <w:jc w:val="both"/>
    </w:pPr>
    <w:rPr>
      <w:rFonts w:eastAsia="Calibri" w:cs="Arial"/>
      <w:b/>
      <w:sz w:val="32"/>
      <w:szCs w:val="32"/>
    </w:rPr>
  </w:style>
  <w:style w:type="character" w:customStyle="1" w:styleId="1110">
    <w:name w:val="1.1.1 Заголовок диплома Знак"/>
    <w:link w:val="111"/>
    <w:rsid w:val="007A7EDE"/>
    <w:rPr>
      <w:rFonts w:ascii="Times New Roman" w:eastAsia="Calibri" w:hAnsi="Times New Roman" w:cs="Arial"/>
      <w:b/>
      <w:sz w:val="28"/>
      <w:szCs w:val="28"/>
    </w:rPr>
  </w:style>
  <w:style w:type="character" w:customStyle="1" w:styleId="110">
    <w:name w:val="1.1 Заголовок диплома Знак"/>
    <w:link w:val="11"/>
    <w:rsid w:val="007A7EDE"/>
    <w:rPr>
      <w:rFonts w:ascii="Times New Roman" w:eastAsia="Calibri" w:hAnsi="Times New Roman" w:cs="Arial"/>
      <w:b/>
      <w:sz w:val="32"/>
      <w:szCs w:val="32"/>
    </w:rPr>
  </w:style>
  <w:style w:type="paragraph" w:styleId="a0">
    <w:name w:val="Subtitle"/>
    <w:aliases w:val="Список нумер. диплома"/>
    <w:basedOn w:val="2"/>
    <w:next w:val="a1"/>
    <w:link w:val="affa"/>
    <w:uiPriority w:val="11"/>
    <w:qFormat/>
    <w:rsid w:val="007A7EDE"/>
    <w:pPr>
      <w:keepNext w:val="0"/>
      <w:keepLines w:val="0"/>
      <w:numPr>
        <w:numId w:val="7"/>
      </w:numPr>
      <w:spacing w:before="0"/>
      <w:jc w:val="both"/>
    </w:pPr>
    <w:rPr>
      <w:rFonts w:ascii="Times New Roman" w:eastAsia="Times New Roman" w:hAnsi="Times New Roman" w:cs="Times New Roman"/>
      <w:b w:val="0"/>
      <w:bCs w:val="0"/>
      <w:color w:val="auto"/>
      <w:kern w:val="36"/>
      <w:sz w:val="28"/>
      <w:szCs w:val="28"/>
      <w:lang w:eastAsia="ru-RU"/>
    </w:rPr>
  </w:style>
  <w:style w:type="character" w:customStyle="1" w:styleId="affa">
    <w:name w:val="Подзаголовок Знак"/>
    <w:aliases w:val="Список нумер. диплома Знак"/>
    <w:basedOn w:val="a2"/>
    <w:link w:val="a0"/>
    <w:uiPriority w:val="11"/>
    <w:rsid w:val="007A7EDE"/>
    <w:rPr>
      <w:rFonts w:ascii="Times New Roman" w:eastAsia="Times New Roman" w:hAnsi="Times New Roman" w:cs="Times New Roman"/>
      <w:kern w:val="36"/>
      <w:sz w:val="28"/>
      <w:szCs w:val="28"/>
      <w:lang w:eastAsia="ru-RU"/>
    </w:rPr>
  </w:style>
  <w:style w:type="paragraph" w:customStyle="1" w:styleId="K-11-2">
    <w:name w:val="K-1.1-ЗАГОЛОВОК_2_УРОВНЯ"/>
    <w:basedOn w:val="a1"/>
    <w:autoRedefine/>
    <w:rsid w:val="007A7EDE"/>
    <w:pPr>
      <w:spacing w:before="851" w:after="567"/>
      <w:ind w:left="709" w:firstLine="0"/>
      <w:jc w:val="both"/>
    </w:pPr>
    <w:rPr>
      <w:rFonts w:eastAsia="Times New Roman"/>
      <w:b/>
      <w:szCs w:val="32"/>
      <w:lang w:eastAsia="ru-RU"/>
    </w:rPr>
  </w:style>
  <w:style w:type="paragraph" w:customStyle="1" w:styleId="K-">
    <w:name w:val="K-РИСУНОК_ПОДПИСЬ"/>
    <w:basedOn w:val="aa"/>
    <w:autoRedefine/>
    <w:qFormat/>
    <w:rsid w:val="001A7A14"/>
    <w:pPr>
      <w:spacing w:before="0" w:beforeAutospacing="0" w:after="0" w:afterAutospacing="0"/>
      <w:jc w:val="center"/>
    </w:pPr>
    <w:rPr>
      <w:rFonts w:ascii="Times New Roman" w:hAnsi="Times New Roman" w:cs="Times New Roman"/>
      <w:color w:val="auto"/>
      <w:sz w:val="28"/>
    </w:rPr>
  </w:style>
  <w:style w:type="paragraph" w:styleId="31">
    <w:name w:val="toc 3"/>
    <w:basedOn w:val="a1"/>
    <w:next w:val="a1"/>
    <w:autoRedefine/>
    <w:uiPriority w:val="39"/>
    <w:unhideWhenUsed/>
    <w:rsid w:val="007A7EDE"/>
    <w:pPr>
      <w:spacing w:after="100"/>
      <w:ind w:left="440"/>
      <w:jc w:val="both"/>
    </w:pPr>
    <w:rPr>
      <w:szCs w:val="22"/>
    </w:rPr>
  </w:style>
  <w:style w:type="paragraph" w:styleId="affb">
    <w:name w:val="Date"/>
    <w:basedOn w:val="af7"/>
    <w:link w:val="affc"/>
    <w:uiPriority w:val="99"/>
    <w:rsid w:val="007A7EDE"/>
    <w:pPr>
      <w:keepNext/>
      <w:overflowPunct w:val="0"/>
      <w:autoSpaceDE w:val="0"/>
      <w:autoSpaceDN w:val="0"/>
      <w:adjustRightInd w:val="0"/>
      <w:spacing w:before="480" w:after="160"/>
      <w:jc w:val="both"/>
      <w:textAlignment w:val="baseline"/>
    </w:pPr>
    <w:rPr>
      <w:rFonts w:ascii="Arial" w:hAnsi="Arial"/>
      <w:szCs w:val="20"/>
    </w:rPr>
  </w:style>
  <w:style w:type="character" w:customStyle="1" w:styleId="affc">
    <w:name w:val="Дата Знак"/>
    <w:basedOn w:val="a2"/>
    <w:link w:val="affb"/>
    <w:uiPriority w:val="99"/>
    <w:rsid w:val="007A7EDE"/>
    <w:rPr>
      <w:rFonts w:ascii="Arial" w:eastAsia="Times New Roman" w:hAnsi="Arial" w:cs="Times New Roman"/>
      <w:sz w:val="24"/>
      <w:szCs w:val="20"/>
      <w:lang w:eastAsia="ru-RU"/>
    </w:rPr>
  </w:style>
  <w:style w:type="character" w:styleId="affd">
    <w:name w:val="Emphasis"/>
    <w:aliases w:val="аТЕКСТ"/>
    <w:qFormat/>
    <w:rsid w:val="007A7EDE"/>
    <w:rPr>
      <w:rFonts w:ascii="Times New Roman" w:hAnsi="Times New Roman" w:cs="Times New Roman"/>
      <w:color w:val="auto"/>
      <w:sz w:val="28"/>
      <w:szCs w:val="28"/>
    </w:rPr>
  </w:style>
  <w:style w:type="paragraph" w:styleId="32">
    <w:name w:val="Body Text 3"/>
    <w:basedOn w:val="a1"/>
    <w:link w:val="33"/>
    <w:uiPriority w:val="99"/>
    <w:rsid w:val="007A7EDE"/>
    <w:pPr>
      <w:spacing w:after="120"/>
      <w:jc w:val="both"/>
    </w:pPr>
    <w:rPr>
      <w:rFonts w:eastAsia="Times New Roman" w:cstheme="majorBidi"/>
      <w:sz w:val="16"/>
      <w:szCs w:val="16"/>
      <w:lang w:eastAsia="ru-RU"/>
    </w:rPr>
  </w:style>
  <w:style w:type="character" w:customStyle="1" w:styleId="33">
    <w:name w:val="Основной текст 3 Знак"/>
    <w:basedOn w:val="a2"/>
    <w:link w:val="32"/>
    <w:uiPriority w:val="99"/>
    <w:rsid w:val="007A7EDE"/>
    <w:rPr>
      <w:rFonts w:ascii="Times New Roman" w:eastAsia="Times New Roman" w:hAnsi="Times New Roman" w:cstheme="majorBidi"/>
      <w:sz w:val="16"/>
      <w:szCs w:val="16"/>
      <w:lang w:eastAsia="ru-RU"/>
    </w:rPr>
  </w:style>
  <w:style w:type="paragraph" w:customStyle="1" w:styleId="affe">
    <w:name w:val="ГОСТ"/>
    <w:basedOn w:val="a1"/>
    <w:link w:val="afff"/>
    <w:qFormat/>
    <w:rsid w:val="007A7EDE"/>
    <w:pPr>
      <w:jc w:val="both"/>
    </w:pPr>
    <w:rPr>
      <w:rFonts w:eastAsia="Times New Roman"/>
    </w:rPr>
  </w:style>
  <w:style w:type="character" w:customStyle="1" w:styleId="afff">
    <w:name w:val="ГОСТ Знак"/>
    <w:basedOn w:val="a2"/>
    <w:link w:val="affe"/>
    <w:locked/>
    <w:rsid w:val="007A7EDE"/>
    <w:rPr>
      <w:rFonts w:ascii="Times New Roman" w:eastAsia="Times New Roman" w:hAnsi="Times New Roman" w:cs="Times New Roman"/>
      <w:sz w:val="28"/>
      <w:szCs w:val="28"/>
    </w:rPr>
  </w:style>
  <w:style w:type="character" w:customStyle="1" w:styleId="apple-converted-space">
    <w:name w:val="apple-converted-space"/>
    <w:basedOn w:val="a2"/>
    <w:rsid w:val="007A7EDE"/>
  </w:style>
  <w:style w:type="numbering" w:customStyle="1" w:styleId="1">
    <w:name w:val="Стиль1"/>
    <w:uiPriority w:val="99"/>
    <w:rsid w:val="007A7EDE"/>
    <w:pPr>
      <w:numPr>
        <w:numId w:val="8"/>
      </w:numPr>
    </w:pPr>
  </w:style>
  <w:style w:type="paragraph" w:customStyle="1" w:styleId="210">
    <w:name w:val="Основной текст 21"/>
    <w:basedOn w:val="a1"/>
    <w:rsid w:val="007A7EDE"/>
    <w:pPr>
      <w:suppressAutoHyphens/>
      <w:spacing w:after="120" w:line="480" w:lineRule="auto"/>
      <w:ind w:firstLine="0"/>
      <w:jc w:val="both"/>
    </w:pPr>
    <w:rPr>
      <w:rFonts w:eastAsia="Times New Roman"/>
      <w:sz w:val="24"/>
      <w:szCs w:val="24"/>
      <w:lang w:eastAsia="ar-SA"/>
    </w:rPr>
  </w:style>
  <w:style w:type="paragraph" w:customStyle="1" w:styleId="112">
    <w:name w:val="ПОДРАЗДЕЛ 1.1"/>
    <w:basedOn w:val="a1"/>
    <w:rsid w:val="007A7EDE"/>
    <w:pPr>
      <w:widowControl w:val="0"/>
      <w:autoSpaceDE w:val="0"/>
      <w:autoSpaceDN w:val="0"/>
      <w:adjustRightInd w:val="0"/>
      <w:spacing w:after="240"/>
      <w:ind w:left="284" w:right="284" w:firstLine="567"/>
      <w:jc w:val="center"/>
    </w:pPr>
    <w:rPr>
      <w:rFonts w:eastAsia="SimSun" w:cs="TimesNewRomanPSMT"/>
      <w:b/>
      <w:bCs/>
      <w:lang w:eastAsia="ru-RU"/>
    </w:rPr>
  </w:style>
  <w:style w:type="character" w:styleId="afff0">
    <w:name w:val="page number"/>
    <w:basedOn w:val="a2"/>
    <w:rsid w:val="007A7EDE"/>
  </w:style>
  <w:style w:type="paragraph" w:customStyle="1" w:styleId="16">
    <w:name w:val="Обычный1"/>
    <w:rsid w:val="007A7EDE"/>
    <w:pPr>
      <w:snapToGrid w:val="0"/>
      <w:spacing w:line="240" w:lineRule="auto"/>
      <w:ind w:firstLine="0"/>
      <w:jc w:val="left"/>
    </w:pPr>
    <w:rPr>
      <w:rFonts w:ascii="Times New Roman" w:eastAsia="Times New Roman" w:hAnsi="Times New Roman" w:cs="Times New Roman"/>
      <w:sz w:val="20"/>
      <w:szCs w:val="20"/>
      <w:lang w:eastAsia="ru-RU"/>
    </w:rPr>
  </w:style>
  <w:style w:type="character" w:customStyle="1" w:styleId="100">
    <w:name w:val="Знак Знак10"/>
    <w:basedOn w:val="a2"/>
    <w:locked/>
    <w:rsid w:val="007A7EDE"/>
    <w:rPr>
      <w:rFonts w:ascii="Calibri" w:hAnsi="Calibri"/>
      <w:sz w:val="22"/>
      <w:szCs w:val="22"/>
      <w:lang w:val="ru-RU" w:eastAsia="en-US" w:bidi="ar-SA"/>
    </w:rPr>
  </w:style>
  <w:style w:type="character" w:customStyle="1" w:styleId="17">
    <w:name w:val="Основной текст Знак1"/>
    <w:uiPriority w:val="99"/>
    <w:rsid w:val="007A7EDE"/>
    <w:rPr>
      <w:rFonts w:cs="Times New Roman"/>
      <w:spacing w:val="1"/>
      <w:sz w:val="23"/>
      <w:szCs w:val="23"/>
      <w:shd w:val="clear" w:color="auto" w:fill="FFFFFF"/>
    </w:rPr>
  </w:style>
  <w:style w:type="paragraph" w:customStyle="1" w:styleId="18">
    <w:name w:val="Текст диплома Знак Знак Знак1 Знак Знак Знак Знак"/>
    <w:link w:val="19"/>
    <w:rsid w:val="007A7EDE"/>
    <w:rPr>
      <w:rFonts w:ascii="Times New Roman" w:eastAsia="Times New Roman" w:hAnsi="Times New Roman" w:cs="Times New Roman"/>
      <w:sz w:val="28"/>
      <w:szCs w:val="24"/>
      <w:lang w:eastAsia="ru-RU"/>
    </w:rPr>
  </w:style>
  <w:style w:type="character" w:customStyle="1" w:styleId="19">
    <w:name w:val="Текст диплома Знак Знак Знак1 Знак Знак Знак Знак Знак"/>
    <w:link w:val="18"/>
    <w:rsid w:val="007A7EDE"/>
    <w:rPr>
      <w:rFonts w:ascii="Times New Roman" w:eastAsia="Times New Roman" w:hAnsi="Times New Roman" w:cs="Times New Roman"/>
      <w:sz w:val="28"/>
      <w:szCs w:val="24"/>
      <w:lang w:eastAsia="ru-RU"/>
    </w:rPr>
  </w:style>
  <w:style w:type="paragraph" w:customStyle="1" w:styleId="afff1">
    <w:name w:val="Текст таблицы"/>
    <w:basedOn w:val="afff2"/>
    <w:rsid w:val="007A7EDE"/>
    <w:pPr>
      <w:ind w:firstLine="0"/>
    </w:pPr>
    <w:rPr>
      <w:rFonts w:ascii="Times New Roman" w:eastAsia="Times New Roman" w:hAnsi="Times New Roman" w:cs="Times New Roman"/>
      <w:sz w:val="24"/>
      <w:szCs w:val="20"/>
      <w:lang w:eastAsia="ru-RU"/>
    </w:rPr>
  </w:style>
  <w:style w:type="paragraph" w:customStyle="1" w:styleId="22">
    <w:name w:val="Текст диплома Знак2 Знак Знак"/>
    <w:link w:val="23"/>
    <w:rsid w:val="007A7EDE"/>
    <w:rPr>
      <w:rFonts w:ascii="Times New Roman" w:eastAsia="Times New Roman" w:hAnsi="Times New Roman" w:cs="Times New Roman"/>
      <w:sz w:val="28"/>
      <w:szCs w:val="24"/>
      <w:lang w:eastAsia="ru-RU"/>
    </w:rPr>
  </w:style>
  <w:style w:type="character" w:customStyle="1" w:styleId="23">
    <w:name w:val="Текст диплома Знак2 Знак Знак Знак"/>
    <w:link w:val="22"/>
    <w:locked/>
    <w:rsid w:val="007A7EDE"/>
    <w:rPr>
      <w:rFonts w:ascii="Times New Roman" w:eastAsia="Times New Roman" w:hAnsi="Times New Roman" w:cs="Times New Roman"/>
      <w:sz w:val="28"/>
      <w:szCs w:val="24"/>
      <w:lang w:eastAsia="ru-RU"/>
    </w:rPr>
  </w:style>
  <w:style w:type="paragraph" w:customStyle="1" w:styleId="24">
    <w:name w:val="Текст диплома Знак2 Знак Знак Знак Знак"/>
    <w:link w:val="25"/>
    <w:rsid w:val="007A7EDE"/>
    <w:rPr>
      <w:rFonts w:ascii="Times New Roman" w:eastAsia="Times New Roman" w:hAnsi="Times New Roman" w:cs="Times New Roman"/>
      <w:sz w:val="28"/>
      <w:szCs w:val="24"/>
      <w:lang w:eastAsia="ru-RU"/>
    </w:rPr>
  </w:style>
  <w:style w:type="character" w:customStyle="1" w:styleId="25">
    <w:name w:val="Текст диплома Знак2 Знак Знак Знак Знак Знак"/>
    <w:link w:val="24"/>
    <w:rsid w:val="007A7EDE"/>
    <w:rPr>
      <w:rFonts w:ascii="Times New Roman" w:eastAsia="Times New Roman" w:hAnsi="Times New Roman" w:cs="Times New Roman"/>
      <w:sz w:val="28"/>
      <w:szCs w:val="24"/>
      <w:lang w:eastAsia="ru-RU"/>
    </w:rPr>
  </w:style>
  <w:style w:type="paragraph" w:styleId="afff2">
    <w:name w:val="Plain Text"/>
    <w:basedOn w:val="a1"/>
    <w:link w:val="afff3"/>
    <w:unhideWhenUsed/>
    <w:rsid w:val="007A7EDE"/>
    <w:pPr>
      <w:spacing w:line="240" w:lineRule="auto"/>
      <w:jc w:val="both"/>
    </w:pPr>
    <w:rPr>
      <w:rFonts w:ascii="Consolas" w:hAnsi="Consolas" w:cs="Consolas"/>
      <w:sz w:val="21"/>
      <w:szCs w:val="21"/>
    </w:rPr>
  </w:style>
  <w:style w:type="character" w:customStyle="1" w:styleId="afff3">
    <w:name w:val="Текст Знак"/>
    <w:basedOn w:val="a2"/>
    <w:link w:val="afff2"/>
    <w:rsid w:val="007A7EDE"/>
    <w:rPr>
      <w:rFonts w:ascii="Consolas" w:hAnsi="Consolas" w:cs="Consolas"/>
      <w:sz w:val="21"/>
      <w:szCs w:val="21"/>
    </w:rPr>
  </w:style>
  <w:style w:type="character" w:customStyle="1" w:styleId="ab">
    <w:name w:val="Обычный (веб) Знак"/>
    <w:aliases w:val="Обычный (Web) Знак,Обычный (Web)1 Знак"/>
    <w:link w:val="aa"/>
    <w:uiPriority w:val="99"/>
    <w:locked/>
    <w:rsid w:val="007A7EDE"/>
    <w:rPr>
      <w:rFonts w:ascii="Tahoma" w:eastAsia="Times New Roman" w:hAnsi="Tahoma" w:cs="Tahoma"/>
      <w:color w:val="000000"/>
      <w:sz w:val="24"/>
      <w:szCs w:val="24"/>
      <w:lang w:eastAsia="ru-RU"/>
    </w:rPr>
  </w:style>
  <w:style w:type="paragraph" w:customStyle="1" w:styleId="afff4">
    <w:name w:val="Рисунки"/>
    <w:basedOn w:val="a1"/>
    <w:link w:val="afff5"/>
    <w:qFormat/>
    <w:rsid w:val="007A7EDE"/>
    <w:pPr>
      <w:ind w:firstLine="0"/>
      <w:jc w:val="center"/>
    </w:pPr>
    <w:rPr>
      <w:rFonts w:eastAsia="Times New Roman"/>
      <w:sz w:val="24"/>
      <w:szCs w:val="24"/>
    </w:rPr>
  </w:style>
  <w:style w:type="character" w:customStyle="1" w:styleId="afff5">
    <w:name w:val="Рисунки Знак"/>
    <w:basedOn w:val="a2"/>
    <w:link w:val="afff4"/>
    <w:locked/>
    <w:rsid w:val="007A7EDE"/>
    <w:rPr>
      <w:rFonts w:ascii="Times New Roman" w:eastAsia="Times New Roman" w:hAnsi="Times New Roman" w:cs="Times New Roman"/>
      <w:sz w:val="24"/>
      <w:szCs w:val="24"/>
    </w:rPr>
  </w:style>
  <w:style w:type="paragraph" w:customStyle="1" w:styleId="1a">
    <w:name w:val="Текст1"/>
    <w:basedOn w:val="a1"/>
    <w:rsid w:val="007A7EDE"/>
    <w:pPr>
      <w:ind w:firstLine="851"/>
      <w:jc w:val="both"/>
    </w:pPr>
    <w:rPr>
      <w:rFonts w:eastAsia="Times New Roman"/>
      <w:szCs w:val="20"/>
      <w:lang w:eastAsia="ru-RU"/>
    </w:rPr>
  </w:style>
  <w:style w:type="paragraph" w:customStyle="1" w:styleId="26">
    <w:name w:val="Стиль2"/>
    <w:basedOn w:val="a1"/>
    <w:link w:val="27"/>
    <w:autoRedefine/>
    <w:qFormat/>
    <w:rsid w:val="00EC7A3E"/>
    <w:pPr>
      <w:spacing w:line="240" w:lineRule="auto"/>
      <w:ind w:firstLine="0"/>
      <w:jc w:val="center"/>
    </w:pPr>
    <w:rPr>
      <w:rFonts w:eastAsia="Times New Roman"/>
      <w:sz w:val="26"/>
      <w:szCs w:val="26"/>
      <w:lang w:eastAsia="ru-RU"/>
    </w:rPr>
  </w:style>
  <w:style w:type="character" w:customStyle="1" w:styleId="1b">
    <w:name w:val="Стиль1 Знак"/>
    <w:basedOn w:val="a2"/>
    <w:rsid w:val="007A7EDE"/>
    <w:rPr>
      <w:rFonts w:ascii="Verdana" w:hAnsi="Verdana" w:cs="Times New Roman"/>
      <w:b/>
      <w:bCs/>
      <w:sz w:val="24"/>
    </w:rPr>
  </w:style>
  <w:style w:type="paragraph" w:customStyle="1" w:styleId="34">
    <w:name w:val="Стиль3"/>
    <w:basedOn w:val="a1"/>
    <w:link w:val="35"/>
    <w:autoRedefine/>
    <w:qFormat/>
    <w:rsid w:val="007A7EDE"/>
    <w:pPr>
      <w:spacing w:line="240" w:lineRule="auto"/>
      <w:ind w:firstLine="0"/>
      <w:jc w:val="right"/>
    </w:pPr>
    <w:rPr>
      <w:bCs/>
      <w:szCs w:val="22"/>
    </w:rPr>
  </w:style>
  <w:style w:type="character" w:customStyle="1" w:styleId="27">
    <w:name w:val="Стиль2 Знак"/>
    <w:basedOn w:val="a2"/>
    <w:link w:val="26"/>
    <w:rsid w:val="00EC7A3E"/>
    <w:rPr>
      <w:rFonts w:ascii="Times New Roman" w:eastAsia="Times New Roman" w:hAnsi="Times New Roman" w:cs="Times New Roman"/>
      <w:sz w:val="26"/>
      <w:szCs w:val="26"/>
      <w:lang w:eastAsia="ru-RU"/>
    </w:rPr>
  </w:style>
  <w:style w:type="character" w:customStyle="1" w:styleId="35">
    <w:name w:val="Стиль3 Знак"/>
    <w:basedOn w:val="a2"/>
    <w:link w:val="34"/>
    <w:rsid w:val="007A7EDE"/>
    <w:rPr>
      <w:rFonts w:ascii="Times New Roman" w:hAnsi="Times New Roman" w:cs="Times New Roman"/>
      <w:bCs/>
      <w:sz w:val="28"/>
    </w:rPr>
  </w:style>
  <w:style w:type="paragraph" w:customStyle="1" w:styleId="p1">
    <w:name w:val="p1"/>
    <w:basedOn w:val="a1"/>
    <w:rsid w:val="007A7EDE"/>
    <w:pPr>
      <w:spacing w:before="100" w:beforeAutospacing="1" w:after="100" w:afterAutospacing="1" w:line="240" w:lineRule="auto"/>
    </w:pPr>
    <w:rPr>
      <w:rFonts w:eastAsia="Times New Roman"/>
      <w:sz w:val="24"/>
      <w:szCs w:val="24"/>
      <w:lang w:eastAsia="ru-RU"/>
    </w:rPr>
  </w:style>
  <w:style w:type="character" w:customStyle="1" w:styleId="s1">
    <w:name w:val="s1"/>
    <w:basedOn w:val="a2"/>
    <w:rsid w:val="007A7EDE"/>
  </w:style>
  <w:style w:type="paragraph" w:customStyle="1" w:styleId="afff6">
    <w:name w:val="РИОСтиль"/>
    <w:basedOn w:val="a1"/>
    <w:uiPriority w:val="99"/>
    <w:rsid w:val="007A7EDE"/>
    <w:pPr>
      <w:spacing w:line="360" w:lineRule="exact"/>
      <w:ind w:firstLine="720"/>
      <w:jc w:val="both"/>
    </w:pPr>
    <w:rPr>
      <w:rFonts w:eastAsia="Times New Roman"/>
      <w:szCs w:val="20"/>
      <w:lang w:eastAsia="ru-RU"/>
    </w:rPr>
  </w:style>
  <w:style w:type="paragraph" w:customStyle="1" w:styleId="14-1">
    <w:name w:val="А:14-1"/>
    <w:basedOn w:val="a1"/>
    <w:rsid w:val="007A7EDE"/>
    <w:pPr>
      <w:overflowPunct w:val="0"/>
      <w:autoSpaceDE w:val="0"/>
      <w:autoSpaceDN w:val="0"/>
      <w:adjustRightInd w:val="0"/>
      <w:spacing w:line="240" w:lineRule="auto"/>
      <w:jc w:val="both"/>
    </w:pPr>
    <w:rPr>
      <w:rFonts w:eastAsia="Times New Roman"/>
      <w:szCs w:val="20"/>
      <w:lang w:eastAsia="ru-RU"/>
    </w:rPr>
  </w:style>
  <w:style w:type="paragraph" w:styleId="28">
    <w:name w:val="Body Text Indent 2"/>
    <w:basedOn w:val="a1"/>
    <w:link w:val="29"/>
    <w:uiPriority w:val="99"/>
    <w:semiHidden/>
    <w:unhideWhenUsed/>
    <w:rsid w:val="007A7EDE"/>
    <w:pPr>
      <w:spacing w:after="120" w:line="480" w:lineRule="auto"/>
      <w:ind w:left="283"/>
      <w:jc w:val="both"/>
    </w:pPr>
    <w:rPr>
      <w:rFonts w:eastAsia="Calibri"/>
    </w:rPr>
  </w:style>
  <w:style w:type="character" w:customStyle="1" w:styleId="29">
    <w:name w:val="Основной текст с отступом 2 Знак"/>
    <w:basedOn w:val="a2"/>
    <w:link w:val="28"/>
    <w:uiPriority w:val="99"/>
    <w:semiHidden/>
    <w:rsid w:val="007A7EDE"/>
    <w:rPr>
      <w:rFonts w:ascii="Times New Roman" w:eastAsia="Calibri" w:hAnsi="Times New Roman" w:cs="Times New Roman"/>
      <w:sz w:val="28"/>
      <w:szCs w:val="28"/>
    </w:rPr>
  </w:style>
  <w:style w:type="paragraph" w:customStyle="1" w:styleId="afff7">
    <w:name w:val="Îáû÷íûé"/>
    <w:link w:val="afff8"/>
    <w:uiPriority w:val="99"/>
    <w:rsid w:val="007A7EDE"/>
    <w:pPr>
      <w:spacing w:line="240" w:lineRule="auto"/>
      <w:ind w:firstLine="0"/>
      <w:jc w:val="left"/>
    </w:pPr>
    <w:rPr>
      <w:rFonts w:ascii="Times New Roman" w:eastAsia="Times New Roman" w:hAnsi="Times New Roman" w:cs="Times New Roman"/>
      <w:sz w:val="20"/>
      <w:szCs w:val="20"/>
      <w:lang w:eastAsia="ru-RU"/>
    </w:rPr>
  </w:style>
  <w:style w:type="character" w:customStyle="1" w:styleId="afff8">
    <w:name w:val="Îáû÷íûé Знак"/>
    <w:basedOn w:val="a2"/>
    <w:link w:val="afff7"/>
    <w:uiPriority w:val="99"/>
    <w:locked/>
    <w:rsid w:val="007A7EDE"/>
    <w:rPr>
      <w:rFonts w:ascii="Times New Roman" w:eastAsia="Times New Roman" w:hAnsi="Times New Roman" w:cs="Times New Roman"/>
      <w:sz w:val="20"/>
      <w:szCs w:val="20"/>
      <w:lang w:eastAsia="ru-RU"/>
    </w:rPr>
  </w:style>
  <w:style w:type="paragraph" w:customStyle="1" w:styleId="1c">
    <w:name w:val="çàãîëîâîê 1"/>
    <w:basedOn w:val="afff7"/>
    <w:next w:val="afff7"/>
    <w:uiPriority w:val="99"/>
    <w:rsid w:val="007A7EDE"/>
    <w:pPr>
      <w:keepNext/>
      <w:spacing w:before="240" w:after="60"/>
    </w:pPr>
    <w:rPr>
      <w:rFonts w:ascii="Arial" w:hAnsi="Arial" w:cs="Arial"/>
      <w:b/>
      <w:bCs/>
      <w:kern w:val="28"/>
      <w:sz w:val="28"/>
      <w:szCs w:val="28"/>
    </w:rPr>
  </w:style>
  <w:style w:type="paragraph" w:customStyle="1" w:styleId="5">
    <w:name w:val="çàãîëîâîê 5"/>
    <w:basedOn w:val="afff7"/>
    <w:next w:val="afff7"/>
    <w:uiPriority w:val="99"/>
    <w:rsid w:val="007A7EDE"/>
    <w:pPr>
      <w:keepNext/>
      <w:spacing w:line="360" w:lineRule="auto"/>
      <w:jc w:val="center"/>
    </w:pPr>
    <w:rPr>
      <w:b/>
      <w:bCs/>
      <w:sz w:val="28"/>
      <w:szCs w:val="28"/>
      <w:lang w:val="uk-UA"/>
    </w:rPr>
  </w:style>
  <w:style w:type="paragraph" w:customStyle="1" w:styleId="8">
    <w:name w:val="çàãîëîâîê 8"/>
    <w:basedOn w:val="afff7"/>
    <w:next w:val="afff7"/>
    <w:uiPriority w:val="99"/>
    <w:rsid w:val="007A7EDE"/>
    <w:pPr>
      <w:keepNext/>
      <w:spacing w:line="360" w:lineRule="auto"/>
      <w:jc w:val="center"/>
    </w:pPr>
    <w:rPr>
      <w:sz w:val="28"/>
      <w:szCs w:val="28"/>
      <w:lang w:val="uk-UA"/>
    </w:rPr>
  </w:style>
  <w:style w:type="paragraph" w:customStyle="1" w:styleId="6">
    <w:name w:val="çàãîëîâîê 6"/>
    <w:basedOn w:val="afff7"/>
    <w:next w:val="afff7"/>
    <w:uiPriority w:val="99"/>
    <w:rsid w:val="007A7EDE"/>
    <w:pPr>
      <w:keepNext/>
      <w:spacing w:line="360" w:lineRule="auto"/>
      <w:ind w:left="-675"/>
      <w:jc w:val="center"/>
    </w:pPr>
    <w:rPr>
      <w:b/>
      <w:bCs/>
      <w:sz w:val="28"/>
      <w:szCs w:val="28"/>
      <w:lang w:val="uk-UA"/>
    </w:rPr>
  </w:style>
  <w:style w:type="paragraph" w:customStyle="1" w:styleId="afff9">
    <w:name w:val="Таблица"/>
    <w:basedOn w:val="aff3"/>
    <w:link w:val="afffa"/>
    <w:qFormat/>
    <w:rsid w:val="007A7EDE"/>
    <w:pPr>
      <w:spacing w:before="80" w:after="80" w:line="240" w:lineRule="auto"/>
      <w:ind w:firstLine="0"/>
      <w:jc w:val="center"/>
    </w:pPr>
    <w:rPr>
      <w:rFonts w:ascii="Verdana" w:hAnsi="Verdana" w:cstheme="minorBidi"/>
      <w:bCs w:val="0"/>
      <w:iCs/>
      <w:sz w:val="24"/>
    </w:rPr>
  </w:style>
  <w:style w:type="character" w:customStyle="1" w:styleId="afffa">
    <w:name w:val="Таблица Знак"/>
    <w:basedOn w:val="a2"/>
    <w:link w:val="afff9"/>
    <w:rsid w:val="007A7EDE"/>
    <w:rPr>
      <w:rFonts w:ascii="Verdana" w:hAnsi="Verdana"/>
      <w:iCs/>
      <w:sz w:val="24"/>
      <w:szCs w:val="18"/>
    </w:rPr>
  </w:style>
  <w:style w:type="paragraph" w:customStyle="1" w:styleId="afffb">
    <w:name w:val="ТабЗаг"/>
    <w:basedOn w:val="a1"/>
    <w:link w:val="afffc"/>
    <w:qFormat/>
    <w:rsid w:val="007A7EDE"/>
    <w:pPr>
      <w:spacing w:before="60" w:after="60" w:line="240" w:lineRule="auto"/>
      <w:ind w:firstLine="0"/>
      <w:jc w:val="center"/>
    </w:pPr>
    <w:rPr>
      <w:rFonts w:cs="Arial"/>
      <w:b/>
      <w:color w:val="000000"/>
      <w:sz w:val="24"/>
      <w:szCs w:val="22"/>
    </w:rPr>
  </w:style>
  <w:style w:type="character" w:customStyle="1" w:styleId="afffc">
    <w:name w:val="ТабЗаг Знак"/>
    <w:basedOn w:val="a2"/>
    <w:link w:val="afffb"/>
    <w:rsid w:val="007A7EDE"/>
    <w:rPr>
      <w:rFonts w:ascii="Times New Roman" w:hAnsi="Times New Roman" w:cs="Arial"/>
      <w:b/>
      <w:color w:val="000000"/>
      <w:sz w:val="24"/>
    </w:rPr>
  </w:style>
  <w:style w:type="character" w:customStyle="1" w:styleId="orderinfotopic">
    <w:name w:val="orderinfo__topic"/>
    <w:basedOn w:val="a2"/>
    <w:rsid w:val="007A7EDE"/>
  </w:style>
  <w:style w:type="character" w:customStyle="1" w:styleId="113">
    <w:name w:val="Неразрешенное упоминание11"/>
    <w:basedOn w:val="a2"/>
    <w:uiPriority w:val="99"/>
    <w:semiHidden/>
    <w:unhideWhenUsed/>
    <w:rsid w:val="007A7EDE"/>
    <w:rPr>
      <w:color w:val="605E5C"/>
      <w:shd w:val="clear" w:color="auto" w:fill="E1DFDD"/>
    </w:rPr>
  </w:style>
  <w:style w:type="paragraph" w:customStyle="1" w:styleId="afffd">
    <w:name w:val="СтильКурсач"/>
    <w:basedOn w:val="a1"/>
    <w:link w:val="afffe"/>
    <w:autoRedefine/>
    <w:qFormat/>
    <w:rsid w:val="007A7EDE"/>
    <w:pPr>
      <w:ind w:firstLine="0"/>
      <w:jc w:val="center"/>
    </w:pPr>
    <w:rPr>
      <w:rFonts w:ascii="Cambria" w:eastAsia="Times New Roman" w:hAnsi="Cambria"/>
      <w:b/>
      <w:i/>
      <w:color w:val="002060"/>
      <w:szCs w:val="24"/>
      <w:lang w:eastAsia="ru-RU"/>
    </w:rPr>
  </w:style>
  <w:style w:type="character" w:customStyle="1" w:styleId="afffe">
    <w:name w:val="СтильКурсач Знак"/>
    <w:basedOn w:val="a2"/>
    <w:link w:val="afffd"/>
    <w:rsid w:val="007A7EDE"/>
    <w:rPr>
      <w:rFonts w:ascii="Cambria" w:eastAsia="Times New Roman" w:hAnsi="Cambria" w:cs="Times New Roman"/>
      <w:b/>
      <w:i/>
      <w:color w:val="002060"/>
      <w:sz w:val="28"/>
      <w:szCs w:val="24"/>
      <w:lang w:eastAsia="ru-RU"/>
    </w:rPr>
  </w:style>
  <w:style w:type="character" w:customStyle="1" w:styleId="114">
    <w:name w:val="Заголовок 1 Знак1"/>
    <w:aliases w:val="1 Знак"/>
    <w:rsid w:val="007A7EDE"/>
    <w:rPr>
      <w:rFonts w:ascii="Arial" w:eastAsia="Times New Roman" w:hAnsi="Arial" w:cs="Arial"/>
      <w:b/>
      <w:bCs/>
      <w:kern w:val="32"/>
      <w:sz w:val="32"/>
      <w:szCs w:val="32"/>
      <w:lang w:eastAsia="ru-RU"/>
    </w:rPr>
  </w:style>
  <w:style w:type="paragraph" w:customStyle="1" w:styleId="affff">
    <w:name w:val="Курсовой поект"/>
    <w:basedOn w:val="a1"/>
    <w:rsid w:val="007A7EDE"/>
    <w:pPr>
      <w:jc w:val="both"/>
    </w:pPr>
    <w:rPr>
      <w:rFonts w:eastAsia="Calibri"/>
      <w:szCs w:val="22"/>
    </w:rPr>
  </w:style>
  <w:style w:type="paragraph" w:styleId="36">
    <w:name w:val="Body Text Indent 3"/>
    <w:basedOn w:val="a1"/>
    <w:link w:val="37"/>
    <w:rsid w:val="007A7EDE"/>
    <w:pPr>
      <w:spacing w:after="120" w:line="240" w:lineRule="auto"/>
      <w:ind w:left="283" w:firstLine="0"/>
    </w:pPr>
    <w:rPr>
      <w:rFonts w:eastAsia="Times New Roman"/>
      <w:sz w:val="16"/>
      <w:szCs w:val="16"/>
      <w:lang w:eastAsia="ru-RU"/>
    </w:rPr>
  </w:style>
  <w:style w:type="character" w:customStyle="1" w:styleId="37">
    <w:name w:val="Основной текст с отступом 3 Знак"/>
    <w:basedOn w:val="a2"/>
    <w:link w:val="36"/>
    <w:rsid w:val="007A7EDE"/>
    <w:rPr>
      <w:rFonts w:ascii="Times New Roman" w:eastAsia="Times New Roman" w:hAnsi="Times New Roman" w:cs="Times New Roman"/>
      <w:sz w:val="16"/>
      <w:szCs w:val="16"/>
      <w:lang w:eastAsia="ru-RU"/>
    </w:rPr>
  </w:style>
  <w:style w:type="paragraph" w:styleId="2a">
    <w:name w:val="Body Text 2"/>
    <w:basedOn w:val="a1"/>
    <w:link w:val="2b"/>
    <w:rsid w:val="007A7EDE"/>
    <w:pPr>
      <w:spacing w:after="120" w:line="480" w:lineRule="auto"/>
      <w:ind w:firstLine="0"/>
    </w:pPr>
    <w:rPr>
      <w:rFonts w:eastAsia="Times New Roman"/>
      <w:sz w:val="24"/>
      <w:szCs w:val="24"/>
      <w:lang w:eastAsia="ru-RU"/>
    </w:rPr>
  </w:style>
  <w:style w:type="character" w:customStyle="1" w:styleId="2b">
    <w:name w:val="Основной текст 2 Знак"/>
    <w:basedOn w:val="a2"/>
    <w:link w:val="2a"/>
    <w:rsid w:val="007A7EDE"/>
    <w:rPr>
      <w:rFonts w:ascii="Times New Roman" w:eastAsia="Times New Roman" w:hAnsi="Times New Roman" w:cs="Times New Roman"/>
      <w:sz w:val="24"/>
      <w:szCs w:val="24"/>
      <w:lang w:eastAsia="ru-RU"/>
    </w:rPr>
  </w:style>
  <w:style w:type="paragraph" w:customStyle="1" w:styleId="41">
    <w:name w:val="заголовок 4"/>
    <w:basedOn w:val="a1"/>
    <w:next w:val="a1"/>
    <w:rsid w:val="007A7EDE"/>
    <w:pPr>
      <w:keepNext/>
      <w:widowControl w:val="0"/>
      <w:autoSpaceDE w:val="0"/>
      <w:autoSpaceDN w:val="0"/>
      <w:ind w:firstLine="0"/>
      <w:jc w:val="center"/>
    </w:pPr>
    <w:rPr>
      <w:rFonts w:eastAsia="Times New Roman"/>
      <w:lang w:eastAsia="ru-RU"/>
    </w:rPr>
  </w:style>
  <w:style w:type="character" w:customStyle="1" w:styleId="apple-style-span">
    <w:name w:val="apple-style-span"/>
    <w:rsid w:val="007A7EDE"/>
    <w:rPr>
      <w:rFonts w:cs="Times New Roman"/>
    </w:rPr>
  </w:style>
  <w:style w:type="character" w:customStyle="1" w:styleId="mw-headline">
    <w:name w:val="mw-headline"/>
    <w:basedOn w:val="a2"/>
    <w:rsid w:val="007A7EDE"/>
  </w:style>
  <w:style w:type="paragraph" w:customStyle="1" w:styleId="txt">
    <w:name w:val="txt"/>
    <w:basedOn w:val="a1"/>
    <w:rsid w:val="007A7EDE"/>
    <w:pPr>
      <w:spacing w:before="100" w:beforeAutospacing="1" w:after="100" w:afterAutospacing="1" w:line="240" w:lineRule="auto"/>
      <w:ind w:firstLine="0"/>
    </w:pPr>
    <w:rPr>
      <w:rFonts w:eastAsia="Times New Roman"/>
      <w:color w:val="003399"/>
      <w:sz w:val="22"/>
      <w:szCs w:val="22"/>
      <w:lang w:eastAsia="ru-RU"/>
    </w:rPr>
  </w:style>
  <w:style w:type="paragraph" w:customStyle="1" w:styleId="affff0">
    <w:name w:val="Îñíîâíîé òåêñò"/>
    <w:basedOn w:val="a1"/>
    <w:rsid w:val="007A7EDE"/>
    <w:pPr>
      <w:spacing w:line="240" w:lineRule="auto"/>
      <w:ind w:firstLine="0"/>
      <w:jc w:val="both"/>
    </w:pPr>
    <w:rPr>
      <w:rFonts w:eastAsia="Calibri"/>
      <w:sz w:val="24"/>
      <w:szCs w:val="24"/>
      <w:lang w:eastAsia="ru-RU"/>
    </w:rPr>
  </w:style>
  <w:style w:type="paragraph" w:customStyle="1" w:styleId="affff1">
    <w:name w:val="Знак Знак Знак Знак"/>
    <w:basedOn w:val="a1"/>
    <w:rsid w:val="007A7EDE"/>
    <w:pPr>
      <w:spacing w:after="160" w:line="240" w:lineRule="exact"/>
      <w:ind w:firstLine="0"/>
    </w:pPr>
    <w:rPr>
      <w:rFonts w:ascii="Verdana" w:eastAsia="Times New Roman" w:hAnsi="Verdana"/>
      <w:sz w:val="16"/>
      <w:szCs w:val="20"/>
      <w:lang w:val="en-US"/>
    </w:rPr>
  </w:style>
  <w:style w:type="paragraph" w:customStyle="1" w:styleId="text">
    <w:name w:val="text"/>
    <w:basedOn w:val="a1"/>
    <w:rsid w:val="007A7EDE"/>
    <w:pPr>
      <w:spacing w:before="100" w:beforeAutospacing="1" w:after="100" w:afterAutospacing="1" w:line="240" w:lineRule="auto"/>
      <w:ind w:firstLine="0"/>
    </w:pPr>
    <w:rPr>
      <w:rFonts w:eastAsia="Times New Roman"/>
      <w:sz w:val="24"/>
      <w:szCs w:val="24"/>
      <w:lang w:eastAsia="ru-RU"/>
    </w:rPr>
  </w:style>
  <w:style w:type="character" w:customStyle="1" w:styleId="editsection">
    <w:name w:val="editsection"/>
    <w:basedOn w:val="a2"/>
    <w:rsid w:val="007A7EDE"/>
  </w:style>
  <w:style w:type="paragraph" w:customStyle="1" w:styleId="Standard">
    <w:name w:val="Standard"/>
    <w:rsid w:val="007A7EDE"/>
    <w:pPr>
      <w:widowControl w:val="0"/>
      <w:suppressAutoHyphens/>
      <w:spacing w:line="240" w:lineRule="auto"/>
      <w:ind w:firstLine="0"/>
      <w:jc w:val="left"/>
      <w:textAlignment w:val="baseline"/>
    </w:pPr>
    <w:rPr>
      <w:rFonts w:ascii="Times New Roman" w:eastAsia="Andale Sans UI" w:hAnsi="Times New Roman" w:cs="Times New Roman"/>
      <w:kern w:val="1"/>
      <w:sz w:val="24"/>
      <w:szCs w:val="24"/>
      <w:lang w:val="de-DE" w:eastAsia="fa-IR" w:bidi="fa-IR"/>
    </w:rPr>
  </w:style>
  <w:style w:type="paragraph" w:customStyle="1" w:styleId="affff2">
    <w:name w:val="Обычный ТД"/>
    <w:basedOn w:val="af7"/>
    <w:rsid w:val="007A7EDE"/>
    <w:pPr>
      <w:tabs>
        <w:tab w:val="left" w:pos="851"/>
      </w:tabs>
      <w:spacing w:after="0" w:line="360" w:lineRule="auto"/>
      <w:jc w:val="both"/>
    </w:pPr>
    <w:rPr>
      <w:sz w:val="28"/>
      <w:szCs w:val="20"/>
    </w:rPr>
  </w:style>
  <w:style w:type="paragraph" w:customStyle="1" w:styleId="affff3">
    <w:name w:val="Обычный_диплом"/>
    <w:basedOn w:val="a1"/>
    <w:link w:val="affff4"/>
    <w:rsid w:val="007A7EDE"/>
    <w:pPr>
      <w:ind w:firstLine="851"/>
      <w:jc w:val="both"/>
    </w:pPr>
    <w:rPr>
      <w:rFonts w:eastAsia="Times New Roman"/>
      <w:szCs w:val="24"/>
    </w:rPr>
  </w:style>
  <w:style w:type="character" w:customStyle="1" w:styleId="affff4">
    <w:name w:val="Обычный_диплом Знак"/>
    <w:link w:val="affff3"/>
    <w:locked/>
    <w:rsid w:val="007A7EDE"/>
    <w:rPr>
      <w:rFonts w:ascii="Times New Roman" w:eastAsia="Times New Roman" w:hAnsi="Times New Roman" w:cs="Times New Roman"/>
      <w:sz w:val="28"/>
      <w:szCs w:val="24"/>
    </w:rPr>
  </w:style>
  <w:style w:type="character" w:customStyle="1" w:styleId="14pt">
    <w:name w:val="Стиль 14 pt"/>
    <w:rsid w:val="007A7EDE"/>
    <w:rPr>
      <w:rFonts w:cs="Times New Roman"/>
      <w:w w:val="100"/>
      <w:sz w:val="28"/>
    </w:rPr>
  </w:style>
  <w:style w:type="paragraph" w:styleId="affff5">
    <w:name w:val="Title"/>
    <w:basedOn w:val="a1"/>
    <w:next w:val="a1"/>
    <w:link w:val="affff6"/>
    <w:uiPriority w:val="10"/>
    <w:qFormat/>
    <w:rsid w:val="007A7EDE"/>
    <w:pPr>
      <w:spacing w:line="240" w:lineRule="auto"/>
      <w:contextualSpacing/>
      <w:jc w:val="both"/>
    </w:pPr>
    <w:rPr>
      <w:rFonts w:asciiTheme="majorHAnsi" w:eastAsiaTheme="majorEastAsia" w:hAnsiTheme="majorHAnsi" w:cstheme="majorBidi"/>
      <w:bCs/>
      <w:spacing w:val="-10"/>
      <w:kern w:val="28"/>
      <w:sz w:val="56"/>
      <w:szCs w:val="56"/>
    </w:rPr>
  </w:style>
  <w:style w:type="character" w:customStyle="1" w:styleId="affff6">
    <w:name w:val="Заголовок Знак"/>
    <w:basedOn w:val="a2"/>
    <w:link w:val="affff5"/>
    <w:uiPriority w:val="10"/>
    <w:rsid w:val="007A7EDE"/>
    <w:rPr>
      <w:rFonts w:asciiTheme="majorHAnsi" w:eastAsiaTheme="majorEastAsia" w:hAnsiTheme="majorHAnsi" w:cstheme="majorBidi"/>
      <w:bCs/>
      <w:spacing w:val="-10"/>
      <w:kern w:val="28"/>
      <w:sz w:val="56"/>
      <w:szCs w:val="56"/>
    </w:rPr>
  </w:style>
  <w:style w:type="paragraph" w:customStyle="1" w:styleId="affff7">
    <w:name w:val="Программный код"/>
    <w:basedOn w:val="TNR1415"/>
    <w:link w:val="affff8"/>
    <w:qFormat/>
    <w:rsid w:val="007A7EDE"/>
    <w:pPr>
      <w:spacing w:line="240" w:lineRule="auto"/>
    </w:pPr>
    <w:rPr>
      <w:rFonts w:ascii="Courier New" w:hAnsi="Courier New" w:cs="Courier New"/>
      <w:sz w:val="20"/>
      <w:szCs w:val="20"/>
    </w:rPr>
  </w:style>
  <w:style w:type="character" w:customStyle="1" w:styleId="affff8">
    <w:name w:val="Программный код Знак"/>
    <w:basedOn w:val="TNR14150"/>
    <w:link w:val="affff7"/>
    <w:rsid w:val="007A7EDE"/>
    <w:rPr>
      <w:rFonts w:ascii="Courier New" w:eastAsia="Times New Roman" w:hAnsi="Courier New" w:cs="Courier New"/>
      <w:sz w:val="20"/>
      <w:szCs w:val="20"/>
      <w:lang w:eastAsia="ru-RU"/>
    </w:rPr>
  </w:style>
  <w:style w:type="character" w:customStyle="1" w:styleId="-">
    <w:name w:val="Интернет-ссылка"/>
    <w:rsid w:val="007A7EDE"/>
    <w:rPr>
      <w:rFonts w:cs="Times New Roman"/>
      <w:color w:val="0563C1"/>
      <w:u w:val="single"/>
    </w:rPr>
  </w:style>
  <w:style w:type="character" w:customStyle="1" w:styleId="ListLabel71">
    <w:name w:val="ListLabel 71"/>
    <w:rsid w:val="007A7EDE"/>
  </w:style>
  <w:style w:type="character" w:customStyle="1" w:styleId="keyword">
    <w:name w:val="keyword"/>
    <w:basedOn w:val="a2"/>
    <w:rsid w:val="007A7EDE"/>
    <w:rPr>
      <w:rFonts w:cs="Times New Roman"/>
    </w:rPr>
  </w:style>
  <w:style w:type="paragraph" w:customStyle="1" w:styleId="120">
    <w:name w:val="вердана 12 жир"/>
    <w:basedOn w:val="a1"/>
    <w:next w:val="a1"/>
    <w:link w:val="121"/>
    <w:qFormat/>
    <w:rsid w:val="008C0411"/>
    <w:pPr>
      <w:jc w:val="center"/>
    </w:pPr>
    <w:rPr>
      <w:sz w:val="26"/>
      <w:szCs w:val="26"/>
    </w:rPr>
  </w:style>
  <w:style w:type="character" w:customStyle="1" w:styleId="121">
    <w:name w:val="вердана 12 жир Знак"/>
    <w:basedOn w:val="a2"/>
    <w:link w:val="120"/>
    <w:rsid w:val="008C0411"/>
    <w:rPr>
      <w:rFonts w:ascii="Times New Roman" w:hAnsi="Times New Roman" w:cs="Times New Roman"/>
      <w:sz w:val="26"/>
      <w:szCs w:val="26"/>
    </w:rPr>
  </w:style>
  <w:style w:type="table" w:customStyle="1" w:styleId="1d">
    <w:name w:val="Сетка таблицы1"/>
    <w:basedOn w:val="a3"/>
    <w:next w:val="af2"/>
    <w:uiPriority w:val="59"/>
    <w:rsid w:val="007A7EDE"/>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2"/>
    <w:rsid w:val="007A7EDE"/>
  </w:style>
  <w:style w:type="paragraph" w:customStyle="1" w:styleId="affff9">
    <w:name w:val="== ТЕКСТ =="/>
    <w:basedOn w:val="a1"/>
    <w:qFormat/>
    <w:rsid w:val="007A7EDE"/>
    <w:pPr>
      <w:suppressAutoHyphens/>
      <w:jc w:val="both"/>
    </w:pPr>
    <w:rPr>
      <w:rFonts w:eastAsia="Times New Roman"/>
      <w:lang w:eastAsia="ar-SA"/>
    </w:rPr>
  </w:style>
  <w:style w:type="character" w:styleId="affffa">
    <w:name w:val="Placeholder Text"/>
    <w:basedOn w:val="a2"/>
    <w:uiPriority w:val="99"/>
    <w:semiHidden/>
    <w:rsid w:val="007A7EDE"/>
    <w:rPr>
      <w:color w:val="808080"/>
    </w:rPr>
  </w:style>
  <w:style w:type="paragraph" w:customStyle="1" w:styleId="42">
    <w:name w:val="Стиль4"/>
    <w:basedOn w:val="a1"/>
    <w:link w:val="43"/>
    <w:autoRedefine/>
    <w:qFormat/>
    <w:rsid w:val="001A7A14"/>
    <w:pPr>
      <w:spacing w:line="240" w:lineRule="auto"/>
      <w:ind w:firstLine="0"/>
      <w:jc w:val="center"/>
    </w:pPr>
    <w:rPr>
      <w:rFonts w:eastAsiaTheme="minorEastAsia"/>
    </w:rPr>
  </w:style>
  <w:style w:type="character" w:customStyle="1" w:styleId="43">
    <w:name w:val="Стиль4 Знак"/>
    <w:basedOn w:val="a2"/>
    <w:link w:val="42"/>
    <w:rsid w:val="001A7A14"/>
    <w:rPr>
      <w:rFonts w:ascii="Times New Roman" w:eastAsiaTheme="minorEastAsia" w:hAnsi="Times New Roman" w:cs="Times New Roman"/>
      <w:sz w:val="28"/>
      <w:szCs w:val="28"/>
    </w:rPr>
  </w:style>
  <w:style w:type="paragraph" w:styleId="affffb">
    <w:name w:val="List"/>
    <w:basedOn w:val="a1"/>
    <w:rsid w:val="007A7EDE"/>
    <w:pPr>
      <w:spacing w:line="240" w:lineRule="auto"/>
      <w:ind w:left="283" w:hanging="283"/>
    </w:pPr>
    <w:rPr>
      <w:rFonts w:eastAsia="Times New Roman"/>
      <w:sz w:val="24"/>
      <w:szCs w:val="24"/>
      <w:lang w:eastAsia="ru-RU"/>
    </w:rPr>
  </w:style>
  <w:style w:type="paragraph" w:customStyle="1" w:styleId="affffc">
    <w:name w:val="Чертежный"/>
    <w:rsid w:val="007A7EDE"/>
    <w:pPr>
      <w:spacing w:line="240" w:lineRule="auto"/>
      <w:ind w:firstLine="0"/>
    </w:pPr>
    <w:rPr>
      <w:rFonts w:ascii="ISOCPEUR" w:eastAsia="Times New Roman" w:hAnsi="ISOCPEUR" w:cs="Times New Roman"/>
      <w:i/>
      <w:sz w:val="28"/>
      <w:szCs w:val="20"/>
      <w:lang w:val="uk-UA" w:eastAsia="ru-RU"/>
    </w:rPr>
  </w:style>
  <w:style w:type="paragraph" w:customStyle="1" w:styleId="50">
    <w:name w:val="Стиль5"/>
    <w:basedOn w:val="34"/>
    <w:link w:val="51"/>
    <w:qFormat/>
    <w:rsid w:val="007A7EDE"/>
    <w:pPr>
      <w:jc w:val="both"/>
    </w:pPr>
    <w:rPr>
      <w:szCs w:val="20"/>
      <w:lang w:eastAsia="ru-RU"/>
    </w:rPr>
  </w:style>
  <w:style w:type="paragraph" w:customStyle="1" w:styleId="affffd">
    <w:name w:val="ПрогКод"/>
    <w:basedOn w:val="TNR1415"/>
    <w:link w:val="affffe"/>
    <w:qFormat/>
    <w:rsid w:val="007A7EDE"/>
    <w:pPr>
      <w:spacing w:line="240" w:lineRule="auto"/>
    </w:pPr>
    <w:rPr>
      <w:rFonts w:ascii="Courier New" w:hAnsi="Courier New" w:cs="Courier New"/>
      <w:sz w:val="20"/>
      <w:szCs w:val="20"/>
    </w:rPr>
  </w:style>
  <w:style w:type="character" w:customStyle="1" w:styleId="51">
    <w:name w:val="Стиль5 Знак"/>
    <w:basedOn w:val="35"/>
    <w:link w:val="50"/>
    <w:rsid w:val="007A7EDE"/>
    <w:rPr>
      <w:rFonts w:ascii="Times New Roman" w:hAnsi="Times New Roman" w:cs="Times New Roman"/>
      <w:bCs/>
      <w:sz w:val="28"/>
      <w:szCs w:val="20"/>
      <w:lang w:eastAsia="ru-RU"/>
    </w:rPr>
  </w:style>
  <w:style w:type="character" w:customStyle="1" w:styleId="affffe">
    <w:name w:val="ПрогКод Знак"/>
    <w:basedOn w:val="TNR14150"/>
    <w:link w:val="affffd"/>
    <w:rsid w:val="007A7EDE"/>
    <w:rPr>
      <w:rFonts w:ascii="Courier New" w:eastAsia="Times New Roman" w:hAnsi="Courier New" w:cs="Courier New"/>
      <w:sz w:val="20"/>
      <w:szCs w:val="20"/>
      <w:lang w:eastAsia="ru-RU"/>
    </w:rPr>
  </w:style>
  <w:style w:type="paragraph" w:customStyle="1" w:styleId="60">
    <w:name w:val="Стиль6"/>
    <w:basedOn w:val="34"/>
    <w:link w:val="61"/>
    <w:qFormat/>
    <w:rsid w:val="007A7EDE"/>
    <w:pPr>
      <w:jc w:val="left"/>
    </w:pPr>
    <w:rPr>
      <w:rFonts w:eastAsia="Times New Roman"/>
      <w:bCs w:val="0"/>
      <w:szCs w:val="18"/>
      <w:lang w:eastAsia="ru-RU"/>
    </w:rPr>
  </w:style>
  <w:style w:type="character" w:customStyle="1" w:styleId="61">
    <w:name w:val="Стиль6 Знак"/>
    <w:basedOn w:val="35"/>
    <w:link w:val="60"/>
    <w:rsid w:val="007A7EDE"/>
    <w:rPr>
      <w:rFonts w:ascii="Times New Roman" w:eastAsia="Times New Roman" w:hAnsi="Times New Roman" w:cs="Times New Roman"/>
      <w:bCs w:val="0"/>
      <w:sz w:val="28"/>
      <w:szCs w:val="18"/>
      <w:lang w:eastAsia="ru-RU"/>
    </w:rPr>
  </w:style>
  <w:style w:type="character" w:customStyle="1" w:styleId="aff4">
    <w:name w:val="Название объекта Знак"/>
    <w:basedOn w:val="a2"/>
    <w:link w:val="aff3"/>
    <w:uiPriority w:val="35"/>
    <w:rsid w:val="00566A6A"/>
    <w:rPr>
      <w:rFonts w:ascii="Times New Roman" w:hAnsi="Times New Roman" w:cs="Times New Roman"/>
      <w:bCs/>
      <w:sz w:val="28"/>
      <w:szCs w:val="18"/>
    </w:rPr>
  </w:style>
  <w:style w:type="paragraph" w:customStyle="1" w:styleId="130">
    <w:name w:val="ОткрИнст13"/>
    <w:basedOn w:val="TNR1415"/>
    <w:link w:val="131"/>
    <w:qFormat/>
    <w:rsid w:val="00566A6A"/>
    <w:pPr>
      <w:tabs>
        <w:tab w:val="left" w:pos="3828"/>
      </w:tabs>
    </w:pPr>
    <w:rPr>
      <w:sz w:val="26"/>
      <w:szCs w:val="26"/>
    </w:rPr>
  </w:style>
  <w:style w:type="character" w:customStyle="1" w:styleId="131">
    <w:name w:val="ОткрИнст13 Знак"/>
    <w:basedOn w:val="TNR14150"/>
    <w:link w:val="130"/>
    <w:rsid w:val="00566A6A"/>
    <w:rPr>
      <w:rFonts w:ascii="Times New Roman" w:eastAsia="Times New Roman" w:hAnsi="Times New Roman" w:cs="Times New Roman"/>
      <w:sz w:val="26"/>
      <w:szCs w:val="26"/>
      <w:lang w:eastAsia="ru-RU"/>
    </w:rPr>
  </w:style>
  <w:style w:type="paragraph" w:customStyle="1" w:styleId="afffff">
    <w:name w:val="ТаблНазв"/>
    <w:basedOn w:val="34"/>
    <w:link w:val="afffff0"/>
    <w:qFormat/>
    <w:rsid w:val="00A16855"/>
    <w:pPr>
      <w:spacing w:line="360" w:lineRule="auto"/>
      <w:ind w:firstLine="709"/>
    </w:pPr>
    <w:rPr>
      <w:bCs w:val="0"/>
      <w:sz w:val="26"/>
      <w:szCs w:val="26"/>
    </w:rPr>
  </w:style>
  <w:style w:type="character" w:customStyle="1" w:styleId="afffff0">
    <w:name w:val="ТаблНазв Знак"/>
    <w:basedOn w:val="35"/>
    <w:link w:val="afffff"/>
    <w:rsid w:val="00A16855"/>
    <w:rPr>
      <w:rFonts w:ascii="Times New Roman" w:hAnsi="Times New Roman" w:cs="Times New Roman"/>
      <w:bCs w:val="0"/>
      <w:sz w:val="26"/>
      <w:szCs w:val="26"/>
    </w:rPr>
  </w:style>
  <w:style w:type="paragraph" w:customStyle="1" w:styleId="afffff1">
    <w:name w:val="Табл"/>
    <w:basedOn w:val="42"/>
    <w:link w:val="afffff2"/>
    <w:qFormat/>
    <w:rsid w:val="00EA5FBC"/>
    <w:pPr>
      <w:jc w:val="both"/>
    </w:pPr>
    <w:rPr>
      <w:rFonts w:eastAsia="Times New Roman"/>
      <w:sz w:val="24"/>
      <w:szCs w:val="24"/>
      <w:lang w:eastAsia="ru-RU"/>
    </w:rPr>
  </w:style>
  <w:style w:type="character" w:customStyle="1" w:styleId="afffff2">
    <w:name w:val="Табл Знак"/>
    <w:basedOn w:val="43"/>
    <w:link w:val="afffff1"/>
    <w:rsid w:val="00EA5FBC"/>
    <w:rPr>
      <w:rFonts w:ascii="Times New Roman" w:eastAsia="Times New Roman" w:hAnsi="Times New Roman" w:cs="Times New Roman"/>
      <w:sz w:val="24"/>
      <w:szCs w:val="24"/>
      <w:lang w:eastAsia="ru-RU"/>
    </w:rPr>
  </w:style>
  <w:style w:type="paragraph" w:customStyle="1" w:styleId="TNR14">
    <w:name w:val="TNR14"/>
    <w:basedOn w:val="a1"/>
    <w:link w:val="TNR140"/>
    <w:qFormat/>
    <w:rsid w:val="0048493B"/>
    <w:pPr>
      <w:jc w:val="both"/>
    </w:pPr>
    <w:rPr>
      <w:rFonts w:eastAsia="Calibri"/>
    </w:rPr>
  </w:style>
  <w:style w:type="character" w:customStyle="1" w:styleId="TNR140">
    <w:name w:val="TNR14 Знак"/>
    <w:basedOn w:val="a2"/>
    <w:link w:val="TNR14"/>
    <w:rsid w:val="0048493B"/>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58968">
      <w:bodyDiv w:val="1"/>
      <w:marLeft w:val="0"/>
      <w:marRight w:val="0"/>
      <w:marTop w:val="0"/>
      <w:marBottom w:val="0"/>
      <w:divBdr>
        <w:top w:val="none" w:sz="0" w:space="0" w:color="auto"/>
        <w:left w:val="none" w:sz="0" w:space="0" w:color="auto"/>
        <w:bottom w:val="none" w:sz="0" w:space="0" w:color="auto"/>
        <w:right w:val="none" w:sz="0" w:space="0" w:color="auto"/>
      </w:divBdr>
    </w:div>
    <w:div w:id="539828607">
      <w:bodyDiv w:val="1"/>
      <w:marLeft w:val="0"/>
      <w:marRight w:val="0"/>
      <w:marTop w:val="0"/>
      <w:marBottom w:val="0"/>
      <w:divBdr>
        <w:top w:val="none" w:sz="0" w:space="0" w:color="auto"/>
        <w:left w:val="none" w:sz="0" w:space="0" w:color="auto"/>
        <w:bottom w:val="none" w:sz="0" w:space="0" w:color="auto"/>
        <w:right w:val="none" w:sz="0" w:space="0" w:color="auto"/>
      </w:divBdr>
    </w:div>
    <w:div w:id="552934335">
      <w:bodyDiv w:val="1"/>
      <w:marLeft w:val="0"/>
      <w:marRight w:val="0"/>
      <w:marTop w:val="0"/>
      <w:marBottom w:val="0"/>
      <w:divBdr>
        <w:top w:val="none" w:sz="0" w:space="0" w:color="auto"/>
        <w:left w:val="none" w:sz="0" w:space="0" w:color="auto"/>
        <w:bottom w:val="none" w:sz="0" w:space="0" w:color="auto"/>
        <w:right w:val="none" w:sz="0" w:space="0" w:color="auto"/>
      </w:divBdr>
    </w:div>
    <w:div w:id="661203909">
      <w:bodyDiv w:val="1"/>
      <w:marLeft w:val="0"/>
      <w:marRight w:val="0"/>
      <w:marTop w:val="0"/>
      <w:marBottom w:val="0"/>
      <w:divBdr>
        <w:top w:val="none" w:sz="0" w:space="0" w:color="auto"/>
        <w:left w:val="none" w:sz="0" w:space="0" w:color="auto"/>
        <w:bottom w:val="none" w:sz="0" w:space="0" w:color="auto"/>
        <w:right w:val="none" w:sz="0" w:space="0" w:color="auto"/>
      </w:divBdr>
    </w:div>
    <w:div w:id="772824729">
      <w:bodyDiv w:val="1"/>
      <w:marLeft w:val="0"/>
      <w:marRight w:val="0"/>
      <w:marTop w:val="0"/>
      <w:marBottom w:val="0"/>
      <w:divBdr>
        <w:top w:val="none" w:sz="0" w:space="0" w:color="auto"/>
        <w:left w:val="none" w:sz="0" w:space="0" w:color="auto"/>
        <w:bottom w:val="none" w:sz="0" w:space="0" w:color="auto"/>
        <w:right w:val="none" w:sz="0" w:space="0" w:color="auto"/>
      </w:divBdr>
    </w:div>
    <w:div w:id="1136340434">
      <w:bodyDiv w:val="1"/>
      <w:marLeft w:val="0"/>
      <w:marRight w:val="0"/>
      <w:marTop w:val="0"/>
      <w:marBottom w:val="0"/>
      <w:divBdr>
        <w:top w:val="none" w:sz="0" w:space="0" w:color="auto"/>
        <w:left w:val="none" w:sz="0" w:space="0" w:color="auto"/>
        <w:bottom w:val="none" w:sz="0" w:space="0" w:color="auto"/>
        <w:right w:val="none" w:sz="0" w:space="0" w:color="auto"/>
      </w:divBdr>
    </w:div>
    <w:div w:id="1685521812">
      <w:bodyDiv w:val="1"/>
      <w:marLeft w:val="0"/>
      <w:marRight w:val="0"/>
      <w:marTop w:val="0"/>
      <w:marBottom w:val="0"/>
      <w:divBdr>
        <w:top w:val="none" w:sz="0" w:space="0" w:color="auto"/>
        <w:left w:val="none" w:sz="0" w:space="0" w:color="auto"/>
        <w:bottom w:val="none" w:sz="0" w:space="0" w:color="auto"/>
        <w:right w:val="none" w:sz="0" w:space="0" w:color="auto"/>
      </w:divBdr>
    </w:div>
    <w:div w:id="180704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diagramLayout" Target="diagrams/layout2.xml"/><Relationship Id="rId21" Type="http://schemas.openxmlformats.org/officeDocument/2006/relationships/image" Target="media/image7.png"/><Relationship Id="rId34" Type="http://schemas.openxmlformats.org/officeDocument/2006/relationships/image" Target="media/image17.emf"/><Relationship Id="rId42" Type="http://schemas.microsoft.com/office/2007/relationships/diagramDrawing" Target="diagrams/drawing2.xm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emf"/><Relationship Id="rId11" Type="http://schemas.openxmlformats.org/officeDocument/2006/relationships/diagramQuickStyle" Target="diagrams/quickStyle1.xml"/><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package" Target="embeddings/Microsoft_Visio_Drawing5.vsdx"/><Relationship Id="rId40" Type="http://schemas.openxmlformats.org/officeDocument/2006/relationships/diagramQuickStyle" Target="diagrams/quickStyle2.xml"/><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package" Target="embeddings/Microsoft_Visio_Drawing1.vsdx"/><Relationship Id="rId36" Type="http://schemas.openxmlformats.org/officeDocument/2006/relationships/image" Target="media/image18.emf"/><Relationship Id="rId49"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6.emf"/><Relationship Id="rId31" Type="http://schemas.openxmlformats.org/officeDocument/2006/relationships/package" Target="embeddings/Microsoft_Visio_Drawing2.vsdx"/><Relationship Id="rId44"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package" Target="embeddings/Microsoft_Visio_Drawing4.vsdx"/><Relationship Id="rId43" Type="http://schemas.openxmlformats.org/officeDocument/2006/relationships/image" Target="media/image19.emf"/><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package" Target="embeddings/Microsoft_Visio_Drawing3.vsdx"/><Relationship Id="rId38" Type="http://schemas.openxmlformats.org/officeDocument/2006/relationships/diagramData" Target="diagrams/data2.xml"/><Relationship Id="rId46" Type="http://schemas.openxmlformats.org/officeDocument/2006/relationships/image" Target="media/image21.png"/><Relationship Id="rId20" Type="http://schemas.openxmlformats.org/officeDocument/2006/relationships/package" Target="embeddings/Microsoft_Visio_Drawing.vsdx"/><Relationship Id="rId41"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5B300F-0868-4E4F-B1A0-DCF8196FE91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C796B6FE-278E-434E-BA87-40423EC206A3}">
      <dgm:prSet phldrT="[Текст]"/>
      <dgm:spPr/>
      <dgm:t>
        <a:bodyPr/>
        <a:lstStyle/>
        <a:p>
          <a:r>
            <a:rPr lang="ru-RU"/>
            <a:t>Генеральный директор</a:t>
          </a:r>
        </a:p>
      </dgm:t>
    </dgm:pt>
    <dgm:pt modelId="{8D6D705C-2759-4AB2-80C1-941579EA67F1}" type="parTrans" cxnId="{BCD68FC0-FC75-4773-B36C-0D97A54342B5}">
      <dgm:prSet/>
      <dgm:spPr/>
      <dgm:t>
        <a:bodyPr/>
        <a:lstStyle/>
        <a:p>
          <a:endParaRPr lang="ru-RU"/>
        </a:p>
      </dgm:t>
    </dgm:pt>
    <dgm:pt modelId="{9857A7E5-FBEF-41A0-8063-C0674784B27C}" type="sibTrans" cxnId="{BCD68FC0-FC75-4773-B36C-0D97A54342B5}">
      <dgm:prSet/>
      <dgm:spPr/>
      <dgm:t>
        <a:bodyPr/>
        <a:lstStyle/>
        <a:p>
          <a:endParaRPr lang="ru-RU"/>
        </a:p>
      </dgm:t>
    </dgm:pt>
    <dgm:pt modelId="{41936F17-D30C-4C02-A48A-CCBE1F05760A}">
      <dgm:prSet phldrT="[Текст]"/>
      <dgm:spPr/>
      <dgm:t>
        <a:bodyPr/>
        <a:lstStyle/>
        <a:p>
          <a:r>
            <a:rPr lang="ru-RU"/>
            <a:t>Служба технического сопровождения</a:t>
          </a:r>
        </a:p>
      </dgm:t>
    </dgm:pt>
    <dgm:pt modelId="{88A22CF5-D6FD-473A-884E-96AF8AF67794}" type="parTrans" cxnId="{AC8F877D-73B4-4782-88B2-E13E7DA7FBB2}">
      <dgm:prSet/>
      <dgm:spPr/>
      <dgm:t>
        <a:bodyPr/>
        <a:lstStyle/>
        <a:p>
          <a:endParaRPr lang="ru-RU"/>
        </a:p>
      </dgm:t>
    </dgm:pt>
    <dgm:pt modelId="{638D62A6-8F6C-48C8-A539-6786BB3FBB22}" type="sibTrans" cxnId="{AC8F877D-73B4-4782-88B2-E13E7DA7FBB2}">
      <dgm:prSet/>
      <dgm:spPr/>
      <dgm:t>
        <a:bodyPr/>
        <a:lstStyle/>
        <a:p>
          <a:endParaRPr lang="ru-RU"/>
        </a:p>
      </dgm:t>
    </dgm:pt>
    <dgm:pt modelId="{86AD8824-964D-4E90-870C-993311F668F3}">
      <dgm:prSet phldrT="[Текст]"/>
      <dgm:spPr/>
      <dgm:t>
        <a:bodyPr/>
        <a:lstStyle/>
        <a:p>
          <a:r>
            <a:rPr lang="ru-RU"/>
            <a:t>Технический отдел</a:t>
          </a:r>
        </a:p>
      </dgm:t>
    </dgm:pt>
    <dgm:pt modelId="{07BF0916-83F6-43B9-90EF-3EF02BE08014}" type="parTrans" cxnId="{D5C3E7C3-FF2B-4F60-A81A-FE31AFC7029C}">
      <dgm:prSet/>
      <dgm:spPr/>
      <dgm:t>
        <a:bodyPr/>
        <a:lstStyle/>
        <a:p>
          <a:endParaRPr lang="ru-RU"/>
        </a:p>
      </dgm:t>
    </dgm:pt>
    <dgm:pt modelId="{32634ECC-3640-4459-80D0-DA138E8693EC}" type="sibTrans" cxnId="{D5C3E7C3-FF2B-4F60-A81A-FE31AFC7029C}">
      <dgm:prSet/>
      <dgm:spPr/>
      <dgm:t>
        <a:bodyPr/>
        <a:lstStyle/>
        <a:p>
          <a:endParaRPr lang="ru-RU"/>
        </a:p>
      </dgm:t>
    </dgm:pt>
    <dgm:pt modelId="{59957788-4B59-4996-86B7-2FD92E6A4851}">
      <dgm:prSet phldrT="[Текст]"/>
      <dgm:spPr/>
      <dgm:t>
        <a:bodyPr/>
        <a:lstStyle/>
        <a:p>
          <a:r>
            <a:rPr lang="ru-RU"/>
            <a:t>Отдел продаж</a:t>
          </a:r>
        </a:p>
      </dgm:t>
    </dgm:pt>
    <dgm:pt modelId="{43EC6FF5-F212-4D10-9E3F-BF7AE5720315}" type="parTrans" cxnId="{00052F70-959C-4D67-B2FD-7F390B0F3BD7}">
      <dgm:prSet/>
      <dgm:spPr/>
      <dgm:t>
        <a:bodyPr/>
        <a:lstStyle/>
        <a:p>
          <a:endParaRPr lang="ru-RU"/>
        </a:p>
      </dgm:t>
    </dgm:pt>
    <dgm:pt modelId="{2D8C2A35-B333-47CF-9823-C038AA6AC07A}" type="sibTrans" cxnId="{00052F70-959C-4D67-B2FD-7F390B0F3BD7}">
      <dgm:prSet/>
      <dgm:spPr/>
      <dgm:t>
        <a:bodyPr/>
        <a:lstStyle/>
        <a:p>
          <a:endParaRPr lang="ru-RU"/>
        </a:p>
      </dgm:t>
    </dgm:pt>
    <dgm:pt modelId="{1BF60916-6EA9-4638-B6A9-73007D78600A}">
      <dgm:prSet phldrT="[Текст]"/>
      <dgm:spPr/>
      <dgm:t>
        <a:bodyPr/>
        <a:lstStyle/>
        <a:p>
          <a:r>
            <a:rPr lang="ru-RU"/>
            <a:t>Экономический отдел</a:t>
          </a:r>
        </a:p>
      </dgm:t>
    </dgm:pt>
    <dgm:pt modelId="{4A54FF96-C60F-451E-8179-D9EE5445BC77}" type="parTrans" cxnId="{74678E8D-3FB5-4277-AD3D-7F55CF5FD9DA}">
      <dgm:prSet/>
      <dgm:spPr/>
      <dgm:t>
        <a:bodyPr/>
        <a:lstStyle/>
        <a:p>
          <a:endParaRPr lang="ru-RU"/>
        </a:p>
      </dgm:t>
    </dgm:pt>
    <dgm:pt modelId="{A5D136DE-5C91-48D9-9409-11A10EBE4CA9}" type="sibTrans" cxnId="{74678E8D-3FB5-4277-AD3D-7F55CF5FD9DA}">
      <dgm:prSet/>
      <dgm:spPr/>
      <dgm:t>
        <a:bodyPr/>
        <a:lstStyle/>
        <a:p>
          <a:endParaRPr lang="ru-RU"/>
        </a:p>
      </dgm:t>
    </dgm:pt>
    <dgm:pt modelId="{7F5F4454-495F-4137-80DB-E2DB52668A87}">
      <dgm:prSet phldrT="[Текст]"/>
      <dgm:spPr/>
      <dgm:t>
        <a:bodyPr/>
        <a:lstStyle/>
        <a:p>
          <a:r>
            <a:rPr lang="ru-RU"/>
            <a:t>Отдел по работе с персоналом</a:t>
          </a:r>
        </a:p>
      </dgm:t>
    </dgm:pt>
    <dgm:pt modelId="{CE02175D-4D7C-4F95-9B05-57C566A0CE11}" type="parTrans" cxnId="{88FE1FEC-0153-4901-80F5-71C0D1B13D66}">
      <dgm:prSet/>
      <dgm:spPr/>
      <dgm:t>
        <a:bodyPr/>
        <a:lstStyle/>
        <a:p>
          <a:endParaRPr lang="ru-RU"/>
        </a:p>
      </dgm:t>
    </dgm:pt>
    <dgm:pt modelId="{E5F8A037-6725-4377-A326-A74154C9D870}" type="sibTrans" cxnId="{88FE1FEC-0153-4901-80F5-71C0D1B13D66}">
      <dgm:prSet/>
      <dgm:spPr/>
      <dgm:t>
        <a:bodyPr/>
        <a:lstStyle/>
        <a:p>
          <a:endParaRPr lang="ru-RU"/>
        </a:p>
      </dgm:t>
    </dgm:pt>
    <dgm:pt modelId="{838E56CC-C96C-4867-BAEF-343F0298EFBB}">
      <dgm:prSet phldrT="[Текст]"/>
      <dgm:spPr/>
      <dgm:t>
        <a:bodyPr/>
        <a:lstStyle/>
        <a:p>
          <a:r>
            <a:rPr lang="ru-RU"/>
            <a:t>Специалисты по обслуживанию сетей</a:t>
          </a:r>
        </a:p>
      </dgm:t>
    </dgm:pt>
    <dgm:pt modelId="{C472E397-33D2-48C1-8FF9-7E280906A79B}" type="parTrans" cxnId="{1ED6892B-329C-46B2-85EE-869E56AB72FB}">
      <dgm:prSet/>
      <dgm:spPr/>
      <dgm:t>
        <a:bodyPr/>
        <a:lstStyle/>
        <a:p>
          <a:endParaRPr lang="ru-RU"/>
        </a:p>
      </dgm:t>
    </dgm:pt>
    <dgm:pt modelId="{6352C797-98D6-444B-815B-971D14CF60C7}" type="sibTrans" cxnId="{1ED6892B-329C-46B2-85EE-869E56AB72FB}">
      <dgm:prSet/>
      <dgm:spPr/>
      <dgm:t>
        <a:bodyPr/>
        <a:lstStyle/>
        <a:p>
          <a:endParaRPr lang="ru-RU"/>
        </a:p>
      </dgm:t>
    </dgm:pt>
    <dgm:pt modelId="{B1CDBE5E-651F-497D-B603-D76B45A02EF3}">
      <dgm:prSet phldrT="[Текст]"/>
      <dgm:spPr/>
      <dgm:t>
        <a:bodyPr/>
        <a:lstStyle/>
        <a:p>
          <a:r>
            <a:rPr lang="ru-RU"/>
            <a:t>ИТ-специалисты</a:t>
          </a:r>
        </a:p>
      </dgm:t>
    </dgm:pt>
    <dgm:pt modelId="{1890A37E-3E9A-4724-A405-01D155DF84AD}" type="parTrans" cxnId="{CF8BC456-CBA1-4DBC-B259-B0158BBD4C34}">
      <dgm:prSet/>
      <dgm:spPr/>
      <dgm:t>
        <a:bodyPr/>
        <a:lstStyle/>
        <a:p>
          <a:endParaRPr lang="ru-RU"/>
        </a:p>
      </dgm:t>
    </dgm:pt>
    <dgm:pt modelId="{037D7B0D-072A-41F5-BC1D-03C8EB3652C2}" type="sibTrans" cxnId="{CF8BC456-CBA1-4DBC-B259-B0158BBD4C34}">
      <dgm:prSet/>
      <dgm:spPr/>
      <dgm:t>
        <a:bodyPr/>
        <a:lstStyle/>
        <a:p>
          <a:endParaRPr lang="ru-RU"/>
        </a:p>
      </dgm:t>
    </dgm:pt>
    <dgm:pt modelId="{D98F9D1D-10EF-48FD-8D95-F138BBB6B748}" type="pres">
      <dgm:prSet presAssocID="{F75B300F-0868-4E4F-B1A0-DCF8196FE912}" presName="hierChild1" presStyleCnt="0">
        <dgm:presLayoutVars>
          <dgm:chPref val="1"/>
          <dgm:dir/>
          <dgm:animOne val="branch"/>
          <dgm:animLvl val="lvl"/>
          <dgm:resizeHandles/>
        </dgm:presLayoutVars>
      </dgm:prSet>
      <dgm:spPr/>
    </dgm:pt>
    <dgm:pt modelId="{2748A984-8852-4B3B-99F4-B6A7C08E0573}" type="pres">
      <dgm:prSet presAssocID="{C796B6FE-278E-434E-BA87-40423EC206A3}" presName="hierRoot1" presStyleCnt="0"/>
      <dgm:spPr/>
    </dgm:pt>
    <dgm:pt modelId="{26FFDEEB-69A4-44FF-A6B3-322439C31598}" type="pres">
      <dgm:prSet presAssocID="{C796B6FE-278E-434E-BA87-40423EC206A3}" presName="composite" presStyleCnt="0"/>
      <dgm:spPr/>
    </dgm:pt>
    <dgm:pt modelId="{B1B39145-0E55-4235-A51C-59CF73B76D3D}" type="pres">
      <dgm:prSet presAssocID="{C796B6FE-278E-434E-BA87-40423EC206A3}" presName="background" presStyleLbl="node0" presStyleIdx="0" presStyleCnt="1"/>
      <dgm:spPr/>
    </dgm:pt>
    <dgm:pt modelId="{7EE14C4C-1BA3-462E-B039-0F2BBEDD4A0A}" type="pres">
      <dgm:prSet presAssocID="{C796B6FE-278E-434E-BA87-40423EC206A3}" presName="text" presStyleLbl="fgAcc0" presStyleIdx="0" presStyleCnt="1">
        <dgm:presLayoutVars>
          <dgm:chPref val="3"/>
        </dgm:presLayoutVars>
      </dgm:prSet>
      <dgm:spPr/>
    </dgm:pt>
    <dgm:pt modelId="{12B1F51A-157A-44C9-B96C-3071CD9BF75E}" type="pres">
      <dgm:prSet presAssocID="{C796B6FE-278E-434E-BA87-40423EC206A3}" presName="hierChild2" presStyleCnt="0"/>
      <dgm:spPr/>
    </dgm:pt>
    <dgm:pt modelId="{EE29E218-A950-42B1-81E3-967C828BFF28}" type="pres">
      <dgm:prSet presAssocID="{88A22CF5-D6FD-473A-884E-96AF8AF67794}" presName="Name10" presStyleLbl="parChTrans1D2" presStyleIdx="0" presStyleCnt="5"/>
      <dgm:spPr/>
    </dgm:pt>
    <dgm:pt modelId="{8D24074A-3E3A-48D2-8A6D-E57D9FC84FD4}" type="pres">
      <dgm:prSet presAssocID="{41936F17-D30C-4C02-A48A-CCBE1F05760A}" presName="hierRoot2" presStyleCnt="0"/>
      <dgm:spPr/>
    </dgm:pt>
    <dgm:pt modelId="{8F506404-DFFA-40DE-8CB3-C080B85AB08D}" type="pres">
      <dgm:prSet presAssocID="{41936F17-D30C-4C02-A48A-CCBE1F05760A}" presName="composite2" presStyleCnt="0"/>
      <dgm:spPr/>
    </dgm:pt>
    <dgm:pt modelId="{132362A5-D33B-48E9-9957-52C9F1695777}" type="pres">
      <dgm:prSet presAssocID="{41936F17-D30C-4C02-A48A-CCBE1F05760A}" presName="background2" presStyleLbl="node2" presStyleIdx="0" presStyleCnt="5"/>
      <dgm:spPr/>
    </dgm:pt>
    <dgm:pt modelId="{4D05036D-73D7-4C48-9C79-5F5B57ED2E7F}" type="pres">
      <dgm:prSet presAssocID="{41936F17-D30C-4C02-A48A-CCBE1F05760A}" presName="text2" presStyleLbl="fgAcc2" presStyleIdx="0" presStyleCnt="5">
        <dgm:presLayoutVars>
          <dgm:chPref val="3"/>
        </dgm:presLayoutVars>
      </dgm:prSet>
      <dgm:spPr/>
    </dgm:pt>
    <dgm:pt modelId="{683F5EAB-62DF-49BC-98D0-A7D820A23264}" type="pres">
      <dgm:prSet presAssocID="{41936F17-D30C-4C02-A48A-CCBE1F05760A}" presName="hierChild3" presStyleCnt="0"/>
      <dgm:spPr/>
    </dgm:pt>
    <dgm:pt modelId="{762CDDD7-82A2-4264-9762-3C0B90858D96}" type="pres">
      <dgm:prSet presAssocID="{07BF0916-83F6-43B9-90EF-3EF02BE08014}" presName="Name10" presStyleLbl="parChTrans1D2" presStyleIdx="1" presStyleCnt="5"/>
      <dgm:spPr/>
    </dgm:pt>
    <dgm:pt modelId="{F984F0F1-5AFE-46B2-9748-C14FC345640F}" type="pres">
      <dgm:prSet presAssocID="{86AD8824-964D-4E90-870C-993311F668F3}" presName="hierRoot2" presStyleCnt="0"/>
      <dgm:spPr/>
    </dgm:pt>
    <dgm:pt modelId="{759A295D-FE88-446F-98FF-02FEFF9E3904}" type="pres">
      <dgm:prSet presAssocID="{86AD8824-964D-4E90-870C-993311F668F3}" presName="composite2" presStyleCnt="0"/>
      <dgm:spPr/>
    </dgm:pt>
    <dgm:pt modelId="{E4799A4F-E960-4F47-892C-7A5BDA53B8CD}" type="pres">
      <dgm:prSet presAssocID="{86AD8824-964D-4E90-870C-993311F668F3}" presName="background2" presStyleLbl="node2" presStyleIdx="1" presStyleCnt="5"/>
      <dgm:spPr/>
    </dgm:pt>
    <dgm:pt modelId="{C1885D90-3643-48D1-A030-4AFF92F8185A}" type="pres">
      <dgm:prSet presAssocID="{86AD8824-964D-4E90-870C-993311F668F3}" presName="text2" presStyleLbl="fgAcc2" presStyleIdx="1" presStyleCnt="5">
        <dgm:presLayoutVars>
          <dgm:chPref val="3"/>
        </dgm:presLayoutVars>
      </dgm:prSet>
      <dgm:spPr/>
    </dgm:pt>
    <dgm:pt modelId="{CE09FD80-3456-45A7-AAF2-419290984AD5}" type="pres">
      <dgm:prSet presAssocID="{86AD8824-964D-4E90-870C-993311F668F3}" presName="hierChild3" presStyleCnt="0"/>
      <dgm:spPr/>
    </dgm:pt>
    <dgm:pt modelId="{5413A6DA-37A0-419A-87A8-22B82C255B75}" type="pres">
      <dgm:prSet presAssocID="{C472E397-33D2-48C1-8FF9-7E280906A79B}" presName="Name17" presStyleLbl="parChTrans1D3" presStyleIdx="0" presStyleCnt="2"/>
      <dgm:spPr/>
    </dgm:pt>
    <dgm:pt modelId="{9F2F7A85-4185-464F-A32C-08FDC1B69CF6}" type="pres">
      <dgm:prSet presAssocID="{838E56CC-C96C-4867-BAEF-343F0298EFBB}" presName="hierRoot3" presStyleCnt="0"/>
      <dgm:spPr/>
    </dgm:pt>
    <dgm:pt modelId="{A2D8A652-C88A-48AB-89AB-FC889C2913D8}" type="pres">
      <dgm:prSet presAssocID="{838E56CC-C96C-4867-BAEF-343F0298EFBB}" presName="composite3" presStyleCnt="0"/>
      <dgm:spPr/>
    </dgm:pt>
    <dgm:pt modelId="{64E3D335-412E-440C-BDB3-E9BAF9D4A573}" type="pres">
      <dgm:prSet presAssocID="{838E56CC-C96C-4867-BAEF-343F0298EFBB}" presName="background3" presStyleLbl="node3" presStyleIdx="0" presStyleCnt="2"/>
      <dgm:spPr/>
    </dgm:pt>
    <dgm:pt modelId="{97245C85-0B5E-4FB1-8954-3C166DBF4B16}" type="pres">
      <dgm:prSet presAssocID="{838E56CC-C96C-4867-BAEF-343F0298EFBB}" presName="text3" presStyleLbl="fgAcc3" presStyleIdx="0" presStyleCnt="2">
        <dgm:presLayoutVars>
          <dgm:chPref val="3"/>
        </dgm:presLayoutVars>
      </dgm:prSet>
      <dgm:spPr/>
    </dgm:pt>
    <dgm:pt modelId="{4369D871-5C61-475D-864E-1B99223EA353}" type="pres">
      <dgm:prSet presAssocID="{838E56CC-C96C-4867-BAEF-343F0298EFBB}" presName="hierChild4" presStyleCnt="0"/>
      <dgm:spPr/>
    </dgm:pt>
    <dgm:pt modelId="{AEE3E09E-A6A0-488B-8B14-C5B4780512A2}" type="pres">
      <dgm:prSet presAssocID="{1890A37E-3E9A-4724-A405-01D155DF84AD}" presName="Name17" presStyleLbl="parChTrans1D3" presStyleIdx="1" presStyleCnt="2"/>
      <dgm:spPr/>
    </dgm:pt>
    <dgm:pt modelId="{FCF405EA-7307-4CBD-B452-FF5D6254F0B7}" type="pres">
      <dgm:prSet presAssocID="{B1CDBE5E-651F-497D-B603-D76B45A02EF3}" presName="hierRoot3" presStyleCnt="0"/>
      <dgm:spPr/>
    </dgm:pt>
    <dgm:pt modelId="{A63E157B-E96E-4722-A0D7-88A124A6E9A7}" type="pres">
      <dgm:prSet presAssocID="{B1CDBE5E-651F-497D-B603-D76B45A02EF3}" presName="composite3" presStyleCnt="0"/>
      <dgm:spPr/>
    </dgm:pt>
    <dgm:pt modelId="{B9DF2D63-EFE7-4DDA-819A-89AE83BA019D}" type="pres">
      <dgm:prSet presAssocID="{B1CDBE5E-651F-497D-B603-D76B45A02EF3}" presName="background3" presStyleLbl="node3" presStyleIdx="1" presStyleCnt="2"/>
      <dgm:spPr/>
    </dgm:pt>
    <dgm:pt modelId="{3622995B-06A1-4D2B-8C1A-C72D8DD919EB}" type="pres">
      <dgm:prSet presAssocID="{B1CDBE5E-651F-497D-B603-D76B45A02EF3}" presName="text3" presStyleLbl="fgAcc3" presStyleIdx="1" presStyleCnt="2" custScaleX="140810">
        <dgm:presLayoutVars>
          <dgm:chPref val="3"/>
        </dgm:presLayoutVars>
      </dgm:prSet>
      <dgm:spPr/>
    </dgm:pt>
    <dgm:pt modelId="{8B3D9A19-4519-4A8E-9F60-CD8FAD33B0EE}" type="pres">
      <dgm:prSet presAssocID="{B1CDBE5E-651F-497D-B603-D76B45A02EF3}" presName="hierChild4" presStyleCnt="0"/>
      <dgm:spPr/>
    </dgm:pt>
    <dgm:pt modelId="{283E7BBF-748F-4CD6-98D7-388E3A8E63E4}" type="pres">
      <dgm:prSet presAssocID="{43EC6FF5-F212-4D10-9E3F-BF7AE5720315}" presName="Name10" presStyleLbl="parChTrans1D2" presStyleIdx="2" presStyleCnt="5"/>
      <dgm:spPr/>
    </dgm:pt>
    <dgm:pt modelId="{446611EF-E3D3-4E58-8970-A4DF85A15386}" type="pres">
      <dgm:prSet presAssocID="{59957788-4B59-4996-86B7-2FD92E6A4851}" presName="hierRoot2" presStyleCnt="0"/>
      <dgm:spPr/>
    </dgm:pt>
    <dgm:pt modelId="{C772ED41-F1D9-4D77-818D-610BB30CC231}" type="pres">
      <dgm:prSet presAssocID="{59957788-4B59-4996-86B7-2FD92E6A4851}" presName="composite2" presStyleCnt="0"/>
      <dgm:spPr/>
    </dgm:pt>
    <dgm:pt modelId="{ECA2B4A9-D7CC-4D15-8E8C-F230E17D971A}" type="pres">
      <dgm:prSet presAssocID="{59957788-4B59-4996-86B7-2FD92E6A4851}" presName="background2" presStyleLbl="node2" presStyleIdx="2" presStyleCnt="5"/>
      <dgm:spPr/>
    </dgm:pt>
    <dgm:pt modelId="{FE00BA8B-CB5B-412E-9E35-E43FA538A49B}" type="pres">
      <dgm:prSet presAssocID="{59957788-4B59-4996-86B7-2FD92E6A4851}" presName="text2" presStyleLbl="fgAcc2" presStyleIdx="2" presStyleCnt="5">
        <dgm:presLayoutVars>
          <dgm:chPref val="3"/>
        </dgm:presLayoutVars>
      </dgm:prSet>
      <dgm:spPr/>
    </dgm:pt>
    <dgm:pt modelId="{715718BB-6ACB-41C2-8E4E-8B70045F973E}" type="pres">
      <dgm:prSet presAssocID="{59957788-4B59-4996-86B7-2FD92E6A4851}" presName="hierChild3" presStyleCnt="0"/>
      <dgm:spPr/>
    </dgm:pt>
    <dgm:pt modelId="{E8845590-B3DB-4E64-BCF3-2B1B2D90BCAD}" type="pres">
      <dgm:prSet presAssocID="{4A54FF96-C60F-451E-8179-D9EE5445BC77}" presName="Name10" presStyleLbl="parChTrans1D2" presStyleIdx="3" presStyleCnt="5"/>
      <dgm:spPr/>
    </dgm:pt>
    <dgm:pt modelId="{1E3D0190-C1C9-4DC8-A69C-3EFCD698D300}" type="pres">
      <dgm:prSet presAssocID="{1BF60916-6EA9-4638-B6A9-73007D78600A}" presName="hierRoot2" presStyleCnt="0"/>
      <dgm:spPr/>
    </dgm:pt>
    <dgm:pt modelId="{B75EB4A8-5739-433F-8513-681E8BD83408}" type="pres">
      <dgm:prSet presAssocID="{1BF60916-6EA9-4638-B6A9-73007D78600A}" presName="composite2" presStyleCnt="0"/>
      <dgm:spPr/>
    </dgm:pt>
    <dgm:pt modelId="{A6FBA41E-48D4-4D3F-92B7-A8EB2D3EDD17}" type="pres">
      <dgm:prSet presAssocID="{1BF60916-6EA9-4638-B6A9-73007D78600A}" presName="background2" presStyleLbl="node2" presStyleIdx="3" presStyleCnt="5"/>
      <dgm:spPr/>
    </dgm:pt>
    <dgm:pt modelId="{B1C95E2D-9D75-49D4-8F66-827125D0BB40}" type="pres">
      <dgm:prSet presAssocID="{1BF60916-6EA9-4638-B6A9-73007D78600A}" presName="text2" presStyleLbl="fgAcc2" presStyleIdx="3" presStyleCnt="5">
        <dgm:presLayoutVars>
          <dgm:chPref val="3"/>
        </dgm:presLayoutVars>
      </dgm:prSet>
      <dgm:spPr/>
    </dgm:pt>
    <dgm:pt modelId="{4E8C1ACE-7C5C-4AE9-917C-5938A09F880E}" type="pres">
      <dgm:prSet presAssocID="{1BF60916-6EA9-4638-B6A9-73007D78600A}" presName="hierChild3" presStyleCnt="0"/>
      <dgm:spPr/>
    </dgm:pt>
    <dgm:pt modelId="{89484AE0-275A-4F5A-B15A-C39DF08E343D}" type="pres">
      <dgm:prSet presAssocID="{CE02175D-4D7C-4F95-9B05-57C566A0CE11}" presName="Name10" presStyleLbl="parChTrans1D2" presStyleIdx="4" presStyleCnt="5"/>
      <dgm:spPr/>
    </dgm:pt>
    <dgm:pt modelId="{EAEECC5C-7C0B-4BA9-862E-BD777BB18E58}" type="pres">
      <dgm:prSet presAssocID="{7F5F4454-495F-4137-80DB-E2DB52668A87}" presName="hierRoot2" presStyleCnt="0"/>
      <dgm:spPr/>
    </dgm:pt>
    <dgm:pt modelId="{8C0B529B-5D17-40CE-A1E8-AF6B62C2F013}" type="pres">
      <dgm:prSet presAssocID="{7F5F4454-495F-4137-80DB-E2DB52668A87}" presName="composite2" presStyleCnt="0"/>
      <dgm:spPr/>
    </dgm:pt>
    <dgm:pt modelId="{E1F48229-ECB0-4B4F-9D47-31DB7DEBAE7F}" type="pres">
      <dgm:prSet presAssocID="{7F5F4454-495F-4137-80DB-E2DB52668A87}" presName="background2" presStyleLbl="node2" presStyleIdx="4" presStyleCnt="5"/>
      <dgm:spPr/>
    </dgm:pt>
    <dgm:pt modelId="{418D6487-91C6-411C-AE08-BFAD43435FA2}" type="pres">
      <dgm:prSet presAssocID="{7F5F4454-495F-4137-80DB-E2DB52668A87}" presName="text2" presStyleLbl="fgAcc2" presStyleIdx="4" presStyleCnt="5">
        <dgm:presLayoutVars>
          <dgm:chPref val="3"/>
        </dgm:presLayoutVars>
      </dgm:prSet>
      <dgm:spPr/>
    </dgm:pt>
    <dgm:pt modelId="{08715545-B3A9-4FA0-900A-058FB61FB37C}" type="pres">
      <dgm:prSet presAssocID="{7F5F4454-495F-4137-80DB-E2DB52668A87}" presName="hierChild3" presStyleCnt="0"/>
      <dgm:spPr/>
    </dgm:pt>
  </dgm:ptLst>
  <dgm:cxnLst>
    <dgm:cxn modelId="{CB83C511-14A8-4ECA-A5C3-96192D821AB7}" type="presOf" srcId="{07BF0916-83F6-43B9-90EF-3EF02BE08014}" destId="{762CDDD7-82A2-4264-9762-3C0B90858D96}" srcOrd="0" destOrd="0" presId="urn:microsoft.com/office/officeart/2005/8/layout/hierarchy1"/>
    <dgm:cxn modelId="{16CEED13-7271-4E9D-925B-272419F74E0E}" type="presOf" srcId="{B1CDBE5E-651F-497D-B603-D76B45A02EF3}" destId="{3622995B-06A1-4D2B-8C1A-C72D8DD919EB}" srcOrd="0" destOrd="0" presId="urn:microsoft.com/office/officeart/2005/8/layout/hierarchy1"/>
    <dgm:cxn modelId="{14756A18-2CAB-4C3F-8181-63EB053DB434}" type="presOf" srcId="{C472E397-33D2-48C1-8FF9-7E280906A79B}" destId="{5413A6DA-37A0-419A-87A8-22B82C255B75}" srcOrd="0" destOrd="0" presId="urn:microsoft.com/office/officeart/2005/8/layout/hierarchy1"/>
    <dgm:cxn modelId="{25C34E1E-840A-42F4-8922-1D54D865BD19}" type="presOf" srcId="{7F5F4454-495F-4137-80DB-E2DB52668A87}" destId="{418D6487-91C6-411C-AE08-BFAD43435FA2}" srcOrd="0" destOrd="0" presId="urn:microsoft.com/office/officeart/2005/8/layout/hierarchy1"/>
    <dgm:cxn modelId="{0CBE2F20-FDBC-4F62-8EC2-0545AD8CB736}" type="presOf" srcId="{59957788-4B59-4996-86B7-2FD92E6A4851}" destId="{FE00BA8B-CB5B-412E-9E35-E43FA538A49B}" srcOrd="0" destOrd="0" presId="urn:microsoft.com/office/officeart/2005/8/layout/hierarchy1"/>
    <dgm:cxn modelId="{1ED6892B-329C-46B2-85EE-869E56AB72FB}" srcId="{86AD8824-964D-4E90-870C-993311F668F3}" destId="{838E56CC-C96C-4867-BAEF-343F0298EFBB}" srcOrd="0" destOrd="0" parTransId="{C472E397-33D2-48C1-8FF9-7E280906A79B}" sibTransId="{6352C797-98D6-444B-815B-971D14CF60C7}"/>
    <dgm:cxn modelId="{19C24F64-ADD7-44E8-824B-9D60E889D7C5}" type="presOf" srcId="{1BF60916-6EA9-4638-B6A9-73007D78600A}" destId="{B1C95E2D-9D75-49D4-8F66-827125D0BB40}" srcOrd="0" destOrd="0" presId="urn:microsoft.com/office/officeart/2005/8/layout/hierarchy1"/>
    <dgm:cxn modelId="{E225C949-18D3-42B2-B664-E34EDB99B98A}" type="presOf" srcId="{4A54FF96-C60F-451E-8179-D9EE5445BC77}" destId="{E8845590-B3DB-4E64-BCF3-2B1B2D90BCAD}" srcOrd="0" destOrd="0" presId="urn:microsoft.com/office/officeart/2005/8/layout/hierarchy1"/>
    <dgm:cxn modelId="{00052F70-959C-4D67-B2FD-7F390B0F3BD7}" srcId="{C796B6FE-278E-434E-BA87-40423EC206A3}" destId="{59957788-4B59-4996-86B7-2FD92E6A4851}" srcOrd="2" destOrd="0" parTransId="{43EC6FF5-F212-4D10-9E3F-BF7AE5720315}" sibTransId="{2D8C2A35-B333-47CF-9823-C038AA6AC07A}"/>
    <dgm:cxn modelId="{CF8BC456-CBA1-4DBC-B259-B0158BBD4C34}" srcId="{86AD8824-964D-4E90-870C-993311F668F3}" destId="{B1CDBE5E-651F-497D-B603-D76B45A02EF3}" srcOrd="1" destOrd="0" parTransId="{1890A37E-3E9A-4724-A405-01D155DF84AD}" sibTransId="{037D7B0D-072A-41F5-BC1D-03C8EB3652C2}"/>
    <dgm:cxn modelId="{AC8F877D-73B4-4782-88B2-E13E7DA7FBB2}" srcId="{C796B6FE-278E-434E-BA87-40423EC206A3}" destId="{41936F17-D30C-4C02-A48A-CCBE1F05760A}" srcOrd="0" destOrd="0" parTransId="{88A22CF5-D6FD-473A-884E-96AF8AF67794}" sibTransId="{638D62A6-8F6C-48C8-A539-6786BB3FBB22}"/>
    <dgm:cxn modelId="{DFE51385-CC0F-4EFF-8D61-E6A61124B839}" type="presOf" srcId="{1890A37E-3E9A-4724-A405-01D155DF84AD}" destId="{AEE3E09E-A6A0-488B-8B14-C5B4780512A2}" srcOrd="0" destOrd="0" presId="urn:microsoft.com/office/officeart/2005/8/layout/hierarchy1"/>
    <dgm:cxn modelId="{74678E8D-3FB5-4277-AD3D-7F55CF5FD9DA}" srcId="{C796B6FE-278E-434E-BA87-40423EC206A3}" destId="{1BF60916-6EA9-4638-B6A9-73007D78600A}" srcOrd="3" destOrd="0" parTransId="{4A54FF96-C60F-451E-8179-D9EE5445BC77}" sibTransId="{A5D136DE-5C91-48D9-9409-11A10EBE4CA9}"/>
    <dgm:cxn modelId="{DA3A579A-16E9-48FD-963A-8426F5AD3F7C}" type="presOf" srcId="{43EC6FF5-F212-4D10-9E3F-BF7AE5720315}" destId="{283E7BBF-748F-4CD6-98D7-388E3A8E63E4}" srcOrd="0" destOrd="0" presId="urn:microsoft.com/office/officeart/2005/8/layout/hierarchy1"/>
    <dgm:cxn modelId="{E67A89A7-4731-481A-9D4B-C7C353C23249}" type="presOf" srcId="{838E56CC-C96C-4867-BAEF-343F0298EFBB}" destId="{97245C85-0B5E-4FB1-8954-3C166DBF4B16}" srcOrd="0" destOrd="0" presId="urn:microsoft.com/office/officeart/2005/8/layout/hierarchy1"/>
    <dgm:cxn modelId="{9F44C2BA-E180-473F-9D0B-3A96EDF1F80C}" type="presOf" srcId="{F75B300F-0868-4E4F-B1A0-DCF8196FE912}" destId="{D98F9D1D-10EF-48FD-8D95-F138BBB6B748}" srcOrd="0" destOrd="0" presId="urn:microsoft.com/office/officeart/2005/8/layout/hierarchy1"/>
    <dgm:cxn modelId="{BCD68FC0-FC75-4773-B36C-0D97A54342B5}" srcId="{F75B300F-0868-4E4F-B1A0-DCF8196FE912}" destId="{C796B6FE-278E-434E-BA87-40423EC206A3}" srcOrd="0" destOrd="0" parTransId="{8D6D705C-2759-4AB2-80C1-941579EA67F1}" sibTransId="{9857A7E5-FBEF-41A0-8063-C0674784B27C}"/>
    <dgm:cxn modelId="{D5C3E7C3-FF2B-4F60-A81A-FE31AFC7029C}" srcId="{C796B6FE-278E-434E-BA87-40423EC206A3}" destId="{86AD8824-964D-4E90-870C-993311F668F3}" srcOrd="1" destOrd="0" parTransId="{07BF0916-83F6-43B9-90EF-3EF02BE08014}" sibTransId="{32634ECC-3640-4459-80D0-DA138E8693EC}"/>
    <dgm:cxn modelId="{3F2EEBD5-E77B-4D89-A6DA-825804D25DCA}" type="presOf" srcId="{86AD8824-964D-4E90-870C-993311F668F3}" destId="{C1885D90-3643-48D1-A030-4AFF92F8185A}" srcOrd="0" destOrd="0" presId="urn:microsoft.com/office/officeart/2005/8/layout/hierarchy1"/>
    <dgm:cxn modelId="{104D67D6-78A0-4292-B890-B289CDF7CAD7}" type="presOf" srcId="{88A22CF5-D6FD-473A-884E-96AF8AF67794}" destId="{EE29E218-A950-42B1-81E3-967C828BFF28}" srcOrd="0" destOrd="0" presId="urn:microsoft.com/office/officeart/2005/8/layout/hierarchy1"/>
    <dgm:cxn modelId="{1857A9E2-A65E-429D-8D1B-D4616F337DBC}" type="presOf" srcId="{C796B6FE-278E-434E-BA87-40423EC206A3}" destId="{7EE14C4C-1BA3-462E-B039-0F2BBEDD4A0A}" srcOrd="0" destOrd="0" presId="urn:microsoft.com/office/officeart/2005/8/layout/hierarchy1"/>
    <dgm:cxn modelId="{88FE1FEC-0153-4901-80F5-71C0D1B13D66}" srcId="{C796B6FE-278E-434E-BA87-40423EC206A3}" destId="{7F5F4454-495F-4137-80DB-E2DB52668A87}" srcOrd="4" destOrd="0" parTransId="{CE02175D-4D7C-4F95-9B05-57C566A0CE11}" sibTransId="{E5F8A037-6725-4377-A326-A74154C9D870}"/>
    <dgm:cxn modelId="{E7D418F8-D26D-4C56-80FE-1A0F371C37E5}" type="presOf" srcId="{41936F17-D30C-4C02-A48A-CCBE1F05760A}" destId="{4D05036D-73D7-4C48-9C79-5F5B57ED2E7F}" srcOrd="0" destOrd="0" presId="urn:microsoft.com/office/officeart/2005/8/layout/hierarchy1"/>
    <dgm:cxn modelId="{12400BFE-C87D-468C-B861-C5DB8F105886}" type="presOf" srcId="{CE02175D-4D7C-4F95-9B05-57C566A0CE11}" destId="{89484AE0-275A-4F5A-B15A-C39DF08E343D}" srcOrd="0" destOrd="0" presId="urn:microsoft.com/office/officeart/2005/8/layout/hierarchy1"/>
    <dgm:cxn modelId="{14CEF3C2-7AA0-478C-9E72-E5FC8AE04E04}" type="presParOf" srcId="{D98F9D1D-10EF-48FD-8D95-F138BBB6B748}" destId="{2748A984-8852-4B3B-99F4-B6A7C08E0573}" srcOrd="0" destOrd="0" presId="urn:microsoft.com/office/officeart/2005/8/layout/hierarchy1"/>
    <dgm:cxn modelId="{F6AA99F1-1811-4BA4-B6F8-6353362968C2}" type="presParOf" srcId="{2748A984-8852-4B3B-99F4-B6A7C08E0573}" destId="{26FFDEEB-69A4-44FF-A6B3-322439C31598}" srcOrd="0" destOrd="0" presId="urn:microsoft.com/office/officeart/2005/8/layout/hierarchy1"/>
    <dgm:cxn modelId="{271A79CA-715A-48F2-84BC-79174BF408AF}" type="presParOf" srcId="{26FFDEEB-69A4-44FF-A6B3-322439C31598}" destId="{B1B39145-0E55-4235-A51C-59CF73B76D3D}" srcOrd="0" destOrd="0" presId="urn:microsoft.com/office/officeart/2005/8/layout/hierarchy1"/>
    <dgm:cxn modelId="{45955924-D811-4D61-9BAD-7A712E108C32}" type="presParOf" srcId="{26FFDEEB-69A4-44FF-A6B3-322439C31598}" destId="{7EE14C4C-1BA3-462E-B039-0F2BBEDD4A0A}" srcOrd="1" destOrd="0" presId="urn:microsoft.com/office/officeart/2005/8/layout/hierarchy1"/>
    <dgm:cxn modelId="{22F579F7-B990-4C81-BFA7-1932C813F7EE}" type="presParOf" srcId="{2748A984-8852-4B3B-99F4-B6A7C08E0573}" destId="{12B1F51A-157A-44C9-B96C-3071CD9BF75E}" srcOrd="1" destOrd="0" presId="urn:microsoft.com/office/officeart/2005/8/layout/hierarchy1"/>
    <dgm:cxn modelId="{C86FF9B7-B07D-4EC1-BF52-76398B5FF402}" type="presParOf" srcId="{12B1F51A-157A-44C9-B96C-3071CD9BF75E}" destId="{EE29E218-A950-42B1-81E3-967C828BFF28}" srcOrd="0" destOrd="0" presId="urn:microsoft.com/office/officeart/2005/8/layout/hierarchy1"/>
    <dgm:cxn modelId="{6BE29B1D-0146-4FC7-BFC7-20F0D130837E}" type="presParOf" srcId="{12B1F51A-157A-44C9-B96C-3071CD9BF75E}" destId="{8D24074A-3E3A-48D2-8A6D-E57D9FC84FD4}" srcOrd="1" destOrd="0" presId="urn:microsoft.com/office/officeart/2005/8/layout/hierarchy1"/>
    <dgm:cxn modelId="{C62FECEA-A96C-4BDD-93D9-C6FDC1BC60EA}" type="presParOf" srcId="{8D24074A-3E3A-48D2-8A6D-E57D9FC84FD4}" destId="{8F506404-DFFA-40DE-8CB3-C080B85AB08D}" srcOrd="0" destOrd="0" presId="urn:microsoft.com/office/officeart/2005/8/layout/hierarchy1"/>
    <dgm:cxn modelId="{4FF86C44-11E3-479A-A1B7-6CA377B35ADA}" type="presParOf" srcId="{8F506404-DFFA-40DE-8CB3-C080B85AB08D}" destId="{132362A5-D33B-48E9-9957-52C9F1695777}" srcOrd="0" destOrd="0" presId="urn:microsoft.com/office/officeart/2005/8/layout/hierarchy1"/>
    <dgm:cxn modelId="{13EFD2EE-DE45-4583-9DBB-AE7F6A4A0981}" type="presParOf" srcId="{8F506404-DFFA-40DE-8CB3-C080B85AB08D}" destId="{4D05036D-73D7-4C48-9C79-5F5B57ED2E7F}" srcOrd="1" destOrd="0" presId="urn:microsoft.com/office/officeart/2005/8/layout/hierarchy1"/>
    <dgm:cxn modelId="{5B1BD63C-1A71-4DCC-9C7C-1DE6015F840D}" type="presParOf" srcId="{8D24074A-3E3A-48D2-8A6D-E57D9FC84FD4}" destId="{683F5EAB-62DF-49BC-98D0-A7D820A23264}" srcOrd="1" destOrd="0" presId="urn:microsoft.com/office/officeart/2005/8/layout/hierarchy1"/>
    <dgm:cxn modelId="{96BFC7CC-9B9A-49DA-949E-B71A86448139}" type="presParOf" srcId="{12B1F51A-157A-44C9-B96C-3071CD9BF75E}" destId="{762CDDD7-82A2-4264-9762-3C0B90858D96}" srcOrd="2" destOrd="0" presId="urn:microsoft.com/office/officeart/2005/8/layout/hierarchy1"/>
    <dgm:cxn modelId="{28865556-5AC0-4BBD-BFD5-89F5A9760FBA}" type="presParOf" srcId="{12B1F51A-157A-44C9-B96C-3071CD9BF75E}" destId="{F984F0F1-5AFE-46B2-9748-C14FC345640F}" srcOrd="3" destOrd="0" presId="urn:microsoft.com/office/officeart/2005/8/layout/hierarchy1"/>
    <dgm:cxn modelId="{44324FEB-53FD-415C-A6CF-6653490D70BA}" type="presParOf" srcId="{F984F0F1-5AFE-46B2-9748-C14FC345640F}" destId="{759A295D-FE88-446F-98FF-02FEFF9E3904}" srcOrd="0" destOrd="0" presId="urn:microsoft.com/office/officeart/2005/8/layout/hierarchy1"/>
    <dgm:cxn modelId="{D749E8CE-C0D9-47A5-AB8B-A7189580FAB3}" type="presParOf" srcId="{759A295D-FE88-446F-98FF-02FEFF9E3904}" destId="{E4799A4F-E960-4F47-892C-7A5BDA53B8CD}" srcOrd="0" destOrd="0" presId="urn:microsoft.com/office/officeart/2005/8/layout/hierarchy1"/>
    <dgm:cxn modelId="{00C41021-D24E-42C1-B3C9-A79C21C8AA5C}" type="presParOf" srcId="{759A295D-FE88-446F-98FF-02FEFF9E3904}" destId="{C1885D90-3643-48D1-A030-4AFF92F8185A}" srcOrd="1" destOrd="0" presId="urn:microsoft.com/office/officeart/2005/8/layout/hierarchy1"/>
    <dgm:cxn modelId="{C20CF95D-4C88-4264-9D2D-8130E51892D6}" type="presParOf" srcId="{F984F0F1-5AFE-46B2-9748-C14FC345640F}" destId="{CE09FD80-3456-45A7-AAF2-419290984AD5}" srcOrd="1" destOrd="0" presId="urn:microsoft.com/office/officeart/2005/8/layout/hierarchy1"/>
    <dgm:cxn modelId="{B7977BE0-91D4-4CCA-BF57-207064DDE3B1}" type="presParOf" srcId="{CE09FD80-3456-45A7-AAF2-419290984AD5}" destId="{5413A6DA-37A0-419A-87A8-22B82C255B75}" srcOrd="0" destOrd="0" presId="urn:microsoft.com/office/officeart/2005/8/layout/hierarchy1"/>
    <dgm:cxn modelId="{017ABC73-42F4-4452-8AF7-9D751B9ABD8B}" type="presParOf" srcId="{CE09FD80-3456-45A7-AAF2-419290984AD5}" destId="{9F2F7A85-4185-464F-A32C-08FDC1B69CF6}" srcOrd="1" destOrd="0" presId="urn:microsoft.com/office/officeart/2005/8/layout/hierarchy1"/>
    <dgm:cxn modelId="{51AE553C-34B3-4884-9C26-136CFEB86171}" type="presParOf" srcId="{9F2F7A85-4185-464F-A32C-08FDC1B69CF6}" destId="{A2D8A652-C88A-48AB-89AB-FC889C2913D8}" srcOrd="0" destOrd="0" presId="urn:microsoft.com/office/officeart/2005/8/layout/hierarchy1"/>
    <dgm:cxn modelId="{8AB176A9-7970-4FD3-9026-064A1841B005}" type="presParOf" srcId="{A2D8A652-C88A-48AB-89AB-FC889C2913D8}" destId="{64E3D335-412E-440C-BDB3-E9BAF9D4A573}" srcOrd="0" destOrd="0" presId="urn:microsoft.com/office/officeart/2005/8/layout/hierarchy1"/>
    <dgm:cxn modelId="{E9084E79-EFBC-484B-8BF1-5F1181D39A64}" type="presParOf" srcId="{A2D8A652-C88A-48AB-89AB-FC889C2913D8}" destId="{97245C85-0B5E-4FB1-8954-3C166DBF4B16}" srcOrd="1" destOrd="0" presId="urn:microsoft.com/office/officeart/2005/8/layout/hierarchy1"/>
    <dgm:cxn modelId="{32B1905D-DF1F-484A-B59E-0710CD8EDF94}" type="presParOf" srcId="{9F2F7A85-4185-464F-A32C-08FDC1B69CF6}" destId="{4369D871-5C61-475D-864E-1B99223EA353}" srcOrd="1" destOrd="0" presId="urn:microsoft.com/office/officeart/2005/8/layout/hierarchy1"/>
    <dgm:cxn modelId="{50286604-D444-4E41-9114-D07DE8C9B2E9}" type="presParOf" srcId="{CE09FD80-3456-45A7-AAF2-419290984AD5}" destId="{AEE3E09E-A6A0-488B-8B14-C5B4780512A2}" srcOrd="2" destOrd="0" presId="urn:microsoft.com/office/officeart/2005/8/layout/hierarchy1"/>
    <dgm:cxn modelId="{EC41C7F3-2137-43B2-9F05-D6BD6963CF74}" type="presParOf" srcId="{CE09FD80-3456-45A7-AAF2-419290984AD5}" destId="{FCF405EA-7307-4CBD-B452-FF5D6254F0B7}" srcOrd="3" destOrd="0" presId="urn:microsoft.com/office/officeart/2005/8/layout/hierarchy1"/>
    <dgm:cxn modelId="{C462159E-5734-4E46-9540-7053C2905E84}" type="presParOf" srcId="{FCF405EA-7307-4CBD-B452-FF5D6254F0B7}" destId="{A63E157B-E96E-4722-A0D7-88A124A6E9A7}" srcOrd="0" destOrd="0" presId="urn:microsoft.com/office/officeart/2005/8/layout/hierarchy1"/>
    <dgm:cxn modelId="{13D7779F-40B9-4E96-86A0-AFFD889922B2}" type="presParOf" srcId="{A63E157B-E96E-4722-A0D7-88A124A6E9A7}" destId="{B9DF2D63-EFE7-4DDA-819A-89AE83BA019D}" srcOrd="0" destOrd="0" presId="urn:microsoft.com/office/officeart/2005/8/layout/hierarchy1"/>
    <dgm:cxn modelId="{DA54544D-8330-439D-ADC7-DA5339C7053F}" type="presParOf" srcId="{A63E157B-E96E-4722-A0D7-88A124A6E9A7}" destId="{3622995B-06A1-4D2B-8C1A-C72D8DD919EB}" srcOrd="1" destOrd="0" presId="urn:microsoft.com/office/officeart/2005/8/layout/hierarchy1"/>
    <dgm:cxn modelId="{45D51B1A-4DB5-40D2-881D-79D6C387D03A}" type="presParOf" srcId="{FCF405EA-7307-4CBD-B452-FF5D6254F0B7}" destId="{8B3D9A19-4519-4A8E-9F60-CD8FAD33B0EE}" srcOrd="1" destOrd="0" presId="urn:microsoft.com/office/officeart/2005/8/layout/hierarchy1"/>
    <dgm:cxn modelId="{433324FD-C208-4EF8-8140-032AE5B9B6E9}" type="presParOf" srcId="{12B1F51A-157A-44C9-B96C-3071CD9BF75E}" destId="{283E7BBF-748F-4CD6-98D7-388E3A8E63E4}" srcOrd="4" destOrd="0" presId="urn:microsoft.com/office/officeart/2005/8/layout/hierarchy1"/>
    <dgm:cxn modelId="{2EC5E4B4-7C37-46B2-B035-B5600F43AE56}" type="presParOf" srcId="{12B1F51A-157A-44C9-B96C-3071CD9BF75E}" destId="{446611EF-E3D3-4E58-8970-A4DF85A15386}" srcOrd="5" destOrd="0" presId="urn:microsoft.com/office/officeart/2005/8/layout/hierarchy1"/>
    <dgm:cxn modelId="{1CD18EE5-9064-4081-B7A3-99B64CF2D96A}" type="presParOf" srcId="{446611EF-E3D3-4E58-8970-A4DF85A15386}" destId="{C772ED41-F1D9-4D77-818D-610BB30CC231}" srcOrd="0" destOrd="0" presId="urn:microsoft.com/office/officeart/2005/8/layout/hierarchy1"/>
    <dgm:cxn modelId="{CE52D4A6-561B-4204-ADC5-882BF079A48F}" type="presParOf" srcId="{C772ED41-F1D9-4D77-818D-610BB30CC231}" destId="{ECA2B4A9-D7CC-4D15-8E8C-F230E17D971A}" srcOrd="0" destOrd="0" presId="urn:microsoft.com/office/officeart/2005/8/layout/hierarchy1"/>
    <dgm:cxn modelId="{2568DF91-E0B1-4F46-A75A-2E2251EC913D}" type="presParOf" srcId="{C772ED41-F1D9-4D77-818D-610BB30CC231}" destId="{FE00BA8B-CB5B-412E-9E35-E43FA538A49B}" srcOrd="1" destOrd="0" presId="urn:microsoft.com/office/officeart/2005/8/layout/hierarchy1"/>
    <dgm:cxn modelId="{6847DFCF-5B1A-4A72-991C-CFDB1C0281DD}" type="presParOf" srcId="{446611EF-E3D3-4E58-8970-A4DF85A15386}" destId="{715718BB-6ACB-41C2-8E4E-8B70045F973E}" srcOrd="1" destOrd="0" presId="urn:microsoft.com/office/officeart/2005/8/layout/hierarchy1"/>
    <dgm:cxn modelId="{94F9F704-3EC6-4C21-8AB2-D6A588678E2A}" type="presParOf" srcId="{12B1F51A-157A-44C9-B96C-3071CD9BF75E}" destId="{E8845590-B3DB-4E64-BCF3-2B1B2D90BCAD}" srcOrd="6" destOrd="0" presId="urn:microsoft.com/office/officeart/2005/8/layout/hierarchy1"/>
    <dgm:cxn modelId="{AA4A213F-B8AE-4774-84AE-25100D77B38A}" type="presParOf" srcId="{12B1F51A-157A-44C9-B96C-3071CD9BF75E}" destId="{1E3D0190-C1C9-4DC8-A69C-3EFCD698D300}" srcOrd="7" destOrd="0" presId="urn:microsoft.com/office/officeart/2005/8/layout/hierarchy1"/>
    <dgm:cxn modelId="{B021E288-916E-47BF-A038-7D8ED143A76B}" type="presParOf" srcId="{1E3D0190-C1C9-4DC8-A69C-3EFCD698D300}" destId="{B75EB4A8-5739-433F-8513-681E8BD83408}" srcOrd="0" destOrd="0" presId="urn:microsoft.com/office/officeart/2005/8/layout/hierarchy1"/>
    <dgm:cxn modelId="{7E9261CB-DF14-4064-81B6-14D9CE1E163C}" type="presParOf" srcId="{B75EB4A8-5739-433F-8513-681E8BD83408}" destId="{A6FBA41E-48D4-4D3F-92B7-A8EB2D3EDD17}" srcOrd="0" destOrd="0" presId="urn:microsoft.com/office/officeart/2005/8/layout/hierarchy1"/>
    <dgm:cxn modelId="{0DDB69A0-ABBA-4266-8799-D95083FBD9E8}" type="presParOf" srcId="{B75EB4A8-5739-433F-8513-681E8BD83408}" destId="{B1C95E2D-9D75-49D4-8F66-827125D0BB40}" srcOrd="1" destOrd="0" presId="urn:microsoft.com/office/officeart/2005/8/layout/hierarchy1"/>
    <dgm:cxn modelId="{25C49F4E-9067-4023-AD7E-28A7ADD27388}" type="presParOf" srcId="{1E3D0190-C1C9-4DC8-A69C-3EFCD698D300}" destId="{4E8C1ACE-7C5C-4AE9-917C-5938A09F880E}" srcOrd="1" destOrd="0" presId="urn:microsoft.com/office/officeart/2005/8/layout/hierarchy1"/>
    <dgm:cxn modelId="{27903DB1-EBE8-4E76-9864-E40129A5A30E}" type="presParOf" srcId="{12B1F51A-157A-44C9-B96C-3071CD9BF75E}" destId="{89484AE0-275A-4F5A-B15A-C39DF08E343D}" srcOrd="8" destOrd="0" presId="urn:microsoft.com/office/officeart/2005/8/layout/hierarchy1"/>
    <dgm:cxn modelId="{9AE61754-F6C7-4FC2-BB35-0CE4E1FEFFC1}" type="presParOf" srcId="{12B1F51A-157A-44C9-B96C-3071CD9BF75E}" destId="{EAEECC5C-7C0B-4BA9-862E-BD777BB18E58}" srcOrd="9" destOrd="0" presId="urn:microsoft.com/office/officeart/2005/8/layout/hierarchy1"/>
    <dgm:cxn modelId="{DDB1EDEF-D241-4E5D-AA03-FCC5F3474342}" type="presParOf" srcId="{EAEECC5C-7C0B-4BA9-862E-BD777BB18E58}" destId="{8C0B529B-5D17-40CE-A1E8-AF6B62C2F013}" srcOrd="0" destOrd="0" presId="urn:microsoft.com/office/officeart/2005/8/layout/hierarchy1"/>
    <dgm:cxn modelId="{FE978E44-CB93-4A2C-823A-676A65F81889}" type="presParOf" srcId="{8C0B529B-5D17-40CE-A1E8-AF6B62C2F013}" destId="{E1F48229-ECB0-4B4F-9D47-31DB7DEBAE7F}" srcOrd="0" destOrd="0" presId="urn:microsoft.com/office/officeart/2005/8/layout/hierarchy1"/>
    <dgm:cxn modelId="{3BBB324B-0D97-4300-922F-9318B1DF5DF8}" type="presParOf" srcId="{8C0B529B-5D17-40CE-A1E8-AF6B62C2F013}" destId="{418D6487-91C6-411C-AE08-BFAD43435FA2}" srcOrd="1" destOrd="0" presId="urn:microsoft.com/office/officeart/2005/8/layout/hierarchy1"/>
    <dgm:cxn modelId="{AB553903-947F-4D61-A70B-B00FD3C65649}" type="presParOf" srcId="{EAEECC5C-7C0B-4BA9-862E-BD777BB18E58}" destId="{08715545-B3A9-4FA0-900A-058FB61FB37C}"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D7650E-6A29-4768-ABC6-3FB6EE75CE95}"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7A6DAEF8-CBC6-4ACF-8090-5A07EB180C95}">
      <dgm:prSet phldrT="[Текст]"/>
      <dgm:spPr/>
      <dgm:t>
        <a:bodyPr/>
        <a:lstStyle/>
        <a:p>
          <a:r>
            <a:rPr lang="ru-RU"/>
            <a:t>Основные функции</a:t>
          </a:r>
        </a:p>
      </dgm:t>
    </dgm:pt>
    <dgm:pt modelId="{D9857736-5302-43DD-A3B7-D672E778BABA}" type="parTrans" cxnId="{9936E536-22B5-4B0C-A52C-C44B84912F07}">
      <dgm:prSet/>
      <dgm:spPr/>
      <dgm:t>
        <a:bodyPr/>
        <a:lstStyle/>
        <a:p>
          <a:endParaRPr lang="ru-RU"/>
        </a:p>
      </dgm:t>
    </dgm:pt>
    <dgm:pt modelId="{0B292E6A-FA05-45E9-A147-66961D8F8602}" type="sibTrans" cxnId="{9936E536-22B5-4B0C-A52C-C44B84912F07}">
      <dgm:prSet/>
      <dgm:spPr/>
      <dgm:t>
        <a:bodyPr/>
        <a:lstStyle/>
        <a:p>
          <a:endParaRPr lang="ru-RU"/>
        </a:p>
      </dgm:t>
    </dgm:pt>
    <dgm:pt modelId="{6959141A-5E23-4F76-9AC9-436920FDA11F}">
      <dgm:prSet phldrT="[Текст]"/>
      <dgm:spPr/>
      <dgm:t>
        <a:bodyPr/>
        <a:lstStyle/>
        <a:p>
          <a:r>
            <a:rPr lang="ru-RU"/>
            <a:t>Ввод заявок</a:t>
          </a:r>
        </a:p>
      </dgm:t>
    </dgm:pt>
    <dgm:pt modelId="{B147CC0F-6B52-4010-B553-9FDADC5D9F34}" type="parTrans" cxnId="{2A02FAF4-496C-4CE9-892F-46C0F9BDEC34}">
      <dgm:prSet/>
      <dgm:spPr/>
      <dgm:t>
        <a:bodyPr/>
        <a:lstStyle/>
        <a:p>
          <a:endParaRPr lang="ru-RU"/>
        </a:p>
      </dgm:t>
    </dgm:pt>
    <dgm:pt modelId="{C0D3F700-139C-4FA8-88EE-28E58D5DD1F0}" type="sibTrans" cxnId="{2A02FAF4-496C-4CE9-892F-46C0F9BDEC34}">
      <dgm:prSet/>
      <dgm:spPr/>
      <dgm:t>
        <a:bodyPr/>
        <a:lstStyle/>
        <a:p>
          <a:endParaRPr lang="ru-RU"/>
        </a:p>
      </dgm:t>
    </dgm:pt>
    <dgm:pt modelId="{F3D3ADFC-ED5A-4953-9EAD-2A943B270092}">
      <dgm:prSet phldrT="[Текст]"/>
      <dgm:spPr/>
      <dgm:t>
        <a:bodyPr/>
        <a:lstStyle/>
        <a:p>
          <a:r>
            <a:rPr lang="ru-RU"/>
            <a:t>Учет пользователей</a:t>
          </a:r>
        </a:p>
      </dgm:t>
    </dgm:pt>
    <dgm:pt modelId="{5AF28ABC-6729-4607-8FFF-9CFC215C688A}" type="parTrans" cxnId="{EE2C92D7-230C-4274-AE6E-B893909EB141}">
      <dgm:prSet/>
      <dgm:spPr/>
      <dgm:t>
        <a:bodyPr/>
        <a:lstStyle/>
        <a:p>
          <a:endParaRPr lang="ru-RU"/>
        </a:p>
      </dgm:t>
    </dgm:pt>
    <dgm:pt modelId="{45B98A3C-BC88-40B3-B043-0BE1C185CCDE}" type="sibTrans" cxnId="{EE2C92D7-230C-4274-AE6E-B893909EB141}">
      <dgm:prSet/>
      <dgm:spPr/>
      <dgm:t>
        <a:bodyPr/>
        <a:lstStyle/>
        <a:p>
          <a:endParaRPr lang="ru-RU"/>
        </a:p>
      </dgm:t>
    </dgm:pt>
    <dgm:pt modelId="{972BAA52-2903-4C3E-8F48-3FE49DF04379}">
      <dgm:prSet phldrT="[Текст]"/>
      <dgm:spPr/>
      <dgm:t>
        <a:bodyPr/>
        <a:lstStyle/>
        <a:p>
          <a:r>
            <a:rPr lang="ru-RU"/>
            <a:t>Учет отработки заявок</a:t>
          </a:r>
        </a:p>
      </dgm:t>
    </dgm:pt>
    <dgm:pt modelId="{5DD87913-86C3-44F5-ABF2-E8395E096FCD}" type="parTrans" cxnId="{8A5F3D35-5996-471E-A8C4-B0983AF125C4}">
      <dgm:prSet/>
      <dgm:spPr/>
      <dgm:t>
        <a:bodyPr/>
        <a:lstStyle/>
        <a:p>
          <a:endParaRPr lang="ru-RU"/>
        </a:p>
      </dgm:t>
    </dgm:pt>
    <dgm:pt modelId="{E9CBA2CE-1E6B-4DF4-9EFE-DD9B0A3CB39E}" type="sibTrans" cxnId="{8A5F3D35-5996-471E-A8C4-B0983AF125C4}">
      <dgm:prSet/>
      <dgm:spPr/>
      <dgm:t>
        <a:bodyPr/>
        <a:lstStyle/>
        <a:p>
          <a:endParaRPr lang="ru-RU"/>
        </a:p>
      </dgm:t>
    </dgm:pt>
    <dgm:pt modelId="{AD673AB3-1AE1-4655-AFE9-7738028E3CDF}">
      <dgm:prSet phldrT="[Текст]"/>
      <dgm:spPr/>
      <dgm:t>
        <a:bodyPr/>
        <a:lstStyle/>
        <a:p>
          <a:r>
            <a:rPr lang="ru-RU"/>
            <a:t>Служебные функции</a:t>
          </a:r>
        </a:p>
      </dgm:t>
    </dgm:pt>
    <dgm:pt modelId="{B43240AA-D061-4298-9C6A-7A308CB13E0C}" type="parTrans" cxnId="{754CFBE3-565F-4990-9055-8EA941865973}">
      <dgm:prSet/>
      <dgm:spPr/>
      <dgm:t>
        <a:bodyPr/>
        <a:lstStyle/>
        <a:p>
          <a:endParaRPr lang="ru-RU"/>
        </a:p>
      </dgm:t>
    </dgm:pt>
    <dgm:pt modelId="{0480D54B-35D1-422B-AE5B-0CB400C692CF}" type="sibTrans" cxnId="{754CFBE3-565F-4990-9055-8EA941865973}">
      <dgm:prSet/>
      <dgm:spPr/>
      <dgm:t>
        <a:bodyPr/>
        <a:lstStyle/>
        <a:p>
          <a:endParaRPr lang="ru-RU"/>
        </a:p>
      </dgm:t>
    </dgm:pt>
    <dgm:pt modelId="{BA1E9F3C-9C53-4D0F-8F96-C7EEAF433257}">
      <dgm:prSet phldrT="[Текст]"/>
      <dgm:spPr/>
      <dgm:t>
        <a:bodyPr/>
        <a:lstStyle/>
        <a:p>
          <a:r>
            <a:rPr lang="ru-RU"/>
            <a:t>Ведение справочника пользователей</a:t>
          </a:r>
        </a:p>
      </dgm:t>
    </dgm:pt>
    <dgm:pt modelId="{6D9D78B2-E7E9-49C9-8056-EE776FF42F6F}" type="parTrans" cxnId="{4AAAACAA-C590-49F3-94DD-14AF64CDD670}">
      <dgm:prSet/>
      <dgm:spPr/>
      <dgm:t>
        <a:bodyPr/>
        <a:lstStyle/>
        <a:p>
          <a:endParaRPr lang="ru-RU"/>
        </a:p>
      </dgm:t>
    </dgm:pt>
    <dgm:pt modelId="{3F468DEC-5557-4B3C-AD22-57AC6D5D0330}" type="sibTrans" cxnId="{4AAAACAA-C590-49F3-94DD-14AF64CDD670}">
      <dgm:prSet/>
      <dgm:spPr/>
      <dgm:t>
        <a:bodyPr/>
        <a:lstStyle/>
        <a:p>
          <a:endParaRPr lang="ru-RU"/>
        </a:p>
      </dgm:t>
    </dgm:pt>
    <dgm:pt modelId="{503FD348-5CAE-41F8-8E66-4F6C229011F8}">
      <dgm:prSet phldrT="[Текст]"/>
      <dgm:spPr/>
      <dgm:t>
        <a:bodyPr/>
        <a:lstStyle/>
        <a:p>
          <a:r>
            <a:rPr lang="ru-RU"/>
            <a:t>Формирование актов</a:t>
          </a:r>
        </a:p>
      </dgm:t>
    </dgm:pt>
    <dgm:pt modelId="{D9196833-C112-4F0C-A608-70D049FED25A}" type="parTrans" cxnId="{3CCE8ACC-CD79-4395-9509-57FD06AC9893}">
      <dgm:prSet/>
      <dgm:spPr/>
      <dgm:t>
        <a:bodyPr/>
        <a:lstStyle/>
        <a:p>
          <a:endParaRPr lang="ru-RU"/>
        </a:p>
      </dgm:t>
    </dgm:pt>
    <dgm:pt modelId="{15E3F73F-D60B-4FE4-9860-81324BDCE7BE}" type="sibTrans" cxnId="{3CCE8ACC-CD79-4395-9509-57FD06AC9893}">
      <dgm:prSet/>
      <dgm:spPr/>
      <dgm:t>
        <a:bodyPr/>
        <a:lstStyle/>
        <a:p>
          <a:endParaRPr lang="ru-RU"/>
        </a:p>
      </dgm:t>
    </dgm:pt>
    <dgm:pt modelId="{98F64563-125A-4806-B8C2-2402D53D3EC4}">
      <dgm:prSet phldrT="[Текст]"/>
      <dgm:spPr/>
      <dgm:t>
        <a:bodyPr/>
        <a:lstStyle/>
        <a:p>
          <a:r>
            <a:rPr lang="ru-RU"/>
            <a:t>Архивация БД</a:t>
          </a:r>
        </a:p>
      </dgm:t>
    </dgm:pt>
    <dgm:pt modelId="{5F8CD663-C202-49F6-9648-CD930209B44A}" type="parTrans" cxnId="{EA09EBA4-59BD-4188-936B-B48F6D422E8D}">
      <dgm:prSet/>
      <dgm:spPr/>
      <dgm:t>
        <a:bodyPr/>
        <a:lstStyle/>
        <a:p>
          <a:endParaRPr lang="ru-RU"/>
        </a:p>
      </dgm:t>
    </dgm:pt>
    <dgm:pt modelId="{7FA47885-F5BB-4934-BE86-2B9757A09B64}" type="sibTrans" cxnId="{EA09EBA4-59BD-4188-936B-B48F6D422E8D}">
      <dgm:prSet/>
      <dgm:spPr/>
      <dgm:t>
        <a:bodyPr/>
        <a:lstStyle/>
        <a:p>
          <a:endParaRPr lang="ru-RU"/>
        </a:p>
      </dgm:t>
    </dgm:pt>
    <dgm:pt modelId="{C257E3B5-B4C0-492F-838C-536FC80AAD3B}">
      <dgm:prSet phldrT="[Текст]"/>
      <dgm:spPr/>
      <dgm:t>
        <a:bodyPr/>
        <a:lstStyle/>
        <a:p>
          <a:r>
            <a:rPr lang="ru-RU"/>
            <a:t>Формирование отчётов</a:t>
          </a:r>
        </a:p>
      </dgm:t>
    </dgm:pt>
    <dgm:pt modelId="{895919CD-116D-42B2-BE82-2A12F74505AE}" type="parTrans" cxnId="{3685AA30-B723-4928-B13E-1F4FC6231C19}">
      <dgm:prSet/>
      <dgm:spPr/>
      <dgm:t>
        <a:bodyPr/>
        <a:lstStyle/>
        <a:p>
          <a:endParaRPr lang="ru-RU"/>
        </a:p>
      </dgm:t>
    </dgm:pt>
    <dgm:pt modelId="{7D69F041-CB18-4B83-8AB1-53DA3421CA67}" type="sibTrans" cxnId="{3685AA30-B723-4928-B13E-1F4FC6231C19}">
      <dgm:prSet/>
      <dgm:spPr/>
      <dgm:t>
        <a:bodyPr/>
        <a:lstStyle/>
        <a:p>
          <a:endParaRPr lang="ru-RU"/>
        </a:p>
      </dgm:t>
    </dgm:pt>
    <dgm:pt modelId="{394062FD-88E1-434A-AFA6-40DDB436E905}" type="pres">
      <dgm:prSet presAssocID="{46D7650E-6A29-4768-ABC6-3FB6EE75CE95}" presName="diagram" presStyleCnt="0">
        <dgm:presLayoutVars>
          <dgm:chPref val="1"/>
          <dgm:dir/>
          <dgm:animOne val="branch"/>
          <dgm:animLvl val="lvl"/>
          <dgm:resizeHandles/>
        </dgm:presLayoutVars>
      </dgm:prSet>
      <dgm:spPr/>
    </dgm:pt>
    <dgm:pt modelId="{391DE23F-DF69-4949-87FD-0E1E926B187B}" type="pres">
      <dgm:prSet presAssocID="{7A6DAEF8-CBC6-4ACF-8090-5A07EB180C95}" presName="root" presStyleCnt="0"/>
      <dgm:spPr/>
    </dgm:pt>
    <dgm:pt modelId="{93D231ED-1B19-4561-BF85-24292F02FCAD}" type="pres">
      <dgm:prSet presAssocID="{7A6DAEF8-CBC6-4ACF-8090-5A07EB180C95}" presName="rootComposite" presStyleCnt="0"/>
      <dgm:spPr/>
    </dgm:pt>
    <dgm:pt modelId="{31A78F03-3D20-43C2-BDA4-5A0263276E46}" type="pres">
      <dgm:prSet presAssocID="{7A6DAEF8-CBC6-4ACF-8090-5A07EB180C95}" presName="rootText" presStyleLbl="node1" presStyleIdx="0" presStyleCnt="2"/>
      <dgm:spPr/>
    </dgm:pt>
    <dgm:pt modelId="{FE59576D-FFB1-42E0-8D86-1CAE93C27251}" type="pres">
      <dgm:prSet presAssocID="{7A6DAEF8-CBC6-4ACF-8090-5A07EB180C95}" presName="rootConnector" presStyleLbl="node1" presStyleIdx="0" presStyleCnt="2"/>
      <dgm:spPr/>
    </dgm:pt>
    <dgm:pt modelId="{7B61725C-4B5E-4CA1-850F-BF0F7AFF388A}" type="pres">
      <dgm:prSet presAssocID="{7A6DAEF8-CBC6-4ACF-8090-5A07EB180C95}" presName="childShape" presStyleCnt="0"/>
      <dgm:spPr/>
    </dgm:pt>
    <dgm:pt modelId="{35A362D1-0965-4729-9A22-06BF437DE5A6}" type="pres">
      <dgm:prSet presAssocID="{B147CC0F-6B52-4010-B553-9FDADC5D9F34}" presName="Name13" presStyleLbl="parChTrans1D2" presStyleIdx="0" presStyleCnt="7"/>
      <dgm:spPr/>
    </dgm:pt>
    <dgm:pt modelId="{185243ED-6702-4FA0-8E47-22F8E049369A}" type="pres">
      <dgm:prSet presAssocID="{6959141A-5E23-4F76-9AC9-436920FDA11F}" presName="childText" presStyleLbl="bgAcc1" presStyleIdx="0" presStyleCnt="7">
        <dgm:presLayoutVars>
          <dgm:bulletEnabled val="1"/>
        </dgm:presLayoutVars>
      </dgm:prSet>
      <dgm:spPr/>
    </dgm:pt>
    <dgm:pt modelId="{62EA75FC-FEC2-4D5B-8436-7FF81A917394}" type="pres">
      <dgm:prSet presAssocID="{5AF28ABC-6729-4607-8FFF-9CFC215C688A}" presName="Name13" presStyleLbl="parChTrans1D2" presStyleIdx="1" presStyleCnt="7"/>
      <dgm:spPr/>
    </dgm:pt>
    <dgm:pt modelId="{1BB7A3FB-E488-4BBD-A9F0-36773F9D7CB0}" type="pres">
      <dgm:prSet presAssocID="{F3D3ADFC-ED5A-4953-9EAD-2A943B270092}" presName="childText" presStyleLbl="bgAcc1" presStyleIdx="1" presStyleCnt="7">
        <dgm:presLayoutVars>
          <dgm:bulletEnabled val="1"/>
        </dgm:presLayoutVars>
      </dgm:prSet>
      <dgm:spPr/>
    </dgm:pt>
    <dgm:pt modelId="{BC732DC1-74AB-42C3-A16D-AEE861A09F94}" type="pres">
      <dgm:prSet presAssocID="{5DD87913-86C3-44F5-ABF2-E8395E096FCD}" presName="Name13" presStyleLbl="parChTrans1D2" presStyleIdx="2" presStyleCnt="7"/>
      <dgm:spPr/>
    </dgm:pt>
    <dgm:pt modelId="{3DEA18ED-EDED-482B-9B99-C81AAB64C34B}" type="pres">
      <dgm:prSet presAssocID="{972BAA52-2903-4C3E-8F48-3FE49DF04379}" presName="childText" presStyleLbl="bgAcc1" presStyleIdx="2" presStyleCnt="7">
        <dgm:presLayoutVars>
          <dgm:bulletEnabled val="1"/>
        </dgm:presLayoutVars>
      </dgm:prSet>
      <dgm:spPr/>
    </dgm:pt>
    <dgm:pt modelId="{45C39E93-575F-44E3-B1FA-2208DA6F3984}" type="pres">
      <dgm:prSet presAssocID="{D9196833-C112-4F0C-A608-70D049FED25A}" presName="Name13" presStyleLbl="parChTrans1D2" presStyleIdx="3" presStyleCnt="7"/>
      <dgm:spPr/>
    </dgm:pt>
    <dgm:pt modelId="{1CF2DE4B-DFF7-4C8E-9287-720E14D5B259}" type="pres">
      <dgm:prSet presAssocID="{503FD348-5CAE-41F8-8E66-4F6C229011F8}" presName="childText" presStyleLbl="bgAcc1" presStyleIdx="3" presStyleCnt="7">
        <dgm:presLayoutVars>
          <dgm:bulletEnabled val="1"/>
        </dgm:presLayoutVars>
      </dgm:prSet>
      <dgm:spPr/>
    </dgm:pt>
    <dgm:pt modelId="{65A58483-85AD-4E21-A478-3B630085620F}" type="pres">
      <dgm:prSet presAssocID="{895919CD-116D-42B2-BE82-2A12F74505AE}" presName="Name13" presStyleLbl="parChTrans1D2" presStyleIdx="4" presStyleCnt="7"/>
      <dgm:spPr/>
    </dgm:pt>
    <dgm:pt modelId="{AFCF5A10-3FCD-41DF-9EC3-F98E57F016FF}" type="pres">
      <dgm:prSet presAssocID="{C257E3B5-B4C0-492F-838C-536FC80AAD3B}" presName="childText" presStyleLbl="bgAcc1" presStyleIdx="4" presStyleCnt="7" custScaleX="156006">
        <dgm:presLayoutVars>
          <dgm:bulletEnabled val="1"/>
        </dgm:presLayoutVars>
      </dgm:prSet>
      <dgm:spPr/>
    </dgm:pt>
    <dgm:pt modelId="{C76AFA9B-EC5C-4ED1-AF01-D8EE59461CF4}" type="pres">
      <dgm:prSet presAssocID="{AD673AB3-1AE1-4655-AFE9-7738028E3CDF}" presName="root" presStyleCnt="0"/>
      <dgm:spPr/>
    </dgm:pt>
    <dgm:pt modelId="{2721C122-E186-41C6-B6C6-31AC00EA4932}" type="pres">
      <dgm:prSet presAssocID="{AD673AB3-1AE1-4655-AFE9-7738028E3CDF}" presName="rootComposite" presStyleCnt="0"/>
      <dgm:spPr/>
    </dgm:pt>
    <dgm:pt modelId="{31ACC6DE-4BD0-4BD3-BFCF-E47FB3FFD3A7}" type="pres">
      <dgm:prSet presAssocID="{AD673AB3-1AE1-4655-AFE9-7738028E3CDF}" presName="rootText" presStyleLbl="node1" presStyleIdx="1" presStyleCnt="2"/>
      <dgm:spPr/>
    </dgm:pt>
    <dgm:pt modelId="{3C93C196-00C3-47D8-8583-1328F5F911E8}" type="pres">
      <dgm:prSet presAssocID="{AD673AB3-1AE1-4655-AFE9-7738028E3CDF}" presName="rootConnector" presStyleLbl="node1" presStyleIdx="1" presStyleCnt="2"/>
      <dgm:spPr/>
    </dgm:pt>
    <dgm:pt modelId="{2E7A8F08-007B-4F07-9681-6134D3ED20EB}" type="pres">
      <dgm:prSet presAssocID="{AD673AB3-1AE1-4655-AFE9-7738028E3CDF}" presName="childShape" presStyleCnt="0"/>
      <dgm:spPr/>
    </dgm:pt>
    <dgm:pt modelId="{1CAD87AF-2BE7-4AE5-B3B0-26EDEB3C8AFC}" type="pres">
      <dgm:prSet presAssocID="{6D9D78B2-E7E9-49C9-8056-EE776FF42F6F}" presName="Name13" presStyleLbl="parChTrans1D2" presStyleIdx="5" presStyleCnt="7"/>
      <dgm:spPr/>
    </dgm:pt>
    <dgm:pt modelId="{76225F53-BE4A-440F-AEE5-86901A73E422}" type="pres">
      <dgm:prSet presAssocID="{BA1E9F3C-9C53-4D0F-8F96-C7EEAF433257}" presName="childText" presStyleLbl="bgAcc1" presStyleIdx="5" presStyleCnt="7">
        <dgm:presLayoutVars>
          <dgm:bulletEnabled val="1"/>
        </dgm:presLayoutVars>
      </dgm:prSet>
      <dgm:spPr/>
    </dgm:pt>
    <dgm:pt modelId="{1612B86E-69BF-4BC1-8027-DD4438F72C38}" type="pres">
      <dgm:prSet presAssocID="{5F8CD663-C202-49F6-9648-CD930209B44A}" presName="Name13" presStyleLbl="parChTrans1D2" presStyleIdx="6" presStyleCnt="7"/>
      <dgm:spPr/>
    </dgm:pt>
    <dgm:pt modelId="{BDFDBE02-E79F-4439-854A-055F7410C937}" type="pres">
      <dgm:prSet presAssocID="{98F64563-125A-4806-B8C2-2402D53D3EC4}" presName="childText" presStyleLbl="bgAcc1" presStyleIdx="6" presStyleCnt="7">
        <dgm:presLayoutVars>
          <dgm:bulletEnabled val="1"/>
        </dgm:presLayoutVars>
      </dgm:prSet>
      <dgm:spPr/>
    </dgm:pt>
  </dgm:ptLst>
  <dgm:cxnLst>
    <dgm:cxn modelId="{6D48B11F-FAE9-4283-9165-2E3D654D2202}" type="presOf" srcId="{BA1E9F3C-9C53-4D0F-8F96-C7EEAF433257}" destId="{76225F53-BE4A-440F-AEE5-86901A73E422}" srcOrd="0" destOrd="0" presId="urn:microsoft.com/office/officeart/2005/8/layout/hierarchy3"/>
    <dgm:cxn modelId="{413DF72D-CE18-4F12-A6B6-7C6DF5287EAE}" type="presOf" srcId="{503FD348-5CAE-41F8-8E66-4F6C229011F8}" destId="{1CF2DE4B-DFF7-4C8E-9287-720E14D5B259}" srcOrd="0" destOrd="0" presId="urn:microsoft.com/office/officeart/2005/8/layout/hierarchy3"/>
    <dgm:cxn modelId="{3685AA30-B723-4928-B13E-1F4FC6231C19}" srcId="{7A6DAEF8-CBC6-4ACF-8090-5A07EB180C95}" destId="{C257E3B5-B4C0-492F-838C-536FC80AAD3B}" srcOrd="4" destOrd="0" parTransId="{895919CD-116D-42B2-BE82-2A12F74505AE}" sibTransId="{7D69F041-CB18-4B83-8AB1-53DA3421CA67}"/>
    <dgm:cxn modelId="{8A5F3D35-5996-471E-A8C4-B0983AF125C4}" srcId="{7A6DAEF8-CBC6-4ACF-8090-5A07EB180C95}" destId="{972BAA52-2903-4C3E-8F48-3FE49DF04379}" srcOrd="2" destOrd="0" parTransId="{5DD87913-86C3-44F5-ABF2-E8395E096FCD}" sibTransId="{E9CBA2CE-1E6B-4DF4-9EFE-DD9B0A3CB39E}"/>
    <dgm:cxn modelId="{9936E536-22B5-4B0C-A52C-C44B84912F07}" srcId="{46D7650E-6A29-4768-ABC6-3FB6EE75CE95}" destId="{7A6DAEF8-CBC6-4ACF-8090-5A07EB180C95}" srcOrd="0" destOrd="0" parTransId="{D9857736-5302-43DD-A3B7-D672E778BABA}" sibTransId="{0B292E6A-FA05-45E9-A147-66961D8F8602}"/>
    <dgm:cxn modelId="{42121B47-4C22-41BA-8A93-FE06CBA531E2}" type="presOf" srcId="{972BAA52-2903-4C3E-8F48-3FE49DF04379}" destId="{3DEA18ED-EDED-482B-9B99-C81AAB64C34B}" srcOrd="0" destOrd="0" presId="urn:microsoft.com/office/officeart/2005/8/layout/hierarchy3"/>
    <dgm:cxn modelId="{181E4A49-E75B-4B3E-9466-48D043E36EAD}" type="presOf" srcId="{B147CC0F-6B52-4010-B553-9FDADC5D9F34}" destId="{35A362D1-0965-4729-9A22-06BF437DE5A6}" srcOrd="0" destOrd="0" presId="urn:microsoft.com/office/officeart/2005/8/layout/hierarchy3"/>
    <dgm:cxn modelId="{2601F569-B5AF-448C-9AA3-E97BCC40CA87}" type="presOf" srcId="{895919CD-116D-42B2-BE82-2A12F74505AE}" destId="{65A58483-85AD-4E21-A478-3B630085620F}" srcOrd="0" destOrd="0" presId="urn:microsoft.com/office/officeart/2005/8/layout/hierarchy3"/>
    <dgm:cxn modelId="{F7F0384F-75E5-4745-8590-A4949C65C2DD}" type="presOf" srcId="{7A6DAEF8-CBC6-4ACF-8090-5A07EB180C95}" destId="{31A78F03-3D20-43C2-BDA4-5A0263276E46}" srcOrd="0" destOrd="0" presId="urn:microsoft.com/office/officeart/2005/8/layout/hierarchy3"/>
    <dgm:cxn modelId="{8B92A878-A9A1-48B6-AE82-CE05FEE88F9D}" type="presOf" srcId="{D9196833-C112-4F0C-A608-70D049FED25A}" destId="{45C39E93-575F-44E3-B1FA-2208DA6F3984}" srcOrd="0" destOrd="0" presId="urn:microsoft.com/office/officeart/2005/8/layout/hierarchy3"/>
    <dgm:cxn modelId="{CC796A8E-A0E5-450B-B681-039D6DF5BAE2}" type="presOf" srcId="{F3D3ADFC-ED5A-4953-9EAD-2A943B270092}" destId="{1BB7A3FB-E488-4BBD-A9F0-36773F9D7CB0}" srcOrd="0" destOrd="0" presId="urn:microsoft.com/office/officeart/2005/8/layout/hierarchy3"/>
    <dgm:cxn modelId="{E1BD578E-C9A9-4305-BF95-36E8AC75E811}" type="presOf" srcId="{7A6DAEF8-CBC6-4ACF-8090-5A07EB180C95}" destId="{FE59576D-FFB1-42E0-8D86-1CAE93C27251}" srcOrd="1" destOrd="0" presId="urn:microsoft.com/office/officeart/2005/8/layout/hierarchy3"/>
    <dgm:cxn modelId="{5DF9AB9A-0C37-480A-A032-81DE6638E0DE}" type="presOf" srcId="{C257E3B5-B4C0-492F-838C-536FC80AAD3B}" destId="{AFCF5A10-3FCD-41DF-9EC3-F98E57F016FF}" srcOrd="0" destOrd="0" presId="urn:microsoft.com/office/officeart/2005/8/layout/hierarchy3"/>
    <dgm:cxn modelId="{342F9E9F-26F3-445D-B845-8DB8798692B1}" type="presOf" srcId="{AD673AB3-1AE1-4655-AFE9-7738028E3CDF}" destId="{31ACC6DE-4BD0-4BD3-BFCF-E47FB3FFD3A7}" srcOrd="0" destOrd="0" presId="urn:microsoft.com/office/officeart/2005/8/layout/hierarchy3"/>
    <dgm:cxn modelId="{EA09EBA4-59BD-4188-936B-B48F6D422E8D}" srcId="{AD673AB3-1AE1-4655-AFE9-7738028E3CDF}" destId="{98F64563-125A-4806-B8C2-2402D53D3EC4}" srcOrd="1" destOrd="0" parTransId="{5F8CD663-C202-49F6-9648-CD930209B44A}" sibTransId="{7FA47885-F5BB-4934-BE86-2B9757A09B64}"/>
    <dgm:cxn modelId="{062B7DAA-E640-42C6-99D1-EF24F5A31D81}" type="presOf" srcId="{5AF28ABC-6729-4607-8FFF-9CFC215C688A}" destId="{62EA75FC-FEC2-4D5B-8436-7FF81A917394}" srcOrd="0" destOrd="0" presId="urn:microsoft.com/office/officeart/2005/8/layout/hierarchy3"/>
    <dgm:cxn modelId="{4AAAACAA-C590-49F3-94DD-14AF64CDD670}" srcId="{AD673AB3-1AE1-4655-AFE9-7738028E3CDF}" destId="{BA1E9F3C-9C53-4D0F-8F96-C7EEAF433257}" srcOrd="0" destOrd="0" parTransId="{6D9D78B2-E7E9-49C9-8056-EE776FF42F6F}" sibTransId="{3F468DEC-5557-4B3C-AD22-57AC6D5D0330}"/>
    <dgm:cxn modelId="{A8B263B4-53EA-4706-BA08-2D4737FC016C}" type="presOf" srcId="{AD673AB3-1AE1-4655-AFE9-7738028E3CDF}" destId="{3C93C196-00C3-47D8-8583-1328F5F911E8}" srcOrd="1" destOrd="0" presId="urn:microsoft.com/office/officeart/2005/8/layout/hierarchy3"/>
    <dgm:cxn modelId="{F1E5DDB9-E5FF-4D56-A01D-208184CC6644}" type="presOf" srcId="{98F64563-125A-4806-B8C2-2402D53D3EC4}" destId="{BDFDBE02-E79F-4439-854A-055F7410C937}" srcOrd="0" destOrd="0" presId="urn:microsoft.com/office/officeart/2005/8/layout/hierarchy3"/>
    <dgm:cxn modelId="{BA1EB4BB-3CDE-45EE-B344-364160D43B05}" type="presOf" srcId="{5F8CD663-C202-49F6-9648-CD930209B44A}" destId="{1612B86E-69BF-4BC1-8027-DD4438F72C38}" srcOrd="0" destOrd="0" presId="urn:microsoft.com/office/officeart/2005/8/layout/hierarchy3"/>
    <dgm:cxn modelId="{433135C3-41E6-4611-A55D-C7C5765FECAA}" type="presOf" srcId="{6959141A-5E23-4F76-9AC9-436920FDA11F}" destId="{185243ED-6702-4FA0-8E47-22F8E049369A}" srcOrd="0" destOrd="0" presId="urn:microsoft.com/office/officeart/2005/8/layout/hierarchy3"/>
    <dgm:cxn modelId="{3CCE8ACC-CD79-4395-9509-57FD06AC9893}" srcId="{7A6DAEF8-CBC6-4ACF-8090-5A07EB180C95}" destId="{503FD348-5CAE-41F8-8E66-4F6C229011F8}" srcOrd="3" destOrd="0" parTransId="{D9196833-C112-4F0C-A608-70D049FED25A}" sibTransId="{15E3F73F-D60B-4FE4-9860-81324BDCE7BE}"/>
    <dgm:cxn modelId="{DB149CD5-91F4-453D-8616-EF68F832853F}" type="presOf" srcId="{6D9D78B2-E7E9-49C9-8056-EE776FF42F6F}" destId="{1CAD87AF-2BE7-4AE5-B3B0-26EDEB3C8AFC}" srcOrd="0" destOrd="0" presId="urn:microsoft.com/office/officeart/2005/8/layout/hierarchy3"/>
    <dgm:cxn modelId="{EE2C92D7-230C-4274-AE6E-B893909EB141}" srcId="{7A6DAEF8-CBC6-4ACF-8090-5A07EB180C95}" destId="{F3D3ADFC-ED5A-4953-9EAD-2A943B270092}" srcOrd="1" destOrd="0" parTransId="{5AF28ABC-6729-4607-8FFF-9CFC215C688A}" sibTransId="{45B98A3C-BC88-40B3-B043-0BE1C185CCDE}"/>
    <dgm:cxn modelId="{754CFBE3-565F-4990-9055-8EA941865973}" srcId="{46D7650E-6A29-4768-ABC6-3FB6EE75CE95}" destId="{AD673AB3-1AE1-4655-AFE9-7738028E3CDF}" srcOrd="1" destOrd="0" parTransId="{B43240AA-D061-4298-9C6A-7A308CB13E0C}" sibTransId="{0480D54B-35D1-422B-AE5B-0CB400C692CF}"/>
    <dgm:cxn modelId="{5087A1E8-7795-4E80-8494-B8F42F458F8B}" type="presOf" srcId="{5DD87913-86C3-44F5-ABF2-E8395E096FCD}" destId="{BC732DC1-74AB-42C3-A16D-AEE861A09F94}" srcOrd="0" destOrd="0" presId="urn:microsoft.com/office/officeart/2005/8/layout/hierarchy3"/>
    <dgm:cxn modelId="{F8C726F0-E339-44A0-8229-5E50C3869869}" type="presOf" srcId="{46D7650E-6A29-4768-ABC6-3FB6EE75CE95}" destId="{394062FD-88E1-434A-AFA6-40DDB436E905}" srcOrd="0" destOrd="0" presId="urn:microsoft.com/office/officeart/2005/8/layout/hierarchy3"/>
    <dgm:cxn modelId="{2A02FAF4-496C-4CE9-892F-46C0F9BDEC34}" srcId="{7A6DAEF8-CBC6-4ACF-8090-5A07EB180C95}" destId="{6959141A-5E23-4F76-9AC9-436920FDA11F}" srcOrd="0" destOrd="0" parTransId="{B147CC0F-6B52-4010-B553-9FDADC5D9F34}" sibTransId="{C0D3F700-139C-4FA8-88EE-28E58D5DD1F0}"/>
    <dgm:cxn modelId="{D928BB78-611A-463C-BB32-0D52E2534FD7}" type="presParOf" srcId="{394062FD-88E1-434A-AFA6-40DDB436E905}" destId="{391DE23F-DF69-4949-87FD-0E1E926B187B}" srcOrd="0" destOrd="0" presId="urn:microsoft.com/office/officeart/2005/8/layout/hierarchy3"/>
    <dgm:cxn modelId="{58C68CC7-C484-4D4C-81FC-1E038F9DFB97}" type="presParOf" srcId="{391DE23F-DF69-4949-87FD-0E1E926B187B}" destId="{93D231ED-1B19-4561-BF85-24292F02FCAD}" srcOrd="0" destOrd="0" presId="urn:microsoft.com/office/officeart/2005/8/layout/hierarchy3"/>
    <dgm:cxn modelId="{C4FBE206-8DDC-460C-8648-2303E0FEE9D4}" type="presParOf" srcId="{93D231ED-1B19-4561-BF85-24292F02FCAD}" destId="{31A78F03-3D20-43C2-BDA4-5A0263276E46}" srcOrd="0" destOrd="0" presId="urn:microsoft.com/office/officeart/2005/8/layout/hierarchy3"/>
    <dgm:cxn modelId="{D1CD2F55-F597-455C-94DC-CD594D3C92C2}" type="presParOf" srcId="{93D231ED-1B19-4561-BF85-24292F02FCAD}" destId="{FE59576D-FFB1-42E0-8D86-1CAE93C27251}" srcOrd="1" destOrd="0" presId="urn:microsoft.com/office/officeart/2005/8/layout/hierarchy3"/>
    <dgm:cxn modelId="{371A1A6C-C2DA-4A2F-8B5C-8C66808BD27E}" type="presParOf" srcId="{391DE23F-DF69-4949-87FD-0E1E926B187B}" destId="{7B61725C-4B5E-4CA1-850F-BF0F7AFF388A}" srcOrd="1" destOrd="0" presId="urn:microsoft.com/office/officeart/2005/8/layout/hierarchy3"/>
    <dgm:cxn modelId="{6AED54CB-6F85-4F16-8D29-488A2E71BF79}" type="presParOf" srcId="{7B61725C-4B5E-4CA1-850F-BF0F7AFF388A}" destId="{35A362D1-0965-4729-9A22-06BF437DE5A6}" srcOrd="0" destOrd="0" presId="urn:microsoft.com/office/officeart/2005/8/layout/hierarchy3"/>
    <dgm:cxn modelId="{2E5D6D7D-1804-433F-9AD9-738FF6DB2BA0}" type="presParOf" srcId="{7B61725C-4B5E-4CA1-850F-BF0F7AFF388A}" destId="{185243ED-6702-4FA0-8E47-22F8E049369A}" srcOrd="1" destOrd="0" presId="urn:microsoft.com/office/officeart/2005/8/layout/hierarchy3"/>
    <dgm:cxn modelId="{1D9052D8-CA04-43CD-9404-2079F7DD116D}" type="presParOf" srcId="{7B61725C-4B5E-4CA1-850F-BF0F7AFF388A}" destId="{62EA75FC-FEC2-4D5B-8436-7FF81A917394}" srcOrd="2" destOrd="0" presId="urn:microsoft.com/office/officeart/2005/8/layout/hierarchy3"/>
    <dgm:cxn modelId="{DFA6DAC0-ACC0-4548-BCFB-39FDF076F5B2}" type="presParOf" srcId="{7B61725C-4B5E-4CA1-850F-BF0F7AFF388A}" destId="{1BB7A3FB-E488-4BBD-A9F0-36773F9D7CB0}" srcOrd="3" destOrd="0" presId="urn:microsoft.com/office/officeart/2005/8/layout/hierarchy3"/>
    <dgm:cxn modelId="{CED87379-2F78-40BE-9FA2-F9BAD2BEE73F}" type="presParOf" srcId="{7B61725C-4B5E-4CA1-850F-BF0F7AFF388A}" destId="{BC732DC1-74AB-42C3-A16D-AEE861A09F94}" srcOrd="4" destOrd="0" presId="urn:microsoft.com/office/officeart/2005/8/layout/hierarchy3"/>
    <dgm:cxn modelId="{C981CB1E-4F02-433C-B70C-0D5CEF03237D}" type="presParOf" srcId="{7B61725C-4B5E-4CA1-850F-BF0F7AFF388A}" destId="{3DEA18ED-EDED-482B-9B99-C81AAB64C34B}" srcOrd="5" destOrd="0" presId="urn:microsoft.com/office/officeart/2005/8/layout/hierarchy3"/>
    <dgm:cxn modelId="{EBD050C9-3651-47DA-83A5-92F329F53AC4}" type="presParOf" srcId="{7B61725C-4B5E-4CA1-850F-BF0F7AFF388A}" destId="{45C39E93-575F-44E3-B1FA-2208DA6F3984}" srcOrd="6" destOrd="0" presId="urn:microsoft.com/office/officeart/2005/8/layout/hierarchy3"/>
    <dgm:cxn modelId="{D67C8813-FE0F-4FC3-BF3C-68B6CB057AA2}" type="presParOf" srcId="{7B61725C-4B5E-4CA1-850F-BF0F7AFF388A}" destId="{1CF2DE4B-DFF7-4C8E-9287-720E14D5B259}" srcOrd="7" destOrd="0" presId="urn:microsoft.com/office/officeart/2005/8/layout/hierarchy3"/>
    <dgm:cxn modelId="{CD655B42-1026-4D2B-8E31-8CDFC405DC4F}" type="presParOf" srcId="{7B61725C-4B5E-4CA1-850F-BF0F7AFF388A}" destId="{65A58483-85AD-4E21-A478-3B630085620F}" srcOrd="8" destOrd="0" presId="urn:microsoft.com/office/officeart/2005/8/layout/hierarchy3"/>
    <dgm:cxn modelId="{2C1B83B0-FFBD-41DF-BAFC-9E3AD5DDDA76}" type="presParOf" srcId="{7B61725C-4B5E-4CA1-850F-BF0F7AFF388A}" destId="{AFCF5A10-3FCD-41DF-9EC3-F98E57F016FF}" srcOrd="9" destOrd="0" presId="urn:microsoft.com/office/officeart/2005/8/layout/hierarchy3"/>
    <dgm:cxn modelId="{BD713AFE-7553-41DA-A79A-30BB91B46A91}" type="presParOf" srcId="{394062FD-88E1-434A-AFA6-40DDB436E905}" destId="{C76AFA9B-EC5C-4ED1-AF01-D8EE59461CF4}" srcOrd="1" destOrd="0" presId="urn:microsoft.com/office/officeart/2005/8/layout/hierarchy3"/>
    <dgm:cxn modelId="{750073A1-38D8-4446-953C-AF71D386A92A}" type="presParOf" srcId="{C76AFA9B-EC5C-4ED1-AF01-D8EE59461CF4}" destId="{2721C122-E186-41C6-B6C6-31AC00EA4932}" srcOrd="0" destOrd="0" presId="urn:microsoft.com/office/officeart/2005/8/layout/hierarchy3"/>
    <dgm:cxn modelId="{21200F87-854C-4D19-A761-6C9370186110}" type="presParOf" srcId="{2721C122-E186-41C6-B6C6-31AC00EA4932}" destId="{31ACC6DE-4BD0-4BD3-BFCF-E47FB3FFD3A7}" srcOrd="0" destOrd="0" presId="urn:microsoft.com/office/officeart/2005/8/layout/hierarchy3"/>
    <dgm:cxn modelId="{587F4239-9992-456E-8B42-A25DA4554885}" type="presParOf" srcId="{2721C122-E186-41C6-B6C6-31AC00EA4932}" destId="{3C93C196-00C3-47D8-8583-1328F5F911E8}" srcOrd="1" destOrd="0" presId="urn:microsoft.com/office/officeart/2005/8/layout/hierarchy3"/>
    <dgm:cxn modelId="{FF5A73ED-14BC-466A-9306-1FCC64679DF8}" type="presParOf" srcId="{C76AFA9B-EC5C-4ED1-AF01-D8EE59461CF4}" destId="{2E7A8F08-007B-4F07-9681-6134D3ED20EB}" srcOrd="1" destOrd="0" presId="urn:microsoft.com/office/officeart/2005/8/layout/hierarchy3"/>
    <dgm:cxn modelId="{8D6378F7-C648-4A58-A4FB-FE2DCF397958}" type="presParOf" srcId="{2E7A8F08-007B-4F07-9681-6134D3ED20EB}" destId="{1CAD87AF-2BE7-4AE5-B3B0-26EDEB3C8AFC}" srcOrd="0" destOrd="0" presId="urn:microsoft.com/office/officeart/2005/8/layout/hierarchy3"/>
    <dgm:cxn modelId="{8793F87A-E7F7-4093-87F8-4C60A49EC85D}" type="presParOf" srcId="{2E7A8F08-007B-4F07-9681-6134D3ED20EB}" destId="{76225F53-BE4A-440F-AEE5-86901A73E422}" srcOrd="1" destOrd="0" presId="urn:microsoft.com/office/officeart/2005/8/layout/hierarchy3"/>
    <dgm:cxn modelId="{CDE8E901-795C-4C69-9744-5C1C3B95B0E5}" type="presParOf" srcId="{2E7A8F08-007B-4F07-9681-6134D3ED20EB}" destId="{1612B86E-69BF-4BC1-8027-DD4438F72C38}" srcOrd="2" destOrd="0" presId="urn:microsoft.com/office/officeart/2005/8/layout/hierarchy3"/>
    <dgm:cxn modelId="{A901B0A2-D127-4287-BAEB-D73895B870F2}" type="presParOf" srcId="{2E7A8F08-007B-4F07-9681-6134D3ED20EB}" destId="{BDFDBE02-E79F-4439-854A-055F7410C937}" srcOrd="3" destOrd="0" presId="urn:microsoft.com/office/officeart/2005/8/layout/hierarchy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84AE0-275A-4F5A-B15A-C39DF08E343D}">
      <dsp:nvSpPr>
        <dsp:cNvPr id="0" name=""/>
        <dsp:cNvSpPr/>
      </dsp:nvSpPr>
      <dsp:spPr>
        <a:xfrm>
          <a:off x="2746459" y="535781"/>
          <a:ext cx="2061430" cy="245263"/>
        </a:xfrm>
        <a:custGeom>
          <a:avLst/>
          <a:gdLst/>
          <a:ahLst/>
          <a:cxnLst/>
          <a:rect l="0" t="0" r="0" b="0"/>
          <a:pathLst>
            <a:path>
              <a:moveTo>
                <a:pt x="0" y="0"/>
              </a:moveTo>
              <a:lnTo>
                <a:pt x="0" y="167139"/>
              </a:lnTo>
              <a:lnTo>
                <a:pt x="2061430" y="167139"/>
              </a:lnTo>
              <a:lnTo>
                <a:pt x="2061430"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845590-B3DB-4E64-BCF3-2B1B2D90BCAD}">
      <dsp:nvSpPr>
        <dsp:cNvPr id="0" name=""/>
        <dsp:cNvSpPr/>
      </dsp:nvSpPr>
      <dsp:spPr>
        <a:xfrm>
          <a:off x="2746459" y="535781"/>
          <a:ext cx="1030715" cy="245263"/>
        </a:xfrm>
        <a:custGeom>
          <a:avLst/>
          <a:gdLst/>
          <a:ahLst/>
          <a:cxnLst/>
          <a:rect l="0" t="0" r="0" b="0"/>
          <a:pathLst>
            <a:path>
              <a:moveTo>
                <a:pt x="0" y="0"/>
              </a:moveTo>
              <a:lnTo>
                <a:pt x="0" y="167139"/>
              </a:lnTo>
              <a:lnTo>
                <a:pt x="1030715" y="167139"/>
              </a:lnTo>
              <a:lnTo>
                <a:pt x="1030715"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3E7BBF-748F-4CD6-98D7-388E3A8E63E4}">
      <dsp:nvSpPr>
        <dsp:cNvPr id="0" name=""/>
        <dsp:cNvSpPr/>
      </dsp:nvSpPr>
      <dsp:spPr>
        <a:xfrm>
          <a:off x="2700739" y="535781"/>
          <a:ext cx="91440" cy="245263"/>
        </a:xfrm>
        <a:custGeom>
          <a:avLst/>
          <a:gdLst/>
          <a:ahLst/>
          <a:cxnLst/>
          <a:rect l="0" t="0" r="0" b="0"/>
          <a:pathLst>
            <a:path>
              <a:moveTo>
                <a:pt x="45720" y="0"/>
              </a:moveTo>
              <a:lnTo>
                <a:pt x="45720"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E3E09E-A6A0-488B-8B14-C5B4780512A2}">
      <dsp:nvSpPr>
        <dsp:cNvPr id="0" name=""/>
        <dsp:cNvSpPr/>
      </dsp:nvSpPr>
      <dsp:spPr>
        <a:xfrm>
          <a:off x="1715744" y="1316548"/>
          <a:ext cx="515357" cy="245263"/>
        </a:xfrm>
        <a:custGeom>
          <a:avLst/>
          <a:gdLst/>
          <a:ahLst/>
          <a:cxnLst/>
          <a:rect l="0" t="0" r="0" b="0"/>
          <a:pathLst>
            <a:path>
              <a:moveTo>
                <a:pt x="0" y="0"/>
              </a:moveTo>
              <a:lnTo>
                <a:pt x="0" y="167139"/>
              </a:lnTo>
              <a:lnTo>
                <a:pt x="515357" y="167139"/>
              </a:lnTo>
              <a:lnTo>
                <a:pt x="515357" y="2452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3A6DA-37A0-419A-87A8-22B82C255B75}">
      <dsp:nvSpPr>
        <dsp:cNvPr id="0" name=""/>
        <dsp:cNvSpPr/>
      </dsp:nvSpPr>
      <dsp:spPr>
        <a:xfrm>
          <a:off x="1028308" y="1316548"/>
          <a:ext cx="687435" cy="245263"/>
        </a:xfrm>
        <a:custGeom>
          <a:avLst/>
          <a:gdLst/>
          <a:ahLst/>
          <a:cxnLst/>
          <a:rect l="0" t="0" r="0" b="0"/>
          <a:pathLst>
            <a:path>
              <a:moveTo>
                <a:pt x="687435" y="0"/>
              </a:moveTo>
              <a:lnTo>
                <a:pt x="687435" y="167139"/>
              </a:lnTo>
              <a:lnTo>
                <a:pt x="0" y="167139"/>
              </a:lnTo>
              <a:lnTo>
                <a:pt x="0" y="2452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2CDDD7-82A2-4264-9762-3C0B90858D96}">
      <dsp:nvSpPr>
        <dsp:cNvPr id="0" name=""/>
        <dsp:cNvSpPr/>
      </dsp:nvSpPr>
      <dsp:spPr>
        <a:xfrm>
          <a:off x="1715744" y="535781"/>
          <a:ext cx="1030715" cy="245263"/>
        </a:xfrm>
        <a:custGeom>
          <a:avLst/>
          <a:gdLst/>
          <a:ahLst/>
          <a:cxnLst/>
          <a:rect l="0" t="0" r="0" b="0"/>
          <a:pathLst>
            <a:path>
              <a:moveTo>
                <a:pt x="1030715" y="0"/>
              </a:moveTo>
              <a:lnTo>
                <a:pt x="1030715" y="167139"/>
              </a:lnTo>
              <a:lnTo>
                <a:pt x="0" y="167139"/>
              </a:lnTo>
              <a:lnTo>
                <a:pt x="0"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29E218-A950-42B1-81E3-967C828BFF28}">
      <dsp:nvSpPr>
        <dsp:cNvPr id="0" name=""/>
        <dsp:cNvSpPr/>
      </dsp:nvSpPr>
      <dsp:spPr>
        <a:xfrm>
          <a:off x="685029" y="535781"/>
          <a:ext cx="2061430" cy="245263"/>
        </a:xfrm>
        <a:custGeom>
          <a:avLst/>
          <a:gdLst/>
          <a:ahLst/>
          <a:cxnLst/>
          <a:rect l="0" t="0" r="0" b="0"/>
          <a:pathLst>
            <a:path>
              <a:moveTo>
                <a:pt x="2061430" y="0"/>
              </a:moveTo>
              <a:lnTo>
                <a:pt x="2061430" y="167139"/>
              </a:lnTo>
              <a:lnTo>
                <a:pt x="0" y="167139"/>
              </a:lnTo>
              <a:lnTo>
                <a:pt x="0"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B39145-0E55-4235-A51C-59CF73B76D3D}">
      <dsp:nvSpPr>
        <dsp:cNvPr id="0" name=""/>
        <dsp:cNvSpPr/>
      </dsp:nvSpPr>
      <dsp:spPr>
        <a:xfrm>
          <a:off x="2324803" y="278"/>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E14C4C-1BA3-462E-B039-0F2BBEDD4A0A}">
      <dsp:nvSpPr>
        <dsp:cNvPr id="0" name=""/>
        <dsp:cNvSpPr/>
      </dsp:nvSpPr>
      <dsp:spPr>
        <a:xfrm>
          <a:off x="2418504" y="89294"/>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Генеральный директор</a:t>
          </a:r>
        </a:p>
      </dsp:txBody>
      <dsp:txXfrm>
        <a:off x="2434188" y="104978"/>
        <a:ext cx="811944" cy="504135"/>
      </dsp:txXfrm>
    </dsp:sp>
    <dsp:sp modelId="{132362A5-D33B-48E9-9957-52C9F1695777}">
      <dsp:nvSpPr>
        <dsp:cNvPr id="0" name=""/>
        <dsp:cNvSpPr/>
      </dsp:nvSpPr>
      <dsp:spPr>
        <a:xfrm>
          <a:off x="263373"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05036D-73D7-4C48-9C79-5F5B57ED2E7F}">
      <dsp:nvSpPr>
        <dsp:cNvPr id="0" name=""/>
        <dsp:cNvSpPr/>
      </dsp:nvSpPr>
      <dsp:spPr>
        <a:xfrm>
          <a:off x="357074"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Служба технического сопровождения</a:t>
          </a:r>
        </a:p>
      </dsp:txBody>
      <dsp:txXfrm>
        <a:off x="372758" y="885744"/>
        <a:ext cx="811944" cy="504135"/>
      </dsp:txXfrm>
    </dsp:sp>
    <dsp:sp modelId="{E4799A4F-E960-4F47-892C-7A5BDA53B8CD}">
      <dsp:nvSpPr>
        <dsp:cNvPr id="0" name=""/>
        <dsp:cNvSpPr/>
      </dsp:nvSpPr>
      <dsp:spPr>
        <a:xfrm>
          <a:off x="1294088"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885D90-3643-48D1-A030-4AFF92F8185A}">
      <dsp:nvSpPr>
        <dsp:cNvPr id="0" name=""/>
        <dsp:cNvSpPr/>
      </dsp:nvSpPr>
      <dsp:spPr>
        <a:xfrm>
          <a:off x="1387789"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Технический отдел</a:t>
          </a:r>
        </a:p>
      </dsp:txBody>
      <dsp:txXfrm>
        <a:off x="1403473" y="885744"/>
        <a:ext cx="811944" cy="504135"/>
      </dsp:txXfrm>
    </dsp:sp>
    <dsp:sp modelId="{64E3D335-412E-440C-BDB3-E9BAF9D4A573}">
      <dsp:nvSpPr>
        <dsp:cNvPr id="0" name=""/>
        <dsp:cNvSpPr/>
      </dsp:nvSpPr>
      <dsp:spPr>
        <a:xfrm>
          <a:off x="606652" y="1561811"/>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245C85-0B5E-4FB1-8954-3C166DBF4B16}">
      <dsp:nvSpPr>
        <dsp:cNvPr id="0" name=""/>
        <dsp:cNvSpPr/>
      </dsp:nvSpPr>
      <dsp:spPr>
        <a:xfrm>
          <a:off x="700354" y="1650827"/>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Специалисты по обслуживанию сетей</a:t>
          </a:r>
        </a:p>
      </dsp:txBody>
      <dsp:txXfrm>
        <a:off x="716038" y="1666511"/>
        <a:ext cx="811944" cy="504135"/>
      </dsp:txXfrm>
    </dsp:sp>
    <dsp:sp modelId="{B9DF2D63-EFE7-4DDA-819A-89AE83BA019D}">
      <dsp:nvSpPr>
        <dsp:cNvPr id="0" name=""/>
        <dsp:cNvSpPr/>
      </dsp:nvSpPr>
      <dsp:spPr>
        <a:xfrm>
          <a:off x="1637367" y="1561811"/>
          <a:ext cx="1187468"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22995B-06A1-4D2B-8C1A-C72D8DD919EB}">
      <dsp:nvSpPr>
        <dsp:cNvPr id="0" name=""/>
        <dsp:cNvSpPr/>
      </dsp:nvSpPr>
      <dsp:spPr>
        <a:xfrm>
          <a:off x="1731069" y="1650827"/>
          <a:ext cx="1187468"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ИТ-специалисты</a:t>
          </a:r>
        </a:p>
      </dsp:txBody>
      <dsp:txXfrm>
        <a:off x="1746753" y="1666511"/>
        <a:ext cx="1156100" cy="504135"/>
      </dsp:txXfrm>
    </dsp:sp>
    <dsp:sp modelId="{ECA2B4A9-D7CC-4D15-8E8C-F230E17D971A}">
      <dsp:nvSpPr>
        <dsp:cNvPr id="0" name=""/>
        <dsp:cNvSpPr/>
      </dsp:nvSpPr>
      <dsp:spPr>
        <a:xfrm>
          <a:off x="2324803"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00BA8B-CB5B-412E-9E35-E43FA538A49B}">
      <dsp:nvSpPr>
        <dsp:cNvPr id="0" name=""/>
        <dsp:cNvSpPr/>
      </dsp:nvSpPr>
      <dsp:spPr>
        <a:xfrm>
          <a:off x="2418504"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Отдел продаж</a:t>
          </a:r>
        </a:p>
      </dsp:txBody>
      <dsp:txXfrm>
        <a:off x="2434188" y="885744"/>
        <a:ext cx="811944" cy="504135"/>
      </dsp:txXfrm>
    </dsp:sp>
    <dsp:sp modelId="{A6FBA41E-48D4-4D3F-92B7-A8EB2D3EDD17}">
      <dsp:nvSpPr>
        <dsp:cNvPr id="0" name=""/>
        <dsp:cNvSpPr/>
      </dsp:nvSpPr>
      <dsp:spPr>
        <a:xfrm>
          <a:off x="3355518"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C95E2D-9D75-49D4-8F66-827125D0BB40}">
      <dsp:nvSpPr>
        <dsp:cNvPr id="0" name=""/>
        <dsp:cNvSpPr/>
      </dsp:nvSpPr>
      <dsp:spPr>
        <a:xfrm>
          <a:off x="3449219"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Экономический отдел</a:t>
          </a:r>
        </a:p>
      </dsp:txBody>
      <dsp:txXfrm>
        <a:off x="3464903" y="885744"/>
        <a:ext cx="811944" cy="504135"/>
      </dsp:txXfrm>
    </dsp:sp>
    <dsp:sp modelId="{E1F48229-ECB0-4B4F-9D47-31DB7DEBAE7F}">
      <dsp:nvSpPr>
        <dsp:cNvPr id="0" name=""/>
        <dsp:cNvSpPr/>
      </dsp:nvSpPr>
      <dsp:spPr>
        <a:xfrm>
          <a:off x="4386233"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8D6487-91C6-411C-AE08-BFAD43435FA2}">
      <dsp:nvSpPr>
        <dsp:cNvPr id="0" name=""/>
        <dsp:cNvSpPr/>
      </dsp:nvSpPr>
      <dsp:spPr>
        <a:xfrm>
          <a:off x="4479934"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Отдел по работе с персоналом</a:t>
          </a:r>
        </a:p>
      </dsp:txBody>
      <dsp:txXfrm>
        <a:off x="4495618" y="885744"/>
        <a:ext cx="811944" cy="5041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78F03-3D20-43C2-BDA4-5A0263276E46}">
      <dsp:nvSpPr>
        <dsp:cNvPr id="0" name=""/>
        <dsp:cNvSpPr/>
      </dsp:nvSpPr>
      <dsp:spPr>
        <a:xfrm>
          <a:off x="1644829" y="1346"/>
          <a:ext cx="829574" cy="4147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t>Основные функции</a:t>
          </a:r>
        </a:p>
      </dsp:txBody>
      <dsp:txXfrm>
        <a:off x="1656978" y="13495"/>
        <a:ext cx="805276" cy="390489"/>
      </dsp:txXfrm>
    </dsp:sp>
    <dsp:sp modelId="{35A362D1-0965-4729-9A22-06BF437DE5A6}">
      <dsp:nvSpPr>
        <dsp:cNvPr id="0" name=""/>
        <dsp:cNvSpPr/>
      </dsp:nvSpPr>
      <dsp:spPr>
        <a:xfrm>
          <a:off x="1682066" y="416133"/>
          <a:ext cx="91440" cy="311090"/>
        </a:xfrm>
        <a:custGeom>
          <a:avLst/>
          <a:gdLst/>
          <a:ahLst/>
          <a:cxnLst/>
          <a:rect l="0" t="0" r="0" b="0"/>
          <a:pathLst>
            <a:path>
              <a:moveTo>
                <a:pt x="45720" y="0"/>
              </a:moveTo>
              <a:lnTo>
                <a:pt x="45720" y="311090"/>
              </a:lnTo>
              <a:lnTo>
                <a:pt x="128677" y="3110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5243ED-6702-4FA0-8E47-22F8E049369A}">
      <dsp:nvSpPr>
        <dsp:cNvPr id="0" name=""/>
        <dsp:cNvSpPr/>
      </dsp:nvSpPr>
      <dsp:spPr>
        <a:xfrm>
          <a:off x="1810743" y="519830"/>
          <a:ext cx="663659"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Ввод заявок</a:t>
          </a:r>
        </a:p>
      </dsp:txBody>
      <dsp:txXfrm>
        <a:off x="1822892" y="531979"/>
        <a:ext cx="639361" cy="390489"/>
      </dsp:txXfrm>
    </dsp:sp>
    <dsp:sp modelId="{62EA75FC-FEC2-4D5B-8436-7FF81A917394}">
      <dsp:nvSpPr>
        <dsp:cNvPr id="0" name=""/>
        <dsp:cNvSpPr/>
      </dsp:nvSpPr>
      <dsp:spPr>
        <a:xfrm>
          <a:off x="1682066" y="416133"/>
          <a:ext cx="91440" cy="829574"/>
        </a:xfrm>
        <a:custGeom>
          <a:avLst/>
          <a:gdLst/>
          <a:ahLst/>
          <a:cxnLst/>
          <a:rect l="0" t="0" r="0" b="0"/>
          <a:pathLst>
            <a:path>
              <a:moveTo>
                <a:pt x="45720" y="0"/>
              </a:moveTo>
              <a:lnTo>
                <a:pt x="45720" y="829574"/>
              </a:lnTo>
              <a:lnTo>
                <a:pt x="128677" y="8295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B7A3FB-E488-4BBD-A9F0-36773F9D7CB0}">
      <dsp:nvSpPr>
        <dsp:cNvPr id="0" name=""/>
        <dsp:cNvSpPr/>
      </dsp:nvSpPr>
      <dsp:spPr>
        <a:xfrm>
          <a:off x="1810743" y="1038314"/>
          <a:ext cx="663659"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Учет пользователей</a:t>
          </a:r>
        </a:p>
      </dsp:txBody>
      <dsp:txXfrm>
        <a:off x="1822892" y="1050463"/>
        <a:ext cx="639361" cy="390489"/>
      </dsp:txXfrm>
    </dsp:sp>
    <dsp:sp modelId="{BC732DC1-74AB-42C3-A16D-AEE861A09F94}">
      <dsp:nvSpPr>
        <dsp:cNvPr id="0" name=""/>
        <dsp:cNvSpPr/>
      </dsp:nvSpPr>
      <dsp:spPr>
        <a:xfrm>
          <a:off x="1682066" y="416133"/>
          <a:ext cx="91440" cy="1348058"/>
        </a:xfrm>
        <a:custGeom>
          <a:avLst/>
          <a:gdLst/>
          <a:ahLst/>
          <a:cxnLst/>
          <a:rect l="0" t="0" r="0" b="0"/>
          <a:pathLst>
            <a:path>
              <a:moveTo>
                <a:pt x="45720" y="0"/>
              </a:moveTo>
              <a:lnTo>
                <a:pt x="45720" y="1348058"/>
              </a:lnTo>
              <a:lnTo>
                <a:pt x="128677" y="13480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EA18ED-EDED-482B-9B99-C81AAB64C34B}">
      <dsp:nvSpPr>
        <dsp:cNvPr id="0" name=""/>
        <dsp:cNvSpPr/>
      </dsp:nvSpPr>
      <dsp:spPr>
        <a:xfrm>
          <a:off x="1810743" y="1556798"/>
          <a:ext cx="663659"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Учет отработки заявок</a:t>
          </a:r>
        </a:p>
      </dsp:txBody>
      <dsp:txXfrm>
        <a:off x="1822892" y="1568947"/>
        <a:ext cx="639361" cy="390489"/>
      </dsp:txXfrm>
    </dsp:sp>
    <dsp:sp modelId="{45C39E93-575F-44E3-B1FA-2208DA6F3984}">
      <dsp:nvSpPr>
        <dsp:cNvPr id="0" name=""/>
        <dsp:cNvSpPr/>
      </dsp:nvSpPr>
      <dsp:spPr>
        <a:xfrm>
          <a:off x="1682066" y="416133"/>
          <a:ext cx="91440" cy="1866541"/>
        </a:xfrm>
        <a:custGeom>
          <a:avLst/>
          <a:gdLst/>
          <a:ahLst/>
          <a:cxnLst/>
          <a:rect l="0" t="0" r="0" b="0"/>
          <a:pathLst>
            <a:path>
              <a:moveTo>
                <a:pt x="45720" y="0"/>
              </a:moveTo>
              <a:lnTo>
                <a:pt x="45720" y="1866541"/>
              </a:lnTo>
              <a:lnTo>
                <a:pt x="128677" y="18665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F2DE4B-DFF7-4C8E-9287-720E14D5B259}">
      <dsp:nvSpPr>
        <dsp:cNvPr id="0" name=""/>
        <dsp:cNvSpPr/>
      </dsp:nvSpPr>
      <dsp:spPr>
        <a:xfrm>
          <a:off x="1810743" y="2075282"/>
          <a:ext cx="663659"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Формирование актов</a:t>
          </a:r>
        </a:p>
      </dsp:txBody>
      <dsp:txXfrm>
        <a:off x="1822892" y="2087431"/>
        <a:ext cx="639361" cy="390489"/>
      </dsp:txXfrm>
    </dsp:sp>
    <dsp:sp modelId="{65A58483-85AD-4E21-A478-3B630085620F}">
      <dsp:nvSpPr>
        <dsp:cNvPr id="0" name=""/>
        <dsp:cNvSpPr/>
      </dsp:nvSpPr>
      <dsp:spPr>
        <a:xfrm>
          <a:off x="1682066" y="416133"/>
          <a:ext cx="91440" cy="2385025"/>
        </a:xfrm>
        <a:custGeom>
          <a:avLst/>
          <a:gdLst/>
          <a:ahLst/>
          <a:cxnLst/>
          <a:rect l="0" t="0" r="0" b="0"/>
          <a:pathLst>
            <a:path>
              <a:moveTo>
                <a:pt x="45720" y="0"/>
              </a:moveTo>
              <a:lnTo>
                <a:pt x="45720" y="2385025"/>
              </a:lnTo>
              <a:lnTo>
                <a:pt x="128677" y="23850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CF5A10-3FCD-41DF-9EC3-F98E57F016FF}">
      <dsp:nvSpPr>
        <dsp:cNvPr id="0" name=""/>
        <dsp:cNvSpPr/>
      </dsp:nvSpPr>
      <dsp:spPr>
        <a:xfrm>
          <a:off x="1810743" y="2593766"/>
          <a:ext cx="1035348"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Формирование отчётов</a:t>
          </a:r>
        </a:p>
      </dsp:txBody>
      <dsp:txXfrm>
        <a:off x="1822892" y="2605915"/>
        <a:ext cx="1011050" cy="390489"/>
      </dsp:txXfrm>
    </dsp:sp>
    <dsp:sp modelId="{31ACC6DE-4BD0-4BD3-BFCF-E47FB3FFD3A7}">
      <dsp:nvSpPr>
        <dsp:cNvPr id="0" name=""/>
        <dsp:cNvSpPr/>
      </dsp:nvSpPr>
      <dsp:spPr>
        <a:xfrm>
          <a:off x="2681796" y="1346"/>
          <a:ext cx="829574" cy="4147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t>Служебные функции</a:t>
          </a:r>
        </a:p>
      </dsp:txBody>
      <dsp:txXfrm>
        <a:off x="2693945" y="13495"/>
        <a:ext cx="805276" cy="390489"/>
      </dsp:txXfrm>
    </dsp:sp>
    <dsp:sp modelId="{1CAD87AF-2BE7-4AE5-B3B0-26EDEB3C8AFC}">
      <dsp:nvSpPr>
        <dsp:cNvPr id="0" name=""/>
        <dsp:cNvSpPr/>
      </dsp:nvSpPr>
      <dsp:spPr>
        <a:xfrm>
          <a:off x="2719034" y="416133"/>
          <a:ext cx="91440" cy="311090"/>
        </a:xfrm>
        <a:custGeom>
          <a:avLst/>
          <a:gdLst/>
          <a:ahLst/>
          <a:cxnLst/>
          <a:rect l="0" t="0" r="0" b="0"/>
          <a:pathLst>
            <a:path>
              <a:moveTo>
                <a:pt x="45720" y="0"/>
              </a:moveTo>
              <a:lnTo>
                <a:pt x="45720" y="311090"/>
              </a:lnTo>
              <a:lnTo>
                <a:pt x="128677" y="3110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225F53-BE4A-440F-AEE5-86901A73E422}">
      <dsp:nvSpPr>
        <dsp:cNvPr id="0" name=""/>
        <dsp:cNvSpPr/>
      </dsp:nvSpPr>
      <dsp:spPr>
        <a:xfrm>
          <a:off x="2847711" y="519830"/>
          <a:ext cx="663659"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Ведение справочника пользователей</a:t>
          </a:r>
        </a:p>
      </dsp:txBody>
      <dsp:txXfrm>
        <a:off x="2859860" y="531979"/>
        <a:ext cx="639361" cy="390489"/>
      </dsp:txXfrm>
    </dsp:sp>
    <dsp:sp modelId="{1612B86E-69BF-4BC1-8027-DD4438F72C38}">
      <dsp:nvSpPr>
        <dsp:cNvPr id="0" name=""/>
        <dsp:cNvSpPr/>
      </dsp:nvSpPr>
      <dsp:spPr>
        <a:xfrm>
          <a:off x="2719034" y="416133"/>
          <a:ext cx="91440" cy="829574"/>
        </a:xfrm>
        <a:custGeom>
          <a:avLst/>
          <a:gdLst/>
          <a:ahLst/>
          <a:cxnLst/>
          <a:rect l="0" t="0" r="0" b="0"/>
          <a:pathLst>
            <a:path>
              <a:moveTo>
                <a:pt x="45720" y="0"/>
              </a:moveTo>
              <a:lnTo>
                <a:pt x="45720" y="829574"/>
              </a:lnTo>
              <a:lnTo>
                <a:pt x="128677" y="8295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FDBE02-E79F-4439-854A-055F7410C937}">
      <dsp:nvSpPr>
        <dsp:cNvPr id="0" name=""/>
        <dsp:cNvSpPr/>
      </dsp:nvSpPr>
      <dsp:spPr>
        <a:xfrm>
          <a:off x="2847711" y="1038314"/>
          <a:ext cx="663659" cy="4147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Архивация БД</a:t>
          </a:r>
        </a:p>
      </dsp:txBody>
      <dsp:txXfrm>
        <a:off x="2859860" y="1050463"/>
        <a:ext cx="639361" cy="3904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24B93-BEE6-4222-8A0D-2592A56EE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Pages>
  <Words>11050</Words>
  <Characters>62987</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Потехин</dc:creator>
  <cp:keywords/>
  <dc:description/>
  <cp:lastModifiedBy>Ксения Самонина</cp:lastModifiedBy>
  <cp:revision>29</cp:revision>
  <dcterms:created xsi:type="dcterms:W3CDTF">2022-01-04T06:58:00Z</dcterms:created>
  <dcterms:modified xsi:type="dcterms:W3CDTF">2022-09-02T12:39:00Z</dcterms:modified>
</cp:coreProperties>
</file>